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开发手册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1.概述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本项目是基于Python 3和其内置Tkinter库实现的S-DES算法图形化工具。项目的设计遵循关注点分离(Separation of Concerns)原则，将用户界面(UI)与核心加密逻辑完全解耦，使得代码易于理解、维护和扩展。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2.架构设计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项目采用分层架构，主要分为以下三个层次：</w:t>
      </w: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表现层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文件:gui.py,main.py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职责:构建和管理所有UI组件，处理用户输入事件（如点击按钮、输入文本），对输入数据进行初步的格式验证，并调用逻辑层来执行核心任务。对于耗时操作（暴力破解、算法分析），通过threading模块创建新线程来执行，避免UI阻塞，并通过回调函数更新进度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2）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逻辑层(Logic Layer)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文件:sdes_core.py,brute_force.py,closed_test.py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职责:实现项目的所有核心算法。sdes_core.py包含无状态的、纯粹的S-DES加密、解密和密钥生成函数。brute_force.py和closed_test.py则封装了特定的业务逻辑，它们依赖于sdes_core.py来完成原子操作。该层完全独立于UI。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3）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适配/工具层(Adapter/Utility Layer)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文件:ascii_processor.py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职责:充当逻辑层和特定数据格式之间的桥梁。它将ASCII字符串适配成逻辑层能够处理的二进制分组数据，反之亦然。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3.模块详解</w:t>
      </w: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main.py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功能:程序的唯一入口。职责是初始化Tkinter主窗口和SDesGUI类实例，并启动事件循环。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gui.py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核心:SDesGUI类。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功能: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-初始化UI界面，包括窗口、标签页、输入框、按钮和文本显示区。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-为所有交互组件绑定事件监听器（例如command=self.basic_encrypt）。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-从输入框获取用户输入，并进行格式校验（如检查位长、是否为二进制）。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-在接收到用户指令后，调用其他模块的函数执行实际操作。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-通过启动线程(threading.Thread)来处理耗时任务，并将结果和进度安全地更新回UI。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sdes_core.py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功能:S-DES算法的纯粹数学实现。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关键常量:P10,P8,IP,IP_inv,EP,SP,Sbox1,Sbox2等所有置换和替换表。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关键函数: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-permute(bits,table):通用的位置换函数。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-generate_keys(key):从10位主密钥生成两个8位的子密钥k1和k2。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-f_function(right_half,subkey):实现S-DES的核心轮函数F。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-encrypt(plaintext,key)/decrypt(ciphertext,key):分别实现单个8位数据块的加密和解密流程。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ascii_processor.py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功能:在字符串和二进制表示之间进行转换。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关键函数: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-encrypt_ascii(text,key):遍历输入字符串，将每个字符转换为8位二进制，再调用sdes_core.encrypt进行加密，最后将结果转回字符。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-decrypt_ascii(text,key):执行与加密相反的解密过程。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brute_force.py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功能:实现密钥暴力破解。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关键函数:brute_force_crack(...)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-使用itertools.product('01',repeat=10)高效生成所有1024个可能的密钥。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-根据传入的mode参数，选择调用sdes_core.encrypt或ascii_processor.encrypt_ascii进行验证。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-通过progress_callback回调函数向调用者（GUI）报告进度，实现解耦。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closed_test.py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功能:实现算法封闭性测试。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关键函数:closed_test(...)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-遍历所有1024个密钥，对同一个明文进行加密。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-使用一个字典(ciphertext_to_keys)来存储加密结果，其中key为密文，value为生成该密文的密钥列表。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-遍历结束后，筛选出字典中值列表长度大于1的项，即为密钥碰撞。</w:t>
      </w:r>
    </w:p>
    <w:p>
      <w:pPr>
        <w:spacing w:line="240" w:lineRule="auto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4.扩展与维护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修改UI:</w:t>
      </w:r>
      <w:r>
        <w:rPr>
          <w:rFonts w:hint="eastAsia" w:ascii="宋体" w:hAnsi="宋体" w:eastAsia="宋体" w:cs="宋体"/>
          <w:sz w:val="21"/>
          <w:szCs w:val="21"/>
        </w:rPr>
        <w:t>所有UI相关的代码都集中在gui.py中。修改组件、布局或样式不会影响后端的加密逻辑。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替换算法:</w:t>
      </w:r>
      <w:r>
        <w:rPr>
          <w:rFonts w:hint="eastAsia" w:ascii="宋体" w:hAnsi="宋体" w:eastAsia="宋体" w:cs="宋体"/>
          <w:sz w:val="21"/>
          <w:szCs w:val="21"/>
        </w:rPr>
        <w:t>若要将S-DES替换为其他分组密码算法，只需重写sdes_core.py中的函数，只要保持函数签名（输入输出格式）不变，上层逻辑几乎无需改动。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增加新功能:</w:t>
      </w:r>
      <w:r>
        <w:rPr>
          <w:rFonts w:hint="eastAsia" w:ascii="宋体" w:hAnsi="宋体" w:eastAsia="宋体" w:cs="宋体"/>
          <w:sz w:val="21"/>
          <w:szCs w:val="21"/>
        </w:rPr>
        <w:t>可以遵循现有模式，例如：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</w:t>
      </w:r>
      <w:r>
        <w:rPr>
          <w:rFonts w:hint="eastAsia" w:ascii="宋体" w:hAnsi="宋体" w:eastAsia="宋体" w:cs="宋体"/>
          <w:sz w:val="21"/>
          <w:szCs w:val="21"/>
        </w:rPr>
        <w:t>在逻辑层创建一个新模块（如new_feature.py）。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2）</w:t>
      </w:r>
      <w:r>
        <w:rPr>
          <w:rFonts w:hint="eastAsia" w:ascii="宋体" w:hAnsi="宋体" w:eastAsia="宋体" w:cs="宋体"/>
          <w:sz w:val="21"/>
          <w:szCs w:val="21"/>
        </w:rPr>
        <w:t>在gui.py中创建一个新的标签页。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3）</w:t>
      </w:r>
      <w:r>
        <w:rPr>
          <w:rFonts w:hint="eastAsia" w:ascii="宋体" w:hAnsi="宋体" w:eastAsia="宋体" w:cs="宋体"/>
          <w:sz w:val="21"/>
          <w:szCs w:val="21"/>
        </w:rPr>
        <w:t>在新标签页的UI逻辑中调用new_feature.py中的函数来完成功能。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mZiOTEwNjY3ODNjOTZhODRmYTg0YTc5OTE0YzAifQ=="/>
  </w:docVars>
  <w:rsids>
    <w:rsidRoot w:val="3FA36D2C"/>
    <w:rsid w:val="3BCB73EE"/>
    <w:rsid w:val="3FA36D2C"/>
    <w:rsid w:val="576E1B4A"/>
    <w:rsid w:val="5B345D07"/>
    <w:rsid w:val="726051DC"/>
    <w:rsid w:val="7916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Microsoft YaHei UI" w:cs="Microsoft YaHei UI" w:asciiTheme="minorHAnsi" w:hAnsiTheme="minorHAnsi"/>
      <w:color w:val="auto"/>
      <w:kern w:val="2"/>
      <w:sz w:val="24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1135</Words>
  <Characters>1922</Characters>
  <Lines>0</Lines>
  <Paragraphs>0</Paragraphs>
  <TotalTime>6</TotalTime>
  <ScaleCrop>false</ScaleCrop>
  <LinksUpToDate>false</LinksUpToDate>
  <CharactersWithSpaces>1927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2025-10-08T13:54:00Z</dcterms:created>
  <dc:creator>风雨无阻</dc:creator>
  <cp:lastModifiedBy>风雨无阻</cp:lastModifiedBy>
  <dcterms:modified xsi:type="dcterms:W3CDTF">2025-10-08T14:01:18Z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F75C529336124209BE50E32D2136C23E</vt:lpwstr>
  </property>
</Properties>
</file>