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 SIGNOS VITALES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 y resultados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Configuración previa: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5385"/>
        <w:gridCol w:w="3210"/>
        <w:gridCol w:w="2610"/>
        <w:tblGridChange w:id="0">
          <w:tblGrid>
            <w:gridCol w:w="1260"/>
            <w:gridCol w:w="5385"/>
            <w:gridCol w:w="3210"/>
            <w:gridCol w:w="261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tabs>
                <w:tab w:val="center" w:pos="1104"/>
                <w:tab w:val="right" w:pos="2209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- 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center" w:pos="1104"/>
                <w:tab w:val="right" w:pos="2209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Ejecución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paciente | rp &lt;&lt;Número de documento&gt;&gt;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Paciente registrado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 registra el usuario en la base de datos, asociando el documento al id del usuario telegram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paciente | rp &lt;&lt;Número de documento&gt;&gt;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Paciente ya registrado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 consulta el paciente, pero su documento o id de usuario telegram, ya se encuentran registrados en la base de datos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paciente | rp &lt;&lt;Caracteres especiales | Letras&gt;&gt;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Comando no reconocido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Registro de paciente, con un parámetro diferente al documento, el proceso de registro se cancela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paciente | rp &lt;&lt;Sin contenido&gt;&gt;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Comando no reconocido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Registro de paciente sin número de documento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&gt;&gt;consultar pacientes | cp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Listado de pacientes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Consulta de todos los pacientes disponibles, se requiere ser un usuario avalado como médico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&gt;&gt;consultar pacientes | cp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Esta consulta solo puede ser realizada por usuarios médicos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Consulta de pacientes, para un usuario que no es médico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&gt;&gt;consultar pacientes | cp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No existen pacientes registrados en la base de datos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no existan pacientes registrados en el sistema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consultar pacientes | cp &lt;&lt;Texto alfanumérico&gt;&gt;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Comando no reconocido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Consulta de pacientes con parámetros, el comando no requiere de ningún parámetro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signos | rs &lt;&lt;Entero&gt;&gt; &lt;&lt;Entero&gt;&gt; &lt;&lt;Entero&gt;&gt; &lt;&lt;Float&gt;&gt; &lt;&lt;Fecha (yyyy-mm-dd HH:MM:SS)&gt;&gt;</w:t>
              <w:br w:type="textWrapping"/>
              <w:br w:type="textWrapping"/>
              <w:t xml:space="preserve">&gt;&gt;1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Datos registrados con éxito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de registro de signos por paciente, siguiendo el formato especificado, y posterior confirmación del usuario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signos | rs &lt;&lt;Entero&gt;&gt; &lt;&lt;Entero&gt;&gt; &lt;&lt;Entero&gt;&gt; &lt;&lt;Float&gt;&gt; &lt;&lt;Fecha (yyyy-mm-dd HH:MM:SS)&gt;&gt;</w:t>
              <w:br w:type="textWrapping"/>
              <w:br w:type="textWrapping"/>
              <w:t xml:space="preserve">&gt;&gt;2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Proceso cancelado por el usuario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el proceso sea cancelado por el usuario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signos | rs &lt;&lt;Entero&gt;&gt; &lt;&lt;Entero&gt;&gt; &lt;&lt;Entero&gt;&gt; &lt;&lt;Float&gt;&gt; &lt;&lt;Fecha (yyyy-mm-dd HH:MM:SS)&gt;&gt;</w:t>
              <w:br w:type="textWrapping"/>
              <w:br w:type="textWrapping"/>
              <w:t xml:space="preserve">&gt;&gt;&lt;&lt;Texto alfanumérico diferente a 1 y 2&gt;&gt;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Comando no reconocido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no se ingrese un valor correcto para la confirmación de almacenamiento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&gt;&gt;registrar signos | rs &lt;&lt;Letras | caracteres especiales&gt;&gt; &lt;&lt;Letras | caracteres especiales&gt;&gt; &lt;&lt;Letras | caracteres especiales&gt;&gt; &lt;&lt;Letras | caracteres especiales&gt;&gt; &lt;&lt;Letras | caracteres especiales&gt;&gt;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&lt;&lt;Texto&gt;&gt; Comando no reconocido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no se cumpla el formato en el proceso de registro de signos.</w:t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2240" w:w="15840" w:orient="landscape"/>
      <w:pgMar w:bottom="1418" w:top="1418" w:left="1304" w:right="1304" w:header="113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widowControl w:val="0"/>
      <w:rPr/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Página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F7E"/>
    <w:pPr>
      <w:spacing w:after="0" w:line="240" w:lineRule="auto"/>
    </w:pPr>
    <w:rPr>
      <w:rFonts w:ascii="Arial" w:cs="Times New Roman" w:eastAsia="Times New Roman" w:hAnsi="Arial"/>
      <w:szCs w:val="20"/>
      <w:lang w:eastAsia="es-ES" w:val="en-US"/>
    </w:rPr>
  </w:style>
  <w:style w:type="paragraph" w:styleId="Ttulo1">
    <w:name w:val="heading 1"/>
    <w:basedOn w:val="Normal"/>
    <w:next w:val="Normal"/>
    <w:link w:val="Ttulo1Car"/>
    <w:qFormat w:val="1"/>
    <w:rsid w:val="00805F7E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805F7E"/>
    <w:pPr>
      <w:keepNext w:val="1"/>
      <w:numPr>
        <w:ilvl w:val="1"/>
        <w:numId w:val="1"/>
      </w:numPr>
      <w:spacing w:after="60" w:before="240"/>
      <w:outlineLvl w:val="1"/>
    </w:pPr>
    <w:rPr>
      <w:rFonts w:cs="Arial"/>
      <w:b w:val="1"/>
      <w:bCs w:val="1"/>
      <w:i w:val="1"/>
      <w:iCs w:val="1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805F7E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qFormat w:val="1"/>
    <w:rsid w:val="00805F7E"/>
    <w:pPr>
      <w:keepNext w:val="1"/>
      <w:numPr>
        <w:ilvl w:val="3"/>
        <w:numId w:val="1"/>
      </w:numPr>
      <w:spacing w:after="60" w:before="240"/>
      <w:outlineLvl w:val="3"/>
    </w:pPr>
    <w:rPr>
      <w:rFonts w:ascii="Times New Roman" w:hAnsi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qFormat w:val="1"/>
    <w:rsid w:val="00805F7E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qFormat w:val="1"/>
    <w:rsid w:val="00805F7E"/>
    <w:pPr>
      <w:numPr>
        <w:ilvl w:val="5"/>
        <w:numId w:val="1"/>
      </w:numPr>
      <w:spacing w:after="60" w:before="240"/>
      <w:outlineLvl w:val="5"/>
    </w:pPr>
    <w:rPr>
      <w:rFonts w:ascii="Times New Roman" w:hAnsi="Times New Roman"/>
      <w:b w:val="1"/>
      <w:bCs w:val="1"/>
      <w:szCs w:val="22"/>
    </w:rPr>
  </w:style>
  <w:style w:type="paragraph" w:styleId="Ttulo7">
    <w:name w:val="heading 7"/>
    <w:basedOn w:val="Normal"/>
    <w:next w:val="Normal"/>
    <w:link w:val="Ttulo7Car"/>
    <w:qFormat w:val="1"/>
    <w:rsid w:val="00805F7E"/>
    <w:pPr>
      <w:numPr>
        <w:ilvl w:val="6"/>
        <w:numId w:val="1"/>
      </w:num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 w:val="1"/>
    <w:rsid w:val="00805F7E"/>
    <w:pPr>
      <w:numPr>
        <w:ilvl w:val="7"/>
        <w:numId w:val="1"/>
      </w:num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qFormat w:val="1"/>
    <w:rsid w:val="00805F7E"/>
    <w:pPr>
      <w:numPr>
        <w:ilvl w:val="8"/>
        <w:numId w:val="1"/>
      </w:numPr>
      <w:spacing w:after="60" w:before="240"/>
      <w:outlineLvl w:val="8"/>
    </w:pPr>
    <w:rPr>
      <w:rFonts w:cs="Arial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805F7E"/>
    <w:rPr>
      <w:rFonts w:ascii="Arial" w:cs="Arial" w:eastAsia="Times New Roman" w:hAnsi="Arial"/>
      <w:b w:val="1"/>
      <w:bCs w:val="1"/>
      <w:kern w:val="32"/>
      <w:szCs w:val="32"/>
      <w:lang w:eastAsia="es-ES" w:val="en-US"/>
    </w:rPr>
  </w:style>
  <w:style w:type="character" w:styleId="Ttulo2Car" w:customStyle="1">
    <w:name w:val="Título 2 Car"/>
    <w:basedOn w:val="Fuentedeprrafopredeter"/>
    <w:link w:val="Ttulo2"/>
    <w:rsid w:val="00805F7E"/>
    <w:rPr>
      <w:rFonts w:ascii="Arial" w:cs="Arial" w:eastAsia="Times New Roman" w:hAnsi="Arial"/>
      <w:b w:val="1"/>
      <w:bCs w:val="1"/>
      <w:i w:val="1"/>
      <w:iCs w:val="1"/>
      <w:szCs w:val="28"/>
      <w:lang w:eastAsia="es-ES" w:val="en-US"/>
    </w:rPr>
  </w:style>
  <w:style w:type="character" w:styleId="Ttulo3Car" w:customStyle="1">
    <w:name w:val="Título 3 Car"/>
    <w:basedOn w:val="Fuentedeprrafopredeter"/>
    <w:link w:val="Ttulo3"/>
    <w:rsid w:val="00805F7E"/>
    <w:rPr>
      <w:rFonts w:ascii="Arial" w:cs="Arial" w:eastAsia="Times New Roman" w:hAnsi="Arial"/>
      <w:b w:val="1"/>
      <w:bCs w:val="1"/>
      <w:sz w:val="26"/>
      <w:szCs w:val="26"/>
      <w:lang w:eastAsia="es-ES" w:val="en-US"/>
    </w:rPr>
  </w:style>
  <w:style w:type="character" w:styleId="Ttulo4Car" w:customStyle="1">
    <w:name w:val="Título 4 Car"/>
    <w:basedOn w:val="Fuentedeprrafopredeter"/>
    <w:link w:val="Ttulo4"/>
    <w:rsid w:val="00805F7E"/>
    <w:rPr>
      <w:rFonts w:ascii="Times New Roman" w:cs="Times New Roman" w:eastAsia="Times New Roman" w:hAnsi="Times New Roman"/>
      <w:b w:val="1"/>
      <w:bCs w:val="1"/>
      <w:sz w:val="28"/>
      <w:szCs w:val="28"/>
      <w:lang w:eastAsia="es-ES" w:val="en-US"/>
    </w:rPr>
  </w:style>
  <w:style w:type="character" w:styleId="Ttulo5Car" w:customStyle="1">
    <w:name w:val="Título 5 Car"/>
    <w:basedOn w:val="Fuentedeprrafopredeter"/>
    <w:link w:val="Ttulo5"/>
    <w:rsid w:val="00805F7E"/>
    <w:rPr>
      <w:rFonts w:ascii="Arial" w:cs="Times New Roman" w:eastAsia="Times New Roman" w:hAnsi="Arial"/>
      <w:b w:val="1"/>
      <w:bCs w:val="1"/>
      <w:i w:val="1"/>
      <w:iCs w:val="1"/>
      <w:sz w:val="26"/>
      <w:szCs w:val="26"/>
      <w:lang w:eastAsia="es-ES" w:val="en-US"/>
    </w:rPr>
  </w:style>
  <w:style w:type="character" w:styleId="Ttulo6Car" w:customStyle="1">
    <w:name w:val="Título 6 Car"/>
    <w:basedOn w:val="Fuentedeprrafopredeter"/>
    <w:link w:val="Ttulo6"/>
    <w:rsid w:val="00805F7E"/>
    <w:rPr>
      <w:rFonts w:ascii="Times New Roman" w:cs="Times New Roman" w:eastAsia="Times New Roman" w:hAnsi="Times New Roman"/>
      <w:b w:val="1"/>
      <w:bCs w:val="1"/>
      <w:lang w:eastAsia="es-ES" w:val="en-US"/>
    </w:rPr>
  </w:style>
  <w:style w:type="character" w:styleId="Ttulo7Car" w:customStyle="1">
    <w:name w:val="Título 7 Car"/>
    <w:basedOn w:val="Fuentedeprrafopredeter"/>
    <w:link w:val="Ttulo7"/>
    <w:rsid w:val="00805F7E"/>
    <w:rPr>
      <w:rFonts w:ascii="Times New Roman" w:cs="Times New Roman" w:eastAsia="Times New Roman" w:hAnsi="Times New Roman"/>
      <w:sz w:val="24"/>
      <w:szCs w:val="24"/>
      <w:lang w:eastAsia="es-ES" w:val="en-US"/>
    </w:rPr>
  </w:style>
  <w:style w:type="character" w:styleId="Ttulo8Car" w:customStyle="1">
    <w:name w:val="Título 8 Car"/>
    <w:basedOn w:val="Fuentedeprrafopredeter"/>
    <w:link w:val="Ttulo8"/>
    <w:rsid w:val="00805F7E"/>
    <w:rPr>
      <w:rFonts w:ascii="Times New Roman" w:cs="Times New Roman" w:eastAsia="Times New Roman" w:hAnsi="Times New Roman"/>
      <w:i w:val="1"/>
      <w:iCs w:val="1"/>
      <w:sz w:val="24"/>
      <w:szCs w:val="24"/>
      <w:lang w:eastAsia="es-ES" w:val="en-US"/>
    </w:rPr>
  </w:style>
  <w:style w:type="character" w:styleId="Ttulo9Car" w:customStyle="1">
    <w:name w:val="Título 9 Car"/>
    <w:basedOn w:val="Fuentedeprrafopredeter"/>
    <w:link w:val="Ttulo9"/>
    <w:rsid w:val="00805F7E"/>
    <w:rPr>
      <w:rFonts w:ascii="Arial" w:cs="Arial" w:eastAsia="Times New Roman" w:hAnsi="Arial"/>
      <w:lang w:eastAsia="es-ES" w:val="en-US"/>
    </w:rPr>
  </w:style>
  <w:style w:type="table" w:styleId="Tablaconcuadrcula">
    <w:name w:val="Table Grid"/>
    <w:basedOn w:val="Tablanormal"/>
    <w:rsid w:val="00805F7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009D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1D13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1D132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D1328"/>
    <w:rPr>
      <w:rFonts w:ascii="Arial" w:cs="Times New Roman" w:eastAsia="Times New Roman" w:hAnsi="Arial"/>
      <w:szCs w:val="20"/>
      <w:lang w:eastAsia="es-ES"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1D132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D1328"/>
    <w:rPr>
      <w:rFonts w:ascii="Arial" w:cs="Times New Roman" w:eastAsia="Times New Roman" w:hAnsi="Arial"/>
      <w:szCs w:val="20"/>
      <w:lang w:eastAsia="es-ES" w:val="en-U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70C5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556KWipR6T9lbkq2eFyfAlBMg==">AMUW2mWocw8ZcvOERjnAgjYe7EHxTet25VF2g+ZxqqTLd6O9vCS2xRcPWf+Or0xc9POAijN7lQDXTtnUm+CNt3re1A8xPREEX2IzQq5F6IgbkRJ+16Z131w=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2020-11-13T15:20:00Z</dcterms:created>
  <dc:creator>Espositos</dc:creator>
</cp:coreProperties>
</file>