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jc w:val="center"/>
        <w:rPr>
          <w:rFonts w:ascii="Verdana" w:cs="Verdana" w:eastAsia="Verdana" w:hAnsi="Verdana"/>
          <w:b w:val="1"/>
          <w:bCs w:val="1"/>
          <w:color w:val="333333"/>
          <w:sz w:val="28"/>
          <w:szCs w:val="28"/>
        </w:rPr>
      </w:pPr>
      <w:r w:rsidDel="00000000" w:rsidR="00000000" w:rsidRPr="00000000">
        <w:rPr>
          <w:rFonts w:ascii="Verdana" w:cs="Verdana" w:eastAsia="Verdana" w:hAnsi="Verdana"/>
          <w:b w:val="1"/>
          <w:bCs w:val="1"/>
          <w:color w:val="333333"/>
          <w:sz w:val="28"/>
          <w:szCs w:val="28"/>
          <w:rtl w:val="0"/>
        </w:rPr>
        <w:t xml:space="preserve">Proyecto de Jobshadowing/Curso</w:t>
      </w:r>
    </w:p>
    <w:p w:rsidR="00000000" w:rsidDel="00000000" w:rsidP="00000000" w:rsidRDefault="00000000" w:rsidRPr="00000000" w14:paraId="00000002">
      <w:pPr>
        <w:spacing w:after="240" w:before="240" w:line="240" w:lineRule="auto"/>
        <w:ind w:left="0" w:firstLine="0"/>
        <w:jc w:val="left"/>
        <w:rPr>
          <w:rFonts w:ascii="Verdana" w:cs="Verdana" w:eastAsia="Verdana" w:hAnsi="Verdana"/>
          <w:b w:val="1"/>
          <w:bCs w:val="1"/>
          <w:color w:val="333333"/>
          <w:sz w:val="28"/>
          <w:szCs w:val="28"/>
        </w:rPr>
      </w:pPr>
      <w:r w:rsidDel="00000000" w:rsidR="00000000" w:rsidRPr="00000000">
        <w:rPr>
          <w:rtl w:val="0"/>
        </w:rPr>
      </w:r>
    </w:p>
    <w:p w:rsidR="00000000" w:rsidDel="00000000" w:rsidP="00000000" w:rsidRDefault="00000000" w:rsidRPr="00000000" w14:paraId="00000003">
      <w:pPr>
        <w:numPr>
          <w:ilvl w:val="0"/>
          <w:numId w:val="1"/>
        </w:numPr>
        <w:spacing w:after="240" w:before="240" w:line="240" w:lineRule="auto"/>
        <w:ind w:left="720" w:hanging="360"/>
        <w:jc w:val="left"/>
        <w:rPr>
          <w:rFonts w:ascii="Verdana" w:cs="Verdana" w:eastAsia="Verdana" w:hAnsi="Verdana"/>
          <w:b w:val="1"/>
          <w:bCs w:val="1"/>
          <w:color w:val="333333"/>
          <w:sz w:val="28"/>
          <w:szCs w:val="28"/>
        </w:rPr>
      </w:pPr>
      <w:r w:rsidDel="00000000" w:rsidR="00000000" w:rsidRPr="00000000">
        <w:rPr>
          <w:rFonts w:ascii="Verdana" w:cs="Verdana" w:eastAsia="Verdana" w:hAnsi="Verdana"/>
          <w:b w:val="1"/>
          <w:bCs w:val="1"/>
          <w:color w:val="333333"/>
          <w:sz w:val="28"/>
          <w:szCs w:val="28"/>
          <w:rtl w:val="0"/>
        </w:rPr>
        <w:t xml:space="preserve">Prioridades </w:t>
      </w:r>
    </w:p>
    <w:p w:rsidR="00000000" w:rsidDel="00000000" w:rsidP="00000000" w:rsidRDefault="00000000" w:rsidRPr="00000000" w14:paraId="00000004">
      <w:pPr>
        <w:spacing w:after="240" w:before="240" w:line="240" w:lineRule="auto"/>
        <w:rPr>
          <w:rFonts w:ascii="Verdana" w:cs="Verdana" w:eastAsia="Verdana" w:hAnsi="Verdana"/>
          <w:b w:val="1"/>
          <w:bCs w:val="1"/>
          <w:color w:val="333333"/>
          <w:sz w:val="28"/>
          <w:szCs w:val="28"/>
        </w:rPr>
      </w:pPr>
      <w:r w:rsidDel="00000000" w:rsidR="00000000" w:rsidRPr="00000000">
        <w:rPr>
          <w:rFonts w:ascii="Verdana" w:cs="Verdana" w:eastAsia="Verdana" w:hAnsi="Verdana"/>
          <w:color w:val="333333"/>
          <w:rtl w:val="0"/>
        </w:rPr>
        <w:t xml:space="preserve">Indicar en este apartado si el candidato sólo se presenta a este proceso en una modalidad o en varias y en cuáles son. Además  indicar su preferencia en el tiempo de ejecución por el que va a concursar en el apartado B del baremo, pero si estaría dispuesto a modificaciones, aunque eso no pueda conllevar distinto número de días lectivos con los que compite en esta propuesta.</w:t>
      </w:r>
      <w:r w:rsidDel="00000000" w:rsidR="00000000" w:rsidRPr="00000000">
        <w:rPr>
          <w:rFonts w:ascii="Verdana" w:cs="Verdana" w:eastAsia="Verdana" w:hAnsi="Verdana"/>
          <w:color w:val="333333"/>
          <w:highlight w:val="lightGray"/>
          <w:rtl w:val="0"/>
        </w:rPr>
        <w:t xml:space="preserve"> </w:t>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240" w:lineRule="auto"/>
        <w:ind w:left="720" w:hanging="360"/>
        <w:jc w:val="left"/>
        <w:rPr>
          <w:rFonts w:ascii="Verdana" w:cs="Verdana" w:eastAsia="Verdana" w:hAnsi="Verdana"/>
          <w:b w:val="1"/>
          <w:bCs w:val="1"/>
          <w:color w:val="333333"/>
          <w:sz w:val="28"/>
          <w:szCs w:val="28"/>
          <w:u w:val="none"/>
        </w:rPr>
      </w:pPr>
      <w:r w:rsidDel="00000000" w:rsidR="00000000" w:rsidRPr="00000000">
        <w:rPr>
          <w:rFonts w:ascii="Verdana" w:cs="Verdana" w:eastAsia="Verdana" w:hAnsi="Verdana"/>
          <w:b w:val="1"/>
          <w:bCs w:val="1"/>
          <w:color w:val="333333"/>
          <w:sz w:val="28"/>
          <w:szCs w:val="28"/>
          <w:rtl w:val="0"/>
        </w:rPr>
        <w:t xml:space="preserve">Justificación y Objetivo de la Movilidad</w:t>
      </w:r>
    </w:p>
    <w:p w:rsidR="00000000" w:rsidDel="00000000" w:rsidP="00000000" w:rsidRDefault="00000000" w:rsidRPr="00000000" w14:paraId="00000006">
      <w:pPr>
        <w:numPr>
          <w:ilvl w:val="0"/>
          <w:numId w:val="1"/>
        </w:numPr>
        <w:spacing w:after="0" w:afterAutospacing="0" w:before="0" w:beforeAutospacing="0" w:line="240" w:lineRule="auto"/>
        <w:ind w:left="720" w:hanging="360"/>
        <w:jc w:val="left"/>
        <w:rPr>
          <w:rFonts w:ascii="Verdana" w:cs="Verdana" w:eastAsia="Verdana" w:hAnsi="Verdana"/>
          <w:b w:val="1"/>
          <w:bCs w:val="1"/>
          <w:color w:val="333333"/>
          <w:sz w:val="28"/>
          <w:szCs w:val="28"/>
          <w:u w:val="none"/>
        </w:rPr>
      </w:pPr>
      <w:r w:rsidDel="00000000" w:rsidR="00000000" w:rsidRPr="00000000">
        <w:rPr>
          <w:rFonts w:ascii="Verdana" w:cs="Verdana" w:eastAsia="Verdana" w:hAnsi="Verdana"/>
          <w:b w:val="1"/>
          <w:bCs w:val="1"/>
          <w:color w:val="333333"/>
          <w:sz w:val="28"/>
          <w:szCs w:val="28"/>
          <w:rtl w:val="0"/>
        </w:rPr>
        <w:t xml:space="preserve">Fechas y lugar de realización de la movilidad. </w:t>
      </w:r>
    </w:p>
    <w:p w:rsidR="00000000" w:rsidDel="00000000" w:rsidP="00000000" w:rsidRDefault="00000000" w:rsidRPr="00000000" w14:paraId="00000007">
      <w:pPr>
        <w:numPr>
          <w:ilvl w:val="0"/>
          <w:numId w:val="1"/>
        </w:numPr>
        <w:spacing w:after="240" w:before="0" w:beforeAutospacing="0" w:line="240" w:lineRule="auto"/>
        <w:ind w:left="720" w:hanging="360"/>
        <w:jc w:val="left"/>
        <w:rPr>
          <w:rFonts w:ascii="Verdana" w:cs="Verdana" w:eastAsia="Verdana" w:hAnsi="Verdana"/>
          <w:b w:val="1"/>
          <w:bCs w:val="1"/>
          <w:color w:val="333333"/>
          <w:sz w:val="28"/>
          <w:szCs w:val="28"/>
          <w:u w:val="none"/>
        </w:rPr>
      </w:pPr>
      <w:r w:rsidDel="00000000" w:rsidR="00000000" w:rsidRPr="00000000">
        <w:rPr>
          <w:rFonts w:ascii="Verdana" w:cs="Verdana" w:eastAsia="Verdana" w:hAnsi="Verdana"/>
          <w:b w:val="1"/>
          <w:bCs w:val="1"/>
          <w:color w:val="333333"/>
          <w:sz w:val="28"/>
          <w:szCs w:val="28"/>
          <w:rtl w:val="0"/>
        </w:rPr>
        <w:t xml:space="preserve">Actividades a realizar</w:t>
      </w:r>
    </w:p>
    <w:p w:rsidR="00000000" w:rsidDel="00000000" w:rsidP="00000000" w:rsidRDefault="00000000" w:rsidRPr="00000000" w14:paraId="00000008">
      <w:pPr>
        <w:spacing w:after="240" w:before="240" w:line="240" w:lineRule="auto"/>
        <w:rPr>
          <w:rFonts w:ascii="Verdana" w:cs="Verdana" w:eastAsia="Verdana" w:hAnsi="Verdana"/>
          <w:color w:val="333333"/>
          <w:highlight w:val="lightGray"/>
        </w:rPr>
      </w:pPr>
      <w:r w:rsidDel="00000000" w:rsidR="00000000" w:rsidRPr="00000000">
        <w:rPr>
          <w:rFonts w:ascii="Verdana" w:cs="Verdana" w:eastAsia="Verdana" w:hAnsi="Verdana"/>
          <w:color w:val="333333"/>
          <w:highlight w:val="lightGray"/>
          <w:rtl w:val="0"/>
        </w:rPr>
        <w:t xml:space="preserve"> [Añada o elimine actividades/tareas según sea necesario para cada participante. En el caso de las actividades en modalidad virtual o combinada, deberá especificarse todo el contenido, incluidas las partes que se realizan virtualmente). El cuadro que figura a continuación puede ser complementado o sustituido por un programa de aprendizaje en un documento anexo; en ese caso debe añadirse un texto que haga referencia al documento.]</w:t>
      </w:r>
    </w:p>
    <w:tbl>
      <w:tblPr>
        <w:tblStyle w:val="Table1"/>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09">
            <w:pPr>
              <w:spacing w:line="240" w:lineRule="auto"/>
              <w:jc w:val="left"/>
              <w:rPr>
                <w:b w:val="1"/>
                <w:bCs w:val="1"/>
              </w:rPr>
            </w:pPr>
            <w:r w:rsidDel="00000000" w:rsidR="00000000" w:rsidRPr="00000000">
              <w:rPr>
                <w:b w:val="1"/>
                <w:bCs w:val="1"/>
                <w:rtl w:val="0"/>
              </w:rPr>
              <w:t xml:space="preserve">Actividad / tarea 1: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0C">
            <w:pPr>
              <w:spacing w:line="240" w:lineRule="auto"/>
              <w:jc w:val="left"/>
              <w:rPr/>
            </w:pPr>
            <w:r w:rsidDel="00000000" w:rsidR="00000000" w:rsidRPr="00000000">
              <w:rPr>
                <w:highlight w:val="lightGray"/>
                <w:rtl w:val="0"/>
              </w:rPr>
              <w:t xml:space="preserve">[Proporcione una descripción breve y clara de la actividad a la que asistirá el participante, o de las tareas que realizará]</w:t>
            </w:r>
            <w:r w:rsidDel="00000000" w:rsidR="00000000" w:rsidRPr="00000000">
              <w:rPr>
                <w:rtl w:val="0"/>
              </w:rPr>
            </w:r>
          </w:p>
        </w:tc>
      </w:tr>
    </w:tbl>
    <w:p w:rsidR="00000000" w:rsidDel="00000000" w:rsidP="00000000" w:rsidRDefault="00000000" w:rsidRPr="00000000" w14:paraId="0000000D">
      <w:pPr>
        <w:spacing w:line="240" w:lineRule="auto"/>
        <w:rPr>
          <w:rFonts w:ascii="Verdana" w:cs="Verdana" w:eastAsia="Verdana" w:hAnsi="Verdana"/>
          <w:color w:val="333333"/>
        </w:rPr>
      </w:pPr>
      <w:r w:rsidDel="00000000" w:rsidR="00000000" w:rsidRPr="00000000">
        <w:rPr>
          <w:rtl w:val="0"/>
        </w:rPr>
      </w:r>
    </w:p>
    <w:tbl>
      <w:tblPr>
        <w:tblStyle w:val="Table2"/>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0E">
            <w:pPr>
              <w:spacing w:line="240" w:lineRule="auto"/>
              <w:jc w:val="left"/>
              <w:rPr>
                <w:b w:val="1"/>
                <w:bCs w:val="1"/>
              </w:rPr>
            </w:pPr>
            <w:r w:rsidDel="00000000" w:rsidR="00000000" w:rsidRPr="00000000">
              <w:rPr>
                <w:b w:val="1"/>
                <w:bCs w:val="1"/>
                <w:rtl w:val="0"/>
              </w:rPr>
              <w:t xml:space="preserve">Actividad / tarea 2: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11">
            <w:pPr>
              <w:spacing w:line="240" w:lineRule="auto"/>
              <w:jc w:val="left"/>
              <w:rPr/>
            </w:pPr>
            <w:r w:rsidDel="00000000" w:rsidR="00000000" w:rsidRPr="00000000">
              <w:rPr>
                <w:rtl w:val="0"/>
              </w:rPr>
            </w:r>
          </w:p>
        </w:tc>
      </w:tr>
    </w:tbl>
    <w:p w:rsidR="00000000" w:rsidDel="00000000" w:rsidP="00000000" w:rsidRDefault="00000000" w:rsidRPr="00000000" w14:paraId="00000012">
      <w:pPr>
        <w:spacing w:line="240" w:lineRule="auto"/>
        <w:rPr>
          <w:rFonts w:ascii="Verdana" w:cs="Verdana" w:eastAsia="Verdana" w:hAnsi="Verdana"/>
          <w:color w:val="333333"/>
        </w:rPr>
      </w:pPr>
      <w:r w:rsidDel="00000000" w:rsidR="00000000" w:rsidRPr="00000000">
        <w:rPr>
          <w:rtl w:val="0"/>
        </w:rPr>
      </w:r>
    </w:p>
    <w:tbl>
      <w:tblPr>
        <w:tblStyle w:val="Table3"/>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13">
            <w:pPr>
              <w:spacing w:line="240" w:lineRule="auto"/>
              <w:jc w:val="left"/>
              <w:rPr>
                <w:b w:val="1"/>
                <w:bCs w:val="1"/>
              </w:rPr>
            </w:pPr>
            <w:r w:rsidDel="00000000" w:rsidR="00000000" w:rsidRPr="00000000">
              <w:rPr>
                <w:b w:val="1"/>
                <w:bCs w:val="1"/>
                <w:rtl w:val="0"/>
              </w:rPr>
              <w:t xml:space="preserve">Actividad / tarea 3: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16">
            <w:pPr>
              <w:spacing w:line="240" w:lineRule="auto"/>
              <w:jc w:val="left"/>
              <w:rPr/>
            </w:pPr>
            <w:r w:rsidDel="00000000" w:rsidR="00000000" w:rsidRPr="00000000">
              <w:rPr>
                <w:rtl w:val="0"/>
              </w:rPr>
            </w:r>
          </w:p>
        </w:tc>
      </w:tr>
    </w:tbl>
    <w:p w:rsidR="00000000" w:rsidDel="00000000" w:rsidP="00000000" w:rsidRDefault="00000000" w:rsidRPr="00000000" w14:paraId="00000017">
      <w:pPr>
        <w:spacing w:line="240" w:lineRule="auto"/>
        <w:rPr>
          <w:rFonts w:ascii="Verdana" w:cs="Verdana" w:eastAsia="Verdana" w:hAnsi="Verdana"/>
          <w:color w:val="333333"/>
        </w:rPr>
      </w:pPr>
      <w:r w:rsidDel="00000000" w:rsidR="00000000" w:rsidRPr="00000000">
        <w:rPr>
          <w:rtl w:val="0"/>
        </w:rPr>
      </w:r>
    </w:p>
    <w:tbl>
      <w:tblPr>
        <w:tblStyle w:val="Table4"/>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18">
            <w:pPr>
              <w:spacing w:line="240" w:lineRule="auto"/>
              <w:jc w:val="left"/>
              <w:rPr>
                <w:b w:val="1"/>
                <w:bCs w:val="1"/>
              </w:rPr>
            </w:pPr>
            <w:r w:rsidDel="00000000" w:rsidR="00000000" w:rsidRPr="00000000">
              <w:rPr>
                <w:b w:val="1"/>
                <w:bCs w:val="1"/>
                <w:rtl w:val="0"/>
              </w:rPr>
              <w:t xml:space="preserve">Actividad / tarea 4: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1B">
            <w:pPr>
              <w:spacing w:line="240" w:lineRule="auto"/>
              <w:jc w:val="left"/>
              <w:rPr/>
            </w:pPr>
            <w:r w:rsidDel="00000000" w:rsidR="00000000" w:rsidRPr="00000000">
              <w:rPr>
                <w:rtl w:val="0"/>
              </w:rPr>
            </w:r>
          </w:p>
        </w:tc>
      </w:tr>
    </w:tbl>
    <w:p w:rsidR="00000000" w:rsidDel="00000000" w:rsidP="00000000" w:rsidRDefault="00000000" w:rsidRPr="00000000" w14:paraId="0000001C">
      <w:pPr>
        <w:spacing w:line="240" w:lineRule="auto"/>
        <w:rPr>
          <w:rFonts w:ascii="Verdana" w:cs="Verdana" w:eastAsia="Verdana" w:hAnsi="Verdana"/>
          <w:color w:val="333333"/>
        </w:rPr>
      </w:pPr>
      <w:r w:rsidDel="00000000" w:rsidR="00000000" w:rsidRPr="00000000">
        <w:rPr>
          <w:rtl w:val="0"/>
        </w:rPr>
      </w:r>
    </w:p>
    <w:tbl>
      <w:tblPr>
        <w:tblStyle w:val="Table5"/>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1D">
            <w:pPr>
              <w:spacing w:line="240" w:lineRule="auto"/>
              <w:jc w:val="left"/>
              <w:rPr>
                <w:b w:val="1"/>
                <w:bCs w:val="1"/>
              </w:rPr>
            </w:pPr>
            <w:r w:rsidDel="00000000" w:rsidR="00000000" w:rsidRPr="00000000">
              <w:rPr>
                <w:b w:val="1"/>
                <w:bCs w:val="1"/>
                <w:rtl w:val="0"/>
              </w:rPr>
              <w:t xml:space="preserve">Actividad / tarea 5: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20">
            <w:pPr>
              <w:spacing w:line="240" w:lineRule="auto"/>
              <w:jc w:val="left"/>
              <w:rPr/>
            </w:pPr>
            <w:r w:rsidDel="00000000" w:rsidR="00000000" w:rsidRPr="00000000">
              <w:rPr>
                <w:rtl w:val="0"/>
              </w:rPr>
            </w:r>
          </w:p>
        </w:tc>
      </w:tr>
    </w:tbl>
    <w:p w:rsidR="00000000" w:rsidDel="00000000" w:rsidP="00000000" w:rsidRDefault="00000000" w:rsidRPr="00000000" w14:paraId="00000021">
      <w:pPr>
        <w:spacing w:line="240" w:lineRule="auto"/>
        <w:rPr>
          <w:rFonts w:ascii="Verdana" w:cs="Verdana" w:eastAsia="Verdana" w:hAnsi="Verdana"/>
          <w:b w:val="1"/>
          <w:bCs w:val="1"/>
          <w:color w:val="333333"/>
          <w:sz w:val="28"/>
          <w:szCs w:val="28"/>
        </w:rPr>
      </w:pPr>
      <w:r w:rsidDel="00000000" w:rsidR="00000000" w:rsidRPr="00000000">
        <w:rPr>
          <w:rtl w:val="0"/>
        </w:rPr>
      </w:r>
    </w:p>
    <w:p w:rsidR="00000000" w:rsidDel="00000000" w:rsidP="00000000" w:rsidRDefault="00000000" w:rsidRPr="00000000" w14:paraId="00000022">
      <w:pPr>
        <w:numPr>
          <w:ilvl w:val="0"/>
          <w:numId w:val="1"/>
        </w:numPr>
        <w:spacing w:after="240" w:before="240" w:line="240" w:lineRule="auto"/>
        <w:ind w:left="720" w:hanging="360"/>
        <w:jc w:val="left"/>
        <w:rPr>
          <w:rFonts w:ascii="Verdana" w:cs="Verdana" w:eastAsia="Verdana" w:hAnsi="Verdana"/>
          <w:b w:val="1"/>
          <w:bCs w:val="1"/>
          <w:color w:val="333333"/>
          <w:sz w:val="28"/>
          <w:szCs w:val="28"/>
          <w:u w:val="none"/>
        </w:rPr>
      </w:pPr>
      <w:r w:rsidDel="00000000" w:rsidR="00000000" w:rsidRPr="00000000">
        <w:rPr>
          <w:rFonts w:ascii="Verdana" w:cs="Verdana" w:eastAsia="Verdana" w:hAnsi="Verdana"/>
          <w:b w:val="1"/>
          <w:bCs w:val="1"/>
          <w:color w:val="333333"/>
          <w:sz w:val="28"/>
          <w:szCs w:val="28"/>
          <w:rtl w:val="0"/>
        </w:rPr>
        <w:t xml:space="preserve">Resultado e impacto esperado</w:t>
      </w:r>
    </w:p>
    <w:p w:rsidR="00000000" w:rsidDel="00000000" w:rsidP="00000000" w:rsidRDefault="00000000" w:rsidRPr="00000000" w14:paraId="00000023">
      <w:pPr>
        <w:spacing w:after="240" w:before="240" w:line="240" w:lineRule="auto"/>
        <w:jc w:val="left"/>
        <w:rPr>
          <w:rFonts w:ascii="Verdana" w:cs="Verdana" w:eastAsia="Verdana" w:hAnsi="Verdana"/>
          <w:b w:val="1"/>
          <w:bCs w:val="1"/>
          <w:color w:val="333333"/>
          <w:sz w:val="28"/>
          <w:szCs w:val="28"/>
        </w:rPr>
      </w:pPr>
      <w:r w:rsidDel="00000000" w:rsidR="00000000" w:rsidRPr="00000000">
        <w:rPr>
          <w:rtl w:val="0"/>
        </w:rPr>
      </w:r>
    </w:p>
    <w:tbl>
      <w:tblPr>
        <w:tblStyle w:val="Table6"/>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24">
            <w:pPr>
              <w:spacing w:line="240" w:lineRule="auto"/>
              <w:jc w:val="left"/>
              <w:rPr>
                <w:b w:val="1"/>
                <w:bCs w:val="1"/>
              </w:rPr>
            </w:pPr>
            <w:r w:rsidDel="00000000" w:rsidR="00000000" w:rsidRPr="00000000">
              <w:rPr>
                <w:b w:val="1"/>
                <w:bCs w:val="1"/>
                <w:rtl w:val="0"/>
              </w:rPr>
              <w:t xml:space="preserve">Resultado 1: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line="240" w:lineRule="auto"/>
              <w:jc w:val="left"/>
              <w:rPr/>
            </w:pPr>
            <w:r w:rsidDel="00000000" w:rsidR="00000000" w:rsidRPr="00000000">
              <w:rPr>
                <w:rtl w:val="0"/>
              </w:rPr>
              <w:t xml:space="preserve">Materia, habilidad o competencia principal:</w:t>
            </w:r>
          </w:p>
        </w:tc>
        <w:tc>
          <w:tcPr>
            <w:vAlign w:val="center"/>
          </w:tcPr>
          <w:p w:rsidR="00000000" w:rsidDel="00000000" w:rsidP="00000000" w:rsidRDefault="00000000" w:rsidRPr="00000000" w14:paraId="00000027">
            <w:pPr>
              <w:spacing w:line="240" w:lineRule="auto"/>
              <w:jc w:val="left"/>
              <w:rPr/>
            </w:pPr>
            <w:r w:rsidDel="00000000" w:rsidR="00000000" w:rsidRPr="00000000">
              <w:rPr>
                <w:highlight w:val="lightGray"/>
                <w:rtl w:val="0"/>
              </w:rPr>
              <w:t xml:space="preserve">[Puede tratarse de asignaturas formales incluidas en el plan de estudios, o de habilidades y competencias específicas, incluidas las adquiridas a través del aprendizaje informal y no formal (por ejemplo, la "competencia intercultural")]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29">
            <w:pPr>
              <w:spacing w:line="240" w:lineRule="auto"/>
              <w:jc w:val="left"/>
              <w:rPr/>
            </w:pPr>
            <w:r w:rsidDel="00000000" w:rsidR="00000000" w:rsidRPr="00000000">
              <w:rPr>
                <w:highlight w:val="lightGray"/>
                <w:rtl w:val="0"/>
              </w:rPr>
              <w:t xml:space="preserve">[Proporcione una descripción breve y clara de los resultados de aprendizaje esperados en forma de afirmaciones sobre lo que el participante debería saber, comprender y/o ser capaz de hacer tras la finalización de su movilidad]</w:t>
            </w:r>
            <w:r w:rsidDel="00000000" w:rsidR="00000000" w:rsidRPr="00000000">
              <w:rPr>
                <w:rtl w:val="0"/>
              </w:rPr>
            </w:r>
          </w:p>
        </w:tc>
      </w:tr>
    </w:tbl>
    <w:p w:rsidR="00000000" w:rsidDel="00000000" w:rsidP="00000000" w:rsidRDefault="00000000" w:rsidRPr="00000000" w14:paraId="0000002A">
      <w:pPr>
        <w:spacing w:line="240" w:lineRule="auto"/>
        <w:rPr>
          <w:rFonts w:ascii="Verdana" w:cs="Verdana" w:eastAsia="Verdana" w:hAnsi="Verdana"/>
          <w:color w:val="333333"/>
        </w:rPr>
      </w:pPr>
      <w:r w:rsidDel="00000000" w:rsidR="00000000" w:rsidRPr="00000000">
        <w:rPr>
          <w:rtl w:val="0"/>
        </w:rPr>
      </w:r>
    </w:p>
    <w:tbl>
      <w:tblPr>
        <w:tblStyle w:val="Table7"/>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2B">
            <w:pPr>
              <w:spacing w:line="240" w:lineRule="auto"/>
              <w:jc w:val="left"/>
              <w:rPr>
                <w:b w:val="1"/>
                <w:bCs w:val="1"/>
              </w:rPr>
            </w:pPr>
            <w:r w:rsidDel="00000000" w:rsidR="00000000" w:rsidRPr="00000000">
              <w:rPr>
                <w:b w:val="1"/>
                <w:bCs w:val="1"/>
                <w:rtl w:val="0"/>
              </w:rPr>
              <w:t xml:space="preserve">Resultado 2: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line="240" w:lineRule="auto"/>
              <w:jc w:val="left"/>
              <w:rPr/>
            </w:pPr>
            <w:r w:rsidDel="00000000" w:rsidR="00000000" w:rsidRPr="00000000">
              <w:rPr>
                <w:rtl w:val="0"/>
              </w:rPr>
              <w:t xml:space="preserve">Materia, habilidad o competencia principal:</w:t>
            </w:r>
          </w:p>
        </w:tc>
        <w:tc>
          <w:tcPr>
            <w:vAlign w:val="center"/>
          </w:tcPr>
          <w:p w:rsidR="00000000" w:rsidDel="00000000" w:rsidP="00000000" w:rsidRDefault="00000000" w:rsidRPr="00000000" w14:paraId="0000002E">
            <w:pPr>
              <w:spacing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30">
            <w:pPr>
              <w:spacing w:line="240" w:lineRule="auto"/>
              <w:jc w:val="left"/>
              <w:rPr/>
            </w:pPr>
            <w:r w:rsidDel="00000000" w:rsidR="00000000" w:rsidRPr="00000000">
              <w:rPr>
                <w:rtl w:val="0"/>
              </w:rPr>
            </w:r>
          </w:p>
        </w:tc>
      </w:tr>
    </w:tbl>
    <w:p w:rsidR="00000000" w:rsidDel="00000000" w:rsidP="00000000" w:rsidRDefault="00000000" w:rsidRPr="00000000" w14:paraId="00000031">
      <w:pPr>
        <w:spacing w:line="240" w:lineRule="auto"/>
        <w:rPr>
          <w:rFonts w:ascii="Verdana" w:cs="Verdana" w:eastAsia="Verdana" w:hAnsi="Verdana"/>
          <w:color w:val="333333"/>
        </w:rPr>
      </w:pPr>
      <w:r w:rsidDel="00000000" w:rsidR="00000000" w:rsidRPr="00000000">
        <w:rPr>
          <w:rtl w:val="0"/>
        </w:rPr>
      </w:r>
    </w:p>
    <w:tbl>
      <w:tblPr>
        <w:tblStyle w:val="Table8"/>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32">
            <w:pPr>
              <w:spacing w:line="240" w:lineRule="auto"/>
              <w:jc w:val="left"/>
              <w:rPr>
                <w:b w:val="1"/>
                <w:bCs w:val="1"/>
              </w:rPr>
            </w:pPr>
            <w:r w:rsidDel="00000000" w:rsidR="00000000" w:rsidRPr="00000000">
              <w:rPr>
                <w:b w:val="1"/>
                <w:bCs w:val="1"/>
                <w:rtl w:val="0"/>
              </w:rPr>
              <w:t xml:space="preserve">Resultado 3: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line="240" w:lineRule="auto"/>
              <w:jc w:val="left"/>
              <w:rPr/>
            </w:pPr>
            <w:r w:rsidDel="00000000" w:rsidR="00000000" w:rsidRPr="00000000">
              <w:rPr>
                <w:rtl w:val="0"/>
              </w:rPr>
              <w:t xml:space="preserve">Materia, habilidad o competencia principal:</w:t>
            </w:r>
          </w:p>
        </w:tc>
        <w:tc>
          <w:tcPr>
            <w:vAlign w:val="center"/>
          </w:tcPr>
          <w:p w:rsidR="00000000" w:rsidDel="00000000" w:rsidP="00000000" w:rsidRDefault="00000000" w:rsidRPr="00000000" w14:paraId="00000035">
            <w:pPr>
              <w:spacing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37">
            <w:pPr>
              <w:spacing w:line="240" w:lineRule="auto"/>
              <w:jc w:val="left"/>
              <w:rPr/>
            </w:pPr>
            <w:r w:rsidDel="00000000" w:rsidR="00000000" w:rsidRPr="00000000">
              <w:rPr>
                <w:rtl w:val="0"/>
              </w:rPr>
            </w:r>
          </w:p>
        </w:tc>
      </w:tr>
    </w:tbl>
    <w:p w:rsidR="00000000" w:rsidDel="00000000" w:rsidP="00000000" w:rsidRDefault="00000000" w:rsidRPr="00000000" w14:paraId="00000038">
      <w:pPr>
        <w:spacing w:line="240" w:lineRule="auto"/>
        <w:rPr>
          <w:rFonts w:ascii="Verdana" w:cs="Verdana" w:eastAsia="Verdana" w:hAnsi="Verdana"/>
          <w:color w:val="333333"/>
        </w:rPr>
      </w:pPr>
      <w:r w:rsidDel="00000000" w:rsidR="00000000" w:rsidRPr="00000000">
        <w:rPr>
          <w:rtl w:val="0"/>
        </w:rPr>
      </w:r>
    </w:p>
    <w:tbl>
      <w:tblPr>
        <w:tblStyle w:val="Table9"/>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39">
            <w:pPr>
              <w:spacing w:line="240" w:lineRule="auto"/>
              <w:jc w:val="left"/>
              <w:rPr>
                <w:b w:val="1"/>
                <w:bCs w:val="1"/>
              </w:rPr>
            </w:pPr>
            <w:r w:rsidDel="00000000" w:rsidR="00000000" w:rsidRPr="00000000">
              <w:rPr>
                <w:b w:val="1"/>
                <w:bCs w:val="1"/>
                <w:rtl w:val="0"/>
              </w:rPr>
              <w:t xml:space="preserve">Resultado 4: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line="240" w:lineRule="auto"/>
              <w:jc w:val="left"/>
              <w:rPr/>
            </w:pPr>
            <w:r w:rsidDel="00000000" w:rsidR="00000000" w:rsidRPr="00000000">
              <w:rPr>
                <w:rtl w:val="0"/>
              </w:rPr>
              <w:t xml:space="preserve">Materia, habilidad o competencia principal:</w:t>
            </w:r>
          </w:p>
        </w:tc>
        <w:tc>
          <w:tcPr>
            <w:vAlign w:val="center"/>
          </w:tcPr>
          <w:p w:rsidR="00000000" w:rsidDel="00000000" w:rsidP="00000000" w:rsidRDefault="00000000" w:rsidRPr="00000000" w14:paraId="0000003C">
            <w:pPr>
              <w:spacing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3E">
            <w:pPr>
              <w:spacing w:line="240" w:lineRule="auto"/>
              <w:jc w:val="left"/>
              <w:rPr/>
            </w:pPr>
            <w:r w:rsidDel="00000000" w:rsidR="00000000" w:rsidRPr="00000000">
              <w:rPr>
                <w:rtl w:val="0"/>
              </w:rPr>
            </w:r>
          </w:p>
        </w:tc>
      </w:tr>
    </w:tbl>
    <w:p w:rsidR="00000000" w:rsidDel="00000000" w:rsidP="00000000" w:rsidRDefault="00000000" w:rsidRPr="00000000" w14:paraId="0000003F">
      <w:pPr>
        <w:spacing w:line="240" w:lineRule="auto"/>
        <w:rPr>
          <w:rFonts w:ascii="Verdana" w:cs="Verdana" w:eastAsia="Verdana" w:hAnsi="Verdana"/>
          <w:color w:val="333333"/>
        </w:rPr>
      </w:pPr>
      <w:r w:rsidDel="00000000" w:rsidR="00000000" w:rsidRPr="00000000">
        <w:rPr>
          <w:rtl w:val="0"/>
        </w:rPr>
      </w:r>
    </w:p>
    <w:tbl>
      <w:tblPr>
        <w:tblStyle w:val="Table10"/>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1"/>
        <w:tblGridChange w:id="0">
          <w:tblGrid>
            <w:gridCol w:w="2268"/>
            <w:gridCol w:w="6521"/>
          </w:tblGrid>
        </w:tblGridChange>
      </w:tblGrid>
      <w:tr>
        <w:trPr>
          <w:cantSplit w:val="0"/>
          <w:tblHeader w:val="0"/>
        </w:trPr>
        <w:tc>
          <w:tcPr>
            <w:gridSpan w:val="2"/>
            <w:vAlign w:val="center"/>
          </w:tcPr>
          <w:p w:rsidR="00000000" w:rsidDel="00000000" w:rsidP="00000000" w:rsidRDefault="00000000" w:rsidRPr="00000000" w14:paraId="00000040">
            <w:pPr>
              <w:spacing w:line="240" w:lineRule="auto"/>
              <w:jc w:val="left"/>
              <w:rPr>
                <w:b w:val="1"/>
                <w:bCs w:val="1"/>
              </w:rPr>
            </w:pPr>
            <w:r w:rsidDel="00000000" w:rsidR="00000000" w:rsidRPr="00000000">
              <w:rPr>
                <w:b w:val="1"/>
                <w:bCs w:val="1"/>
                <w:rtl w:val="0"/>
              </w:rPr>
              <w:t xml:space="preserve">Resultado 5: </w:t>
            </w:r>
            <w:r w:rsidDel="00000000" w:rsidR="00000000" w:rsidRPr="00000000">
              <w:rPr>
                <w:b w:val="1"/>
                <w:bCs w:val="1"/>
                <w:highlight w:val="lightGray"/>
                <w:rtl w:val="0"/>
              </w:rPr>
              <w:t xml:space="preserve">[Título]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line="240" w:lineRule="auto"/>
              <w:jc w:val="left"/>
              <w:rPr/>
            </w:pPr>
            <w:r w:rsidDel="00000000" w:rsidR="00000000" w:rsidRPr="00000000">
              <w:rPr>
                <w:rtl w:val="0"/>
              </w:rPr>
              <w:t xml:space="preserve">Materia, habilidad o competencia principal:</w:t>
            </w:r>
          </w:p>
        </w:tc>
        <w:tc>
          <w:tcPr>
            <w:vAlign w:val="center"/>
          </w:tcPr>
          <w:p w:rsidR="00000000" w:rsidDel="00000000" w:rsidP="00000000" w:rsidRDefault="00000000" w:rsidRPr="00000000" w14:paraId="00000043">
            <w:pPr>
              <w:spacing w:line="240" w:lineRule="auto"/>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240" w:lineRule="auto"/>
              <w:jc w:val="left"/>
              <w:rPr/>
            </w:pPr>
            <w:r w:rsidDel="00000000" w:rsidR="00000000" w:rsidRPr="00000000">
              <w:rPr>
                <w:rtl w:val="0"/>
              </w:rPr>
              <w:t xml:space="preserve">Descripción:</w:t>
            </w:r>
          </w:p>
        </w:tc>
        <w:tc>
          <w:tcPr>
            <w:vAlign w:val="center"/>
          </w:tcPr>
          <w:p w:rsidR="00000000" w:rsidDel="00000000" w:rsidP="00000000" w:rsidRDefault="00000000" w:rsidRPr="00000000" w14:paraId="00000045">
            <w:pPr>
              <w:spacing w:line="240" w:lineRule="auto"/>
              <w:jc w:val="left"/>
              <w:rPr/>
            </w:pPr>
            <w:r w:rsidDel="00000000" w:rsidR="00000000" w:rsidRPr="00000000">
              <w:rPr>
                <w:rtl w:val="0"/>
              </w:rPr>
            </w:r>
          </w:p>
        </w:tc>
      </w:tr>
    </w:tbl>
    <w:p w:rsidR="00000000" w:rsidDel="00000000" w:rsidP="00000000" w:rsidRDefault="00000000" w:rsidRPr="00000000" w14:paraId="00000046">
      <w:pPr>
        <w:spacing w:line="240" w:lineRule="auto"/>
        <w:rPr>
          <w:rFonts w:ascii="Verdana" w:cs="Verdana" w:eastAsia="Verdana" w:hAnsi="Verdana"/>
          <w:b w:val="1"/>
          <w:bCs w:val="1"/>
          <w:color w:val="333333"/>
          <w:sz w:val="28"/>
          <w:szCs w:val="28"/>
        </w:rPr>
      </w:pPr>
      <w:r w:rsidDel="00000000" w:rsidR="00000000" w:rsidRPr="00000000">
        <w:rPr>
          <w:rtl w:val="0"/>
        </w:rPr>
      </w:r>
    </w:p>
    <w:p w:rsidR="00000000" w:rsidDel="00000000" w:rsidP="00000000" w:rsidRDefault="00000000" w:rsidRPr="00000000" w14:paraId="00000047">
      <w:pPr>
        <w:numPr>
          <w:ilvl w:val="0"/>
          <w:numId w:val="1"/>
        </w:numPr>
        <w:spacing w:after="240" w:before="240" w:line="240" w:lineRule="auto"/>
        <w:ind w:left="720" w:hanging="360"/>
        <w:jc w:val="left"/>
        <w:rPr>
          <w:rFonts w:ascii="Verdana" w:cs="Verdana" w:eastAsia="Verdana" w:hAnsi="Verdana"/>
          <w:b w:val="1"/>
          <w:bCs w:val="1"/>
          <w:color w:val="333333"/>
          <w:sz w:val="28"/>
          <w:szCs w:val="28"/>
          <w:u w:val="none"/>
        </w:rPr>
      </w:pPr>
      <w:r w:rsidDel="00000000" w:rsidR="00000000" w:rsidRPr="00000000">
        <w:rPr>
          <w:rFonts w:ascii="Verdana" w:cs="Verdana" w:eastAsia="Verdana" w:hAnsi="Verdana"/>
          <w:b w:val="1"/>
          <w:bCs w:val="1"/>
          <w:color w:val="333333"/>
          <w:sz w:val="28"/>
          <w:szCs w:val="28"/>
          <w:rtl w:val="0"/>
        </w:rPr>
        <w:t xml:space="preserve">Evaluación de resultados de aprendizaje</w:t>
      </w:r>
    </w:p>
    <w:p w:rsidR="00000000" w:rsidDel="00000000" w:rsidP="00000000" w:rsidRDefault="00000000" w:rsidRPr="00000000" w14:paraId="00000048">
      <w:pPr>
        <w:spacing w:after="240" w:before="240" w:line="240" w:lineRule="auto"/>
        <w:ind w:firstLine="720"/>
        <w:rPr>
          <w:rFonts w:ascii="Verdana" w:cs="Verdana" w:eastAsia="Verdana" w:hAnsi="Verdana"/>
          <w:color w:val="333333"/>
        </w:rPr>
      </w:pPr>
      <w:r w:rsidDel="00000000" w:rsidR="00000000" w:rsidRPr="00000000">
        <w:rPr>
          <w:rFonts w:ascii="Verdana" w:cs="Verdana" w:eastAsia="Verdana" w:hAnsi="Verdana"/>
          <w:color w:val="333333"/>
          <w:rtl w:val="0"/>
        </w:rPr>
        <w:t xml:space="preserve">Tras la actividad de Movilidad, los resultados de aprendizaje del participante serán evaluados de la siguiente manera:</w:t>
      </w:r>
    </w:p>
    <w:tbl>
      <w:tblPr>
        <w:tblStyle w:val="Table11"/>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9"/>
        <w:tblGridChange w:id="0">
          <w:tblGrid>
            <w:gridCol w:w="8789"/>
          </w:tblGrid>
        </w:tblGridChange>
      </w:tblGrid>
      <w:tr>
        <w:trPr>
          <w:cantSplit w:val="0"/>
          <w:tblHeader w:val="0"/>
        </w:trPr>
        <w:tc>
          <w:tcPr>
            <w:vAlign w:val="center"/>
          </w:tcPr>
          <w:p w:rsidR="00000000" w:rsidDel="00000000" w:rsidP="00000000" w:rsidRDefault="00000000" w:rsidRPr="00000000" w14:paraId="00000049">
            <w:pPr>
              <w:spacing w:line="240" w:lineRule="auto"/>
              <w:jc w:val="left"/>
              <w:rPr>
                <w:b w:val="1"/>
                <w:bCs w:val="1"/>
              </w:rPr>
            </w:pPr>
            <w:r w:rsidDel="00000000" w:rsidR="00000000" w:rsidRPr="00000000">
              <w:rPr>
                <w:b w:val="1"/>
                <w:bCs w:val="1"/>
                <w:rtl w:val="0"/>
              </w:rPr>
              <w:t xml:space="preserve">Formato de evaluación:</w:t>
            </w:r>
          </w:p>
        </w:tc>
      </w:tr>
      <w:tr>
        <w:trPr>
          <w:cantSplit w:val="0"/>
          <w:tblHeader w:val="0"/>
        </w:trPr>
        <w:tc>
          <w:tcPr>
            <w:vAlign w:val="center"/>
          </w:tcPr>
          <w:p w:rsidR="00000000" w:rsidDel="00000000" w:rsidP="00000000" w:rsidRDefault="00000000" w:rsidRPr="00000000" w14:paraId="0000004A">
            <w:pPr>
              <w:spacing w:line="240" w:lineRule="auto"/>
              <w:jc w:val="left"/>
              <w:rPr>
                <w:highlight w:val="lightGray"/>
              </w:rPr>
            </w:pPr>
            <w:r w:rsidDel="00000000" w:rsidR="00000000" w:rsidRPr="00000000">
              <w:rPr>
                <w:highlight w:val="lightGray"/>
                <w:rtl w:val="0"/>
              </w:rPr>
              <w:t xml:space="preserve">[Describa los formatos de evaluación previstos, por ejemplo en términos de examen escrito u oral, tareas prácticas requeridas, evaluación continua o examen puntual, informe estructurado, elementos de autoevaluación, etc.]</w:t>
            </w:r>
          </w:p>
        </w:tc>
      </w:tr>
    </w:tbl>
    <w:p w:rsidR="00000000" w:rsidDel="00000000" w:rsidP="00000000" w:rsidRDefault="00000000" w:rsidRPr="00000000" w14:paraId="0000004B">
      <w:pPr>
        <w:spacing w:line="240" w:lineRule="auto"/>
        <w:jc w:val="left"/>
        <w:rPr>
          <w:rFonts w:ascii="Verdana" w:cs="Verdana" w:eastAsia="Verdana" w:hAnsi="Verdana"/>
          <w:b w:val="1"/>
          <w:bCs w:val="1"/>
          <w:color w:val="333333"/>
        </w:rPr>
      </w:pPr>
      <w:r w:rsidDel="00000000" w:rsidR="00000000" w:rsidRPr="00000000">
        <w:rPr>
          <w:rtl w:val="0"/>
        </w:rPr>
      </w:r>
    </w:p>
    <w:p w:rsidR="00000000" w:rsidDel="00000000" w:rsidP="00000000" w:rsidRDefault="00000000" w:rsidRPr="00000000" w14:paraId="0000004C">
      <w:pPr>
        <w:spacing w:line="240" w:lineRule="auto"/>
        <w:jc w:val="left"/>
        <w:rPr>
          <w:rFonts w:ascii="Verdana" w:cs="Verdana" w:eastAsia="Verdana" w:hAnsi="Verdana"/>
          <w:b w:val="1"/>
          <w:bCs w:val="1"/>
          <w:color w:val="333333"/>
        </w:rPr>
      </w:pPr>
      <w:r w:rsidDel="00000000" w:rsidR="00000000" w:rsidRPr="00000000">
        <w:rPr>
          <w:rtl w:val="0"/>
        </w:rPr>
      </w:r>
    </w:p>
    <w:tbl>
      <w:tblPr>
        <w:tblStyle w:val="Table12"/>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9"/>
        <w:tblGridChange w:id="0">
          <w:tblGrid>
            <w:gridCol w:w="8789"/>
          </w:tblGrid>
        </w:tblGridChange>
      </w:tblGrid>
      <w:tr>
        <w:trPr>
          <w:cantSplit w:val="0"/>
          <w:tblHeader w:val="0"/>
        </w:trPr>
        <w:tc>
          <w:tcPr>
            <w:vAlign w:val="center"/>
          </w:tcPr>
          <w:p w:rsidR="00000000" w:rsidDel="00000000" w:rsidP="00000000" w:rsidRDefault="00000000" w:rsidRPr="00000000" w14:paraId="0000004D">
            <w:pPr>
              <w:spacing w:line="240" w:lineRule="auto"/>
              <w:jc w:val="left"/>
              <w:rPr>
                <w:b w:val="1"/>
                <w:bCs w:val="1"/>
              </w:rPr>
            </w:pPr>
            <w:r w:rsidDel="00000000" w:rsidR="00000000" w:rsidRPr="00000000">
              <w:rPr>
                <w:b w:val="1"/>
                <w:bCs w:val="1"/>
                <w:rtl w:val="0"/>
              </w:rPr>
              <w:t xml:space="preserve">Criterios de evaluación:</w:t>
            </w:r>
          </w:p>
        </w:tc>
      </w:tr>
      <w:tr>
        <w:trPr>
          <w:cantSplit w:val="0"/>
          <w:tblHeader w:val="0"/>
        </w:trPr>
        <w:tc>
          <w:tcPr>
            <w:vAlign w:val="center"/>
          </w:tcPr>
          <w:p w:rsidR="00000000" w:rsidDel="00000000" w:rsidP="00000000" w:rsidRDefault="00000000" w:rsidRPr="00000000" w14:paraId="0000004E">
            <w:pPr>
              <w:spacing w:line="240" w:lineRule="auto"/>
              <w:jc w:val="left"/>
              <w:rPr/>
            </w:pPr>
            <w:r w:rsidDel="00000000" w:rsidR="00000000" w:rsidRPr="00000000">
              <w:rPr>
                <w:highlight w:val="lightGray"/>
                <w:rtl w:val="0"/>
              </w:rPr>
              <w:t xml:space="preserve">[Describa los criterios de evaluación que se van a utilizar]</w:t>
            </w:r>
            <w:r w:rsidDel="00000000" w:rsidR="00000000" w:rsidRPr="00000000">
              <w:rPr>
                <w:rtl w:val="0"/>
              </w:rPr>
            </w:r>
          </w:p>
        </w:tc>
      </w:tr>
    </w:tbl>
    <w:p w:rsidR="00000000" w:rsidDel="00000000" w:rsidP="00000000" w:rsidRDefault="00000000" w:rsidRPr="00000000" w14:paraId="0000004F">
      <w:pPr>
        <w:spacing w:line="240" w:lineRule="auto"/>
        <w:jc w:val="left"/>
        <w:rPr>
          <w:rFonts w:ascii="Verdana" w:cs="Verdana" w:eastAsia="Verdana" w:hAnsi="Verdana"/>
          <w:b w:val="1"/>
          <w:bCs w:val="1"/>
          <w:color w:val="333333"/>
        </w:rPr>
      </w:pPr>
      <w:r w:rsidDel="00000000" w:rsidR="00000000" w:rsidRPr="00000000">
        <w:rPr>
          <w:rtl w:val="0"/>
        </w:rPr>
      </w:r>
    </w:p>
    <w:tbl>
      <w:tblPr>
        <w:tblStyle w:val="Table13"/>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9"/>
        <w:tblGridChange w:id="0">
          <w:tblGrid>
            <w:gridCol w:w="8789"/>
          </w:tblGrid>
        </w:tblGridChange>
      </w:tblGrid>
      <w:tr>
        <w:trPr>
          <w:cantSplit w:val="0"/>
          <w:tblHeader w:val="0"/>
        </w:trPr>
        <w:tc>
          <w:tcPr>
            <w:vAlign w:val="center"/>
          </w:tcPr>
          <w:p w:rsidR="00000000" w:rsidDel="00000000" w:rsidP="00000000" w:rsidRDefault="00000000" w:rsidRPr="00000000" w14:paraId="00000050">
            <w:pPr>
              <w:spacing w:line="240" w:lineRule="auto"/>
              <w:jc w:val="left"/>
              <w:rPr>
                <w:b w:val="1"/>
                <w:bCs w:val="1"/>
              </w:rPr>
            </w:pPr>
            <w:r w:rsidDel="00000000" w:rsidR="00000000" w:rsidRPr="00000000">
              <w:rPr>
                <w:b w:val="1"/>
                <w:bCs w:val="1"/>
                <w:rtl w:val="0"/>
              </w:rPr>
              <w:t xml:space="preserve">Procedimientos de evaluación:</w:t>
            </w:r>
          </w:p>
        </w:tc>
      </w:tr>
      <w:tr>
        <w:trPr>
          <w:cantSplit w:val="0"/>
          <w:tblHeader w:val="0"/>
        </w:trPr>
        <w:tc>
          <w:tcPr>
            <w:vAlign w:val="center"/>
          </w:tcPr>
          <w:p w:rsidR="00000000" w:rsidDel="00000000" w:rsidP="00000000" w:rsidRDefault="00000000" w:rsidRPr="00000000" w14:paraId="00000051">
            <w:pPr>
              <w:spacing w:line="240" w:lineRule="auto"/>
              <w:jc w:val="left"/>
              <w:rPr>
                <w:highlight w:val="lightGray"/>
              </w:rPr>
            </w:pPr>
            <w:r w:rsidDel="00000000" w:rsidR="00000000" w:rsidRPr="00000000">
              <w:rPr>
                <w:highlight w:val="lightGray"/>
                <w:rtl w:val="0"/>
              </w:rPr>
              <w:t xml:space="preserve">[Describa el proceso y los procedimientos de evaluación: dónde va a tener lugar (organización de envío o de acogida), quiénes serán los evaluadores, procedimiento en caso de reclamación de los resultados, cómo se van a transmitir los resultados y/o las calificaciones entre la organización de acogida y la de envío, etc.]</w:t>
            </w:r>
          </w:p>
        </w:tc>
      </w:tr>
    </w:tbl>
    <w:p w:rsidR="00000000" w:rsidDel="00000000" w:rsidP="00000000" w:rsidRDefault="00000000" w:rsidRPr="00000000" w14:paraId="00000052">
      <w:pPr>
        <w:spacing w:line="240" w:lineRule="auto"/>
        <w:jc w:val="left"/>
        <w:rPr>
          <w:rFonts w:ascii="Verdana" w:cs="Verdana" w:eastAsia="Verdana" w:hAnsi="Verdana"/>
          <w:b w:val="1"/>
          <w:bCs w:val="1"/>
          <w:color w:val="333333"/>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6" w:type="default"/>
      <w:footerReference r:id="rId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spacing w:line="276" w:lineRule="auto"/>
      <w:jc w:val="left"/>
      <w:rPr>
        <w:sz w:val="18"/>
        <w:szCs w:val="18"/>
      </w:rPr>
    </w:pPr>
    <w:r w:rsidDel="00000000" w:rsidR="00000000" w:rsidRPr="00000000">
      <w:rPr>
        <w:color w:val="545454"/>
        <w:sz w:val="14"/>
        <w:szCs w:val="14"/>
        <w:highlight w:val="white"/>
        <w:rtl w:val="0"/>
      </w:rPr>
      <w:t>El proyecto “Erasmus+ IES Castelar” está cofinanciado por la Unión Europea. Las opiniones y puntos de vista expresados en este comunicado sólo comprometen a su autor el IES CASTELAR y no reflejan necesariamente los de la Unión Europea ni los del Servicio Español para la Internacionalización de la Educación (SEPIE). Ni la Unión Europea ni la Agencia Nacional SEPIE pueden ser considerados responsables de ellos.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-360000</wp:posOffset>
          </wp:positionV>
          <wp:extent cx="786384" cy="786384"/>
          <wp:effectExtent b="0" l="0" r="0" t="0"/>
          <wp:wrapNone/>
          <wp:docPr descr="Escudo del IES Castelar" id="1" name="Escudo IES Castelar"/>
          <a:graphic>
            <a:graphicData uri="http://schemas.openxmlformats.org/drawingml/2006/picture">
              <pic:pic>
                <pic:nvPicPr>
                  <pic:cNvPr descr="Escudo del IES Castelar" id="0" name="escudo_ies_castelar.jpg"/>
                  <pic:cNvPicPr preferRelativeResize="0"/>
                </pic:nvPicPr>
                <pic:blipFill>
                  <a:blip r:embed="rId1"/>
                  <a:srcRect b="0" l="0" r="0" t="0"/>
                  <a:stretch>
                    <a:fillRect/>
                  </a:stretch>
                </pic:blipFill>
                <pic:spPr>
                  <a:xfrm>
                    <a:off x="0" y="0"/>
                    <a:ext cx="786384" cy="78638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-28574</wp:posOffset>
          </wp:positionV>
          <wp:extent cx="2057988" cy="430891"/>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57988" cy="4308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sz w:val="28"/>
      <w:szCs w:val="28"/>
      <w:shd w:fill="auto" w:val="clear"/>
    </w:rPr>
  </w:style>
  <w:style w:type="paragraph" w:styleId="Heading2">
    <w:name w:val="heading 2"/>
    <w:basedOn w:val="Normal"/>
    <w:next w:val="Normal"/>
    <w:pPr>
      <w:keepNext w:val="1"/>
      <w:keepLines w:val="1"/>
      <w:spacing w:line="360" w:lineRule="auto"/>
    </w:pPr>
    <w:rPr>
      <w:b w:val="1"/>
      <w:bCs w:val="1"/>
      <w:sz w:val="24"/>
      <w:szCs w:val="24"/>
      <w:shd w:fill="auto" w:val="clear"/>
    </w:rPr>
  </w:style>
  <w:style w:type="paragraph" w:styleId="Heading3">
    <w:name w:val="heading 3"/>
    <w:basedOn w:val="Normal"/>
    <w:next w:val="Normal"/>
    <w:pPr>
      <w:keepNext w:val="1"/>
      <w:keepLines w:val="1"/>
      <w:spacing w:line="360" w:lineRule="auto"/>
    </w:pPr>
    <w:rPr>
      <w:b w:val="1"/>
      <w:bCs w:val="1"/>
      <w:shd w:fill="auto" w:val="clear"/>
    </w:rPr>
  </w:style>
  <w:style w:type="paragraph" w:styleId="Heading4">
    <w:name w:val="heading 4"/>
    <w:basedOn w:val="Normal"/>
    <w:next w:val="Normal"/>
    <w:pPr>
      <w:keepNext w:val="1"/>
      <w:keepLines w:val="1"/>
      <w:spacing w:line="360" w:lineRule="auto"/>
    </w:pPr>
    <w:rPr>
      <w:b w:val="1"/>
      <w:bCs w:val="1"/>
      <w:i w:val="1"/>
      <w:iCs w:val="1"/>
      <w:shd w:fill="auto" w:val="clear"/>
    </w:rPr>
  </w:style>
  <w:style w:type="paragraph" w:styleId="Heading5">
    <w:name w:val="heading 5"/>
    <w:basedOn w:val="Normal"/>
    <w:next w:val="Normal"/>
    <w:pPr>
      <w:keepNext w:val="1"/>
      <w:keepLines w:val="1"/>
      <w:spacing w:line="360" w:lineRule="auto"/>
    </w:pPr>
    <w:rPr>
      <w:i w:val="1"/>
      <w:iCs w:val="1"/>
      <w:shd w:fill="auto" w:val="clear"/>
    </w:rPr>
  </w:style>
  <w:style w:type="paragraph" w:styleId="Heading6">
    <w:name w:val="heading 6"/>
    <w:basedOn w:val="Normal"/>
    <w:next w:val="Normal"/>
    <w:pPr>
      <w:keepNext w:val="1"/>
      <w:keepLines w:val="1"/>
      <w:spacing w:line="240" w:lineRule="auto"/>
      <w:jc w:val="center"/>
    </w:pPr>
    <w:rPr>
      <w:b w:val="1"/>
      <w:bCs w:val="1"/>
      <w:shd w:fill="auto" w:val="clear"/>
    </w:rPr>
  </w:style>
  <w:style w:type="paragraph" w:styleId="Title">
    <w:name w:val="Title"/>
    <w:basedOn w:val="Normal"/>
    <w:next w:val="Normal"/>
    <w:pPr>
      <w:keepNext w:val="1"/>
      <w:keepLines w:val="1"/>
      <w:spacing w:after="60" w:lineRule="auto"/>
      <w:jc w:val="center"/>
    </w:pPr>
    <w:rPr>
      <w:b w:val="1"/>
      <w:bCs w:val="1"/>
      <w:sz w:val="36"/>
      <w:szCs w:val="36"/>
      <w:shd w:fill="auto" w:val="clear"/>
    </w:rPr>
  </w:style>
  <w:style w:type="paragraph" w:styleId="Subtitle">
    <w:name w:val="Subtitle"/>
    <w:basedOn w:val="Normal"/>
    <w:next w:val="Normal"/>
    <w:pPr>
      <w:keepNext w:val="1"/>
      <w:keepLines w:val="1"/>
      <w:spacing w:after="320" w:lineRule="auto"/>
      <w:jc w:val="center"/>
    </w:pPr>
    <w:rPr>
      <w:color w:val="666666"/>
      <w:sz w:val="30"/>
      <w:szCs w:val="30"/>
      <w:shd w:fill="auto" w:val="clear"/>
    </w:rPr>
  </w:style>
  <w:style w:type="table" w:styleId="Table1">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2">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3">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4">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5">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6">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7">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8">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9">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10">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11">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12">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 w:type="table" w:styleId="Table13">
    <w:basedOn w:val="TableNormal"/>
    <w:pPr>
      <w:jc w:val="both"/>
    </w:pPr>
    <w:rPr>
      <w:rFonts w:ascii="Verdana" w:cs="Verdana" w:eastAsia="Verdana" w:hAnsi="Verdana"/>
      <w:color w:val="333333"/>
    </w:rPr>
    <w:tblPr>
      <w:tblStyleRowBandSize w:val="1"/>
      <w:tblStyleColBandSize w:val="1"/>
      <w:tblCellMar>
        <w:top w:w="57.0" w:type="dxa"/>
        <w:left w:w="57.0" w:type="dxa"/>
        <w:bottom w:w="57.0" w:type="dxa"/>
        <w:right w:w="57.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