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9556" w14:textId="77777777" w:rsidR="009C7575" w:rsidRDefault="00674F8A">
      <w:r>
        <w:t>Universidad Francisco Marroquín</w:t>
      </w:r>
    </w:p>
    <w:p w14:paraId="2ACBD9D0" w14:textId="77777777" w:rsidR="009C7575" w:rsidRDefault="00674F8A">
      <w:r>
        <w:t>Data Wrangling</w:t>
      </w:r>
    </w:p>
    <w:p w14:paraId="696FC4AC" w14:textId="77777777" w:rsidR="009C7575" w:rsidRDefault="00674F8A">
      <w:r>
        <w:t>Catedrático: Juan Carlos Girón</w:t>
      </w:r>
    </w:p>
    <w:p w14:paraId="7FD8D897" w14:textId="77777777" w:rsidR="009C7575" w:rsidRDefault="00674F8A">
      <w:r>
        <w:t>Auxiliar: José Josué</w:t>
      </w:r>
    </w:p>
    <w:p w14:paraId="3CFA1E74" w14:textId="77777777" w:rsidR="009C7575" w:rsidRDefault="009C7575"/>
    <w:p w14:paraId="626F1CE2" w14:textId="77777777" w:rsidR="009C7575" w:rsidRDefault="00674F8A">
      <w:pPr>
        <w:pStyle w:val="Title"/>
        <w:jc w:val="center"/>
      </w:pPr>
      <w:r>
        <w:t>Laboratorio #5</w:t>
      </w:r>
    </w:p>
    <w:p w14:paraId="5BB3F4A6" w14:textId="77777777" w:rsidR="009C7575" w:rsidRDefault="009C7575"/>
    <w:p w14:paraId="21BD6963" w14:textId="77777777" w:rsidR="009C7575" w:rsidRDefault="00674F8A">
      <w:pPr>
        <w:pStyle w:val="Heading1"/>
        <w:numPr>
          <w:ilvl w:val="0"/>
          <w:numId w:val="2"/>
        </w:numPr>
      </w:pPr>
      <w:bookmarkStart w:id="0" w:name="_heading=h.9x6vqopjdc2n" w:colFirst="0" w:colLast="0"/>
      <w:bookmarkEnd w:id="0"/>
      <w:r>
        <w:t>Parte 1: Predecir un eclipse solar</w:t>
      </w:r>
    </w:p>
    <w:p w14:paraId="7A80AFB6" w14:textId="77777777" w:rsidR="009C7575" w:rsidRDefault="00674F8A">
      <w:r>
        <w:t>En tiempo de Norte América, el eclipse total inició el 21 de agosto del 2017 a las 18:26:40.</w:t>
      </w:r>
    </w:p>
    <w:p w14:paraId="35E1D486" w14:textId="77777777" w:rsidR="009C7575" w:rsidRDefault="009C7575"/>
    <w:p w14:paraId="33A2F8D0" w14:textId="77777777" w:rsidR="009C7575" w:rsidRDefault="00674F8A">
      <w:r>
        <w:t>Este mismo evento, sucederá un Saros después.</w:t>
      </w:r>
    </w:p>
    <w:p w14:paraId="0E301F21" w14:textId="77777777" w:rsidR="009C7575" w:rsidRDefault="00674F8A">
      <w:r>
        <w:t>Un Saros equivale a 223 Synodic Months</w:t>
      </w:r>
    </w:p>
    <w:p w14:paraId="6726E71D" w14:textId="77777777" w:rsidR="009C7575" w:rsidRDefault="00674F8A">
      <w:r>
        <w:t>Un Synodic Month equivale a 29 días con 12 horas, con 44 minutos y 3 segundos</w:t>
      </w:r>
      <w:r>
        <w:t>.</w:t>
      </w:r>
    </w:p>
    <w:p w14:paraId="5A7D313B" w14:textId="77777777" w:rsidR="009C7575" w:rsidRDefault="009C7575"/>
    <w:p w14:paraId="0FD67B47" w14:textId="77777777" w:rsidR="009C7575" w:rsidRDefault="00674F8A">
      <w:pPr>
        <w:rPr>
          <w:b/>
        </w:rPr>
      </w:pPr>
      <w:r>
        <w:rPr>
          <w:b/>
        </w:rPr>
        <w:t>Con esta información, predecir el siguiente eclipse solar.</w:t>
      </w:r>
    </w:p>
    <w:p w14:paraId="32441A47" w14:textId="77777777" w:rsidR="009C7575" w:rsidRDefault="009C7575"/>
    <w:p w14:paraId="79B0D434" w14:textId="77777777" w:rsidR="009C7575" w:rsidRDefault="00674F8A">
      <w:pPr>
        <w:rPr>
          <w:b/>
        </w:rPr>
      </w:pPr>
      <w:r>
        <w:rPr>
          <w:b/>
        </w:rPr>
        <w:t>Requisitos:</w:t>
      </w:r>
    </w:p>
    <w:p w14:paraId="0FC9DADC" w14:textId="77777777" w:rsidR="009C7575" w:rsidRDefault="00674F8A">
      <w:pPr>
        <w:numPr>
          <w:ilvl w:val="0"/>
          <w:numId w:val="2"/>
        </w:numPr>
      </w:pPr>
      <w:r>
        <w:t>Variable con la fecha del eclipse histórico.</w:t>
      </w:r>
    </w:p>
    <w:p w14:paraId="4DDDE916" w14:textId="77777777" w:rsidR="009C7575" w:rsidRDefault="00674F8A">
      <w:pPr>
        <w:numPr>
          <w:ilvl w:val="0"/>
          <w:numId w:val="2"/>
        </w:numPr>
      </w:pPr>
      <w:r>
        <w:t>Variable que sea un Saros.</w:t>
      </w:r>
    </w:p>
    <w:p w14:paraId="5543CF8D" w14:textId="77777777" w:rsidR="009C7575" w:rsidRDefault="00674F8A">
      <w:pPr>
        <w:numPr>
          <w:ilvl w:val="0"/>
          <w:numId w:val="2"/>
        </w:numPr>
      </w:pPr>
      <w:r>
        <w:t>Variable que sea un Synodic Month.</w:t>
      </w:r>
    </w:p>
    <w:p w14:paraId="257E36E8" w14:textId="77777777" w:rsidR="009C7575" w:rsidRDefault="00674F8A">
      <w:pPr>
        <w:numPr>
          <w:ilvl w:val="0"/>
          <w:numId w:val="2"/>
        </w:numPr>
      </w:pPr>
      <w:r>
        <w:t>La fecha del siguiente eclipse solar</w:t>
      </w:r>
    </w:p>
    <w:p w14:paraId="760D1E39" w14:textId="77777777" w:rsidR="009C7575" w:rsidRDefault="009C7575"/>
    <w:p w14:paraId="704D5688" w14:textId="77777777" w:rsidR="009C7575" w:rsidRDefault="00674F8A">
      <w:pPr>
        <w:pStyle w:val="Heading1"/>
        <w:numPr>
          <w:ilvl w:val="0"/>
          <w:numId w:val="2"/>
        </w:numPr>
      </w:pPr>
      <w:bookmarkStart w:id="1" w:name="_heading=h.q0sb30nkgu4p" w:colFirst="0" w:colLast="0"/>
      <w:bookmarkEnd w:id="1"/>
      <w:r>
        <w:t xml:space="preserve">Parte 2: Agrupaciones y operaciones </w:t>
      </w:r>
      <w:r>
        <w:t>con fechas</w:t>
      </w:r>
    </w:p>
    <w:p w14:paraId="61FD99EA" w14:textId="77777777" w:rsidR="009C7575" w:rsidRDefault="00674F8A">
      <w:r>
        <w:t>Utilizando la data adjunta “data.xlsx” y el paquete “Lubridate”, responda a las siguientes preguntas:</w:t>
      </w:r>
    </w:p>
    <w:p w14:paraId="59067F3F" w14:textId="77777777" w:rsidR="009C7575" w:rsidRDefault="0067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¿En qué meses existe una mayor </w:t>
      </w:r>
      <w:r>
        <w:t xml:space="preserve">cantidad de llamadas </w:t>
      </w:r>
      <w:r>
        <w:rPr>
          <w:color w:val="000000"/>
        </w:rPr>
        <w:t xml:space="preserve">por </w:t>
      </w:r>
      <w:r>
        <w:t>código</w:t>
      </w:r>
      <w:r>
        <w:rPr>
          <w:color w:val="000000"/>
        </w:rPr>
        <w:t>?</w:t>
      </w:r>
    </w:p>
    <w:p w14:paraId="694C7A89" w14:textId="77777777" w:rsidR="009C7575" w:rsidRDefault="0067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día de la semana es el más ocupado?</w:t>
      </w:r>
    </w:p>
    <w:p w14:paraId="3605D421" w14:textId="77777777" w:rsidR="009C7575" w:rsidRDefault="0067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mes es el más ocupado?</w:t>
      </w:r>
    </w:p>
    <w:p w14:paraId="18A7C138" w14:textId="77777777" w:rsidR="009C7575" w:rsidRDefault="0067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¿Existe una </w:t>
      </w:r>
      <w:r>
        <w:t>concentración o estacionalidad en la cantidad de llamadas</w:t>
      </w:r>
      <w:r>
        <w:rPr>
          <w:color w:val="000000"/>
        </w:rPr>
        <w:t>?</w:t>
      </w:r>
    </w:p>
    <w:p w14:paraId="76AC42E7" w14:textId="77777777" w:rsidR="009C7575" w:rsidRDefault="0067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</w:t>
      </w:r>
      <w:r>
        <w:t>Cuántos minutos dura la llamada promedio</w:t>
      </w:r>
      <w:r>
        <w:rPr>
          <w:color w:val="000000"/>
        </w:rPr>
        <w:t>?</w:t>
      </w:r>
    </w:p>
    <w:p w14:paraId="498F95A6" w14:textId="77777777" w:rsidR="009C7575" w:rsidRDefault="00674F8A">
      <w:pPr>
        <w:numPr>
          <w:ilvl w:val="0"/>
          <w:numId w:val="3"/>
        </w:numPr>
      </w:pPr>
      <w:r>
        <w:t>Realice una tabla de frecuencias con el tiempo de llamada.</w:t>
      </w:r>
    </w:p>
    <w:p w14:paraId="246CD35A" w14:textId="77777777" w:rsidR="009C7575" w:rsidRDefault="00674F8A">
      <w:pPr>
        <w:numPr>
          <w:ilvl w:val="1"/>
          <w:numId w:val="3"/>
        </w:numPr>
      </w:pPr>
      <w:r>
        <w:t>Ej.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DB0476" wp14:editId="2E46F4D7">
            <wp:simplePos x="0" y="0"/>
            <wp:positionH relativeFrom="column">
              <wp:posOffset>1652588</wp:posOffset>
            </wp:positionH>
            <wp:positionV relativeFrom="paragraph">
              <wp:posOffset>333375</wp:posOffset>
            </wp:positionV>
            <wp:extent cx="2638425" cy="9144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F4F98F" w14:textId="77777777" w:rsidR="009C7575" w:rsidRDefault="009C7575"/>
    <w:p w14:paraId="3A16E94C" w14:textId="77777777" w:rsidR="009C7575" w:rsidRDefault="009C7575"/>
    <w:p w14:paraId="1C00D650" w14:textId="77777777" w:rsidR="009C7575" w:rsidRDefault="009C7575"/>
    <w:p w14:paraId="672A7C66" w14:textId="77777777" w:rsidR="009C7575" w:rsidRDefault="009C7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F33DE1" w14:textId="77777777" w:rsidR="009C7575" w:rsidRDefault="009C7575"/>
    <w:p w14:paraId="0599BF01" w14:textId="77777777" w:rsidR="009C7575" w:rsidRDefault="00674F8A">
      <w:pPr>
        <w:pStyle w:val="Heading1"/>
        <w:numPr>
          <w:ilvl w:val="0"/>
          <w:numId w:val="2"/>
        </w:numPr>
        <w:rPr>
          <w:color w:val="1F4E79"/>
        </w:rPr>
      </w:pPr>
      <w:bookmarkStart w:id="2" w:name="_heading=h.atrff3m1d96v" w:colFirst="0" w:colLast="0"/>
      <w:bookmarkEnd w:id="2"/>
      <w:r>
        <w:t>Part</w:t>
      </w:r>
      <w:r>
        <w:t>e 3: Signo Zodiacal</w:t>
      </w:r>
    </w:p>
    <w:p w14:paraId="764129CE" w14:textId="77777777" w:rsidR="009C7575" w:rsidRDefault="00674F8A">
      <w:r>
        <w:t xml:space="preserve">Realice una función que reciba como </w:t>
      </w:r>
      <w:r>
        <w:rPr>
          <w:b/>
        </w:rPr>
        <w:t>input</w:t>
      </w:r>
      <w:r>
        <w:t xml:space="preserve"> su fecha de nacimiento y devuelva como </w:t>
      </w:r>
      <w:r>
        <w:rPr>
          <w:b/>
        </w:rPr>
        <w:t xml:space="preserve">output </w:t>
      </w:r>
      <w:r>
        <w:t>su signo zodiacal.</w:t>
      </w:r>
    </w:p>
    <w:p w14:paraId="3CEDB6A0" w14:textId="77777777" w:rsidR="009C7575" w:rsidRDefault="009C7575"/>
    <w:p w14:paraId="0683FC75" w14:textId="77777777" w:rsidR="009C7575" w:rsidRDefault="00674F8A">
      <w:pPr>
        <w:pStyle w:val="Heading1"/>
        <w:numPr>
          <w:ilvl w:val="0"/>
          <w:numId w:val="2"/>
        </w:numPr>
        <w:rPr>
          <w:color w:val="1F4E79"/>
        </w:rPr>
      </w:pPr>
      <w:bookmarkStart w:id="3" w:name="_heading=h.q1mala2h35y" w:colFirst="0" w:colLast="0"/>
      <w:bookmarkEnd w:id="3"/>
      <w:r>
        <w:t>Parte 4: Flights</w:t>
      </w:r>
    </w:p>
    <w:p w14:paraId="1078D04D" w14:textId="77777777" w:rsidR="009C7575" w:rsidRDefault="00674F8A">
      <w:r>
        <w:t xml:space="preserve">Utilizando la tabla de </w:t>
      </w:r>
      <w:r>
        <w:rPr>
          <w:b/>
        </w:rPr>
        <w:t xml:space="preserve">flights </w:t>
      </w:r>
      <w:r>
        <w:t>vista en clase, responda lo siguiente:</w:t>
      </w:r>
    </w:p>
    <w:p w14:paraId="05DBCB81" w14:textId="77777777" w:rsidR="009C7575" w:rsidRDefault="009C7575"/>
    <w:p w14:paraId="5C1AC9CF" w14:textId="77777777" w:rsidR="009C7575" w:rsidRDefault="00674F8A">
      <w:r>
        <w:rPr>
          <w:b/>
        </w:rPr>
        <w:t>dep_time, arr_time, sched_dep_time,sched_arr_time</w:t>
      </w:r>
      <w:r>
        <w:t xml:space="preserve"> son variables que representan la hora de salida de los aviones. Sin embargo, están en formato numérico. Es decir, si una de las observaciones tiene 845 en sched_dep_time y 932 en sched_arr_time significa qu</w:t>
      </w:r>
      <w:r>
        <w:t xml:space="preserve">e tenia como hora de salida las 8:45 y llegada las 9:32. </w:t>
      </w:r>
    </w:p>
    <w:p w14:paraId="0ABD0203" w14:textId="77777777" w:rsidR="009C7575" w:rsidRDefault="009C7575"/>
    <w:p w14:paraId="1002F194" w14:textId="77777777" w:rsidR="009C7575" w:rsidRDefault="00674F8A">
      <w:pPr>
        <w:numPr>
          <w:ilvl w:val="0"/>
          <w:numId w:val="1"/>
        </w:numPr>
      </w:pPr>
      <w:r>
        <w:t>Genere 4 nuevas columnas para cada variable con formato fecha y hora.</w:t>
      </w:r>
    </w:p>
    <w:p w14:paraId="5BFA6EFD" w14:textId="2C3DF91D" w:rsidR="009C7575" w:rsidRDefault="00674F8A">
      <w:pPr>
        <w:numPr>
          <w:ilvl w:val="0"/>
          <w:numId w:val="1"/>
        </w:numPr>
      </w:pPr>
      <w:r>
        <w:t>Encuentre el delay total que existe en cada vuelo. El delay total se puede encontrar sumando el delay de la salida y el delay d</w:t>
      </w:r>
      <w:r>
        <w:t>e la entrada.</w:t>
      </w:r>
    </w:p>
    <w:p w14:paraId="3180D0E7" w14:textId="77777777" w:rsidR="009C7575" w:rsidRDefault="009C7575">
      <w:bookmarkStart w:id="4" w:name="_heading=h.gjdgxs" w:colFirst="0" w:colLast="0"/>
      <w:bookmarkEnd w:id="4"/>
    </w:p>
    <w:sectPr w:rsidR="009C7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2FC0"/>
    <w:multiLevelType w:val="multilevel"/>
    <w:tmpl w:val="4294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826A2"/>
    <w:multiLevelType w:val="multilevel"/>
    <w:tmpl w:val="AB2AD47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1E0163"/>
    <w:multiLevelType w:val="multilevel"/>
    <w:tmpl w:val="CB2CFAB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75"/>
    <w:rsid w:val="00674F8A"/>
    <w:rsid w:val="009C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C2977"/>
  <w15:docId w15:val="{628BF062-45BE-C34E-9A03-B0E0DD20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Raul Castellanos</cp:lastModifiedBy>
  <cp:revision>2</cp:revision>
  <dcterms:created xsi:type="dcterms:W3CDTF">2018-08-30T19:32:00Z</dcterms:created>
  <dcterms:modified xsi:type="dcterms:W3CDTF">2020-09-27T22:38:00Z</dcterms:modified>
</cp:coreProperties>
</file>