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2718" w14:textId="78B78FB7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2F130D82" w:rsidR="00AD3EE7" w:rsidRP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</w:t>
      </w:r>
      <w:bookmarkStart w:id="0" w:name="_GoBack"/>
      <w:bookmarkEnd w:id="0"/>
      <w:r>
        <w:rPr>
          <w:sz w:val="24"/>
          <w:szCs w:val="24"/>
        </w:rPr>
        <w:t>s (qui sera appliqué prochainement)</w:t>
      </w:r>
    </w:p>
    <w:sectPr w:rsidR="00AD3EE7" w:rsidRPr="00AD3EE7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30390E"/>
    <w:rsid w:val="004813D8"/>
    <w:rsid w:val="009944CF"/>
    <w:rsid w:val="009F5871"/>
    <w:rsid w:val="00AD3EE7"/>
    <w:rsid w:val="00D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Robin Castermane</cp:lastModifiedBy>
  <cp:revision>2</cp:revision>
  <dcterms:created xsi:type="dcterms:W3CDTF">2020-03-30T15:10:00Z</dcterms:created>
  <dcterms:modified xsi:type="dcterms:W3CDTF">2020-03-30T15:12:00Z</dcterms:modified>
</cp:coreProperties>
</file>