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11D" w:rsidRPr="00E8011D" w:rsidRDefault="00E8011D">
      <w:r w:rsidRPr="00E8011D">
        <w:rPr>
          <w:i/>
          <w:iCs/>
        </w:rPr>
        <w:t>Groupe 2 </w:t>
      </w:r>
      <w:r w:rsidRPr="00E8011D">
        <w:t>:                                                                                                                                            Référent :</w:t>
      </w:r>
    </w:p>
    <w:p w:rsidR="00E8011D" w:rsidRPr="00E8011D" w:rsidRDefault="00E8011D">
      <w:pPr>
        <w:rPr>
          <w:lang w:val="en-GB"/>
        </w:rPr>
      </w:pPr>
      <w:r w:rsidRPr="00E8011D">
        <w:rPr>
          <w:lang w:val="en-GB"/>
        </w:rPr>
        <w:t xml:space="preserve">Crenier Amaury                                                                                                        </w:t>
      </w:r>
      <w:r>
        <w:rPr>
          <w:lang w:val="en-GB"/>
        </w:rPr>
        <w:t xml:space="preserve">         </w:t>
      </w:r>
      <w:r w:rsidRPr="00E8011D">
        <w:rPr>
          <w:lang w:val="en-GB"/>
        </w:rPr>
        <w:t>Van Den Schr</w:t>
      </w:r>
      <w:r>
        <w:rPr>
          <w:lang w:val="en-GB"/>
        </w:rPr>
        <w:t>ieck V.</w:t>
      </w:r>
    </w:p>
    <w:p w:rsidR="00E8011D" w:rsidRDefault="00E8011D">
      <w:r>
        <w:t>Castermane Robin</w:t>
      </w:r>
    </w:p>
    <w:p w:rsidR="00E8011D" w:rsidRDefault="00E8011D">
      <w:r>
        <w:t>Cotton Victor</w:t>
      </w:r>
    </w:p>
    <w:p w:rsidR="00E8011D" w:rsidRDefault="00E8011D"/>
    <w:p w:rsidR="00E8011D" w:rsidRDefault="00E8011D"/>
    <w:p w:rsidR="00E8011D" w:rsidRDefault="00E8011D"/>
    <w:p w:rsidR="00E8011D" w:rsidRDefault="00E8011D"/>
    <w:p w:rsidR="00E8011D" w:rsidRDefault="00E8011D"/>
    <w:p w:rsidR="00E8011D" w:rsidRPr="00A009A9" w:rsidRDefault="00E8011D" w:rsidP="00E8011D">
      <w:pPr>
        <w:jc w:val="center"/>
        <w:rPr>
          <w:sz w:val="72"/>
          <w:szCs w:val="72"/>
        </w:rPr>
      </w:pPr>
      <w:r w:rsidRPr="00A009A9">
        <w:rPr>
          <w:sz w:val="72"/>
          <w:szCs w:val="72"/>
        </w:rPr>
        <w:t>Système et rés</w:t>
      </w:r>
      <w:r w:rsidR="00A009A9" w:rsidRPr="00A009A9">
        <w:rPr>
          <w:sz w:val="72"/>
          <w:szCs w:val="72"/>
        </w:rPr>
        <w:t>eau</w:t>
      </w:r>
    </w:p>
    <w:p w:rsidR="00A009A9" w:rsidRPr="00A009A9" w:rsidRDefault="00A009A9" w:rsidP="00E8011D">
      <w:pPr>
        <w:jc w:val="center"/>
        <w:rPr>
          <w:sz w:val="72"/>
          <w:szCs w:val="72"/>
        </w:rPr>
      </w:pPr>
      <w:r w:rsidRPr="00A009A9">
        <w:rPr>
          <w:sz w:val="72"/>
          <w:szCs w:val="72"/>
        </w:rPr>
        <w:t>WoodyToys</w:t>
      </w:r>
    </w:p>
    <w:p w:rsidR="00E8011D" w:rsidRPr="00A009A9" w:rsidRDefault="00E8011D" w:rsidP="00E8011D">
      <w:pPr>
        <w:jc w:val="center"/>
        <w:rPr>
          <w:sz w:val="96"/>
          <w:szCs w:val="96"/>
          <w:u w:val="single"/>
        </w:rPr>
      </w:pPr>
      <w:r w:rsidRPr="00A009A9">
        <w:rPr>
          <w:sz w:val="96"/>
          <w:szCs w:val="96"/>
          <w:u w:val="single"/>
        </w:rPr>
        <w:t>Rapport client</w:t>
      </w:r>
    </w:p>
    <w:p w:rsidR="00E8011D" w:rsidRDefault="00E8011D"/>
    <w:p w:rsidR="00E8011D" w:rsidRDefault="00E8011D"/>
    <w:p w:rsidR="00E8011D" w:rsidRDefault="00E8011D"/>
    <w:p w:rsidR="00E8011D" w:rsidRDefault="00E8011D"/>
    <w:p w:rsidR="00E8011D" w:rsidRDefault="00E8011D"/>
    <w:p w:rsidR="00E8011D" w:rsidRDefault="00E8011D"/>
    <w:p w:rsidR="00E8011D" w:rsidRDefault="00E8011D"/>
    <w:p w:rsidR="00E8011D" w:rsidRDefault="00E8011D"/>
    <w:p w:rsidR="00E8011D" w:rsidRDefault="00E8011D"/>
    <w:p w:rsidR="00E8011D" w:rsidRDefault="00E8011D"/>
    <w:p w:rsidR="00A009A9" w:rsidRDefault="00A009A9"/>
    <w:p w:rsidR="00A009A9" w:rsidRDefault="00A009A9"/>
    <w:p w:rsidR="00A009A9" w:rsidRDefault="00A009A9"/>
    <w:p w:rsidR="00E8011D" w:rsidRDefault="00E8011D"/>
    <w:p w:rsidR="003D2D63" w:rsidRPr="0052091F" w:rsidRDefault="003326B3" w:rsidP="00A009A9">
      <w:pPr>
        <w:pStyle w:val="Paragraphedeliste"/>
        <w:numPr>
          <w:ilvl w:val="0"/>
          <w:numId w:val="2"/>
        </w:numPr>
        <w:spacing w:line="276" w:lineRule="auto"/>
        <w:jc w:val="both"/>
        <w:rPr>
          <w:sz w:val="32"/>
          <w:szCs w:val="32"/>
          <w:u w:val="single"/>
        </w:rPr>
      </w:pPr>
      <w:r w:rsidRPr="0052091F">
        <w:rPr>
          <w:sz w:val="32"/>
          <w:szCs w:val="32"/>
          <w:u w:val="single"/>
        </w:rPr>
        <w:lastRenderedPageBreak/>
        <w:t>C</w:t>
      </w:r>
      <w:r w:rsidR="00D0410E" w:rsidRPr="0052091F">
        <w:rPr>
          <w:sz w:val="32"/>
          <w:szCs w:val="32"/>
          <w:u w:val="single"/>
        </w:rPr>
        <w:t>ahier des charges</w:t>
      </w:r>
      <w:r w:rsidRPr="0052091F">
        <w:rPr>
          <w:sz w:val="32"/>
          <w:szCs w:val="32"/>
          <w:u w:val="single"/>
        </w:rPr>
        <w:t> :</w:t>
      </w:r>
    </w:p>
    <w:p w:rsidR="003326B3" w:rsidRPr="00A009A9" w:rsidRDefault="003326B3" w:rsidP="00A009A9">
      <w:pPr>
        <w:spacing w:line="276" w:lineRule="auto"/>
        <w:jc w:val="both"/>
        <w:rPr>
          <w:sz w:val="24"/>
          <w:szCs w:val="24"/>
        </w:rPr>
      </w:pPr>
      <w:r w:rsidRPr="00A009A9">
        <w:rPr>
          <w:sz w:val="24"/>
          <w:szCs w:val="24"/>
        </w:rPr>
        <w:t>WoodyToys, fabriquant de jouets en bois de manière artisanale souhaite remplacer ses vieux serveurs pour mettre en place une nouvelle infrastructure d’hébergement de ses services informatiques.</w:t>
      </w:r>
    </w:p>
    <w:p w:rsidR="00D0410E" w:rsidRPr="00A009A9" w:rsidRDefault="00D0410E" w:rsidP="00A009A9">
      <w:pPr>
        <w:spacing w:line="276" w:lineRule="auto"/>
        <w:jc w:val="both"/>
        <w:rPr>
          <w:sz w:val="24"/>
          <w:szCs w:val="24"/>
        </w:rPr>
      </w:pPr>
      <w:r w:rsidRPr="00A009A9">
        <w:rPr>
          <w:sz w:val="24"/>
          <w:szCs w:val="24"/>
        </w:rPr>
        <w:t>L’infrastructure déployée doit permettre la mise en place de 3 sites web :</w:t>
      </w:r>
    </w:p>
    <w:p w:rsidR="00D0410E" w:rsidRPr="00A009A9" w:rsidRDefault="00D0410E" w:rsidP="00A009A9">
      <w:pPr>
        <w:pStyle w:val="Paragraphedeliste"/>
        <w:numPr>
          <w:ilvl w:val="0"/>
          <w:numId w:val="1"/>
        </w:numPr>
        <w:spacing w:line="276" w:lineRule="auto"/>
        <w:jc w:val="both"/>
        <w:rPr>
          <w:sz w:val="24"/>
          <w:szCs w:val="24"/>
        </w:rPr>
      </w:pPr>
      <w:r w:rsidRPr="00A009A9">
        <w:rPr>
          <w:sz w:val="24"/>
          <w:szCs w:val="24"/>
        </w:rPr>
        <w:t>Un site web vitrine (</w:t>
      </w:r>
      <w:r w:rsidRPr="00EA67C0">
        <w:rPr>
          <w:sz w:val="24"/>
          <w:szCs w:val="24"/>
        </w:rPr>
        <w:t>www.woodytoys.be</w:t>
      </w:r>
      <w:r w:rsidRPr="00A009A9">
        <w:rPr>
          <w:sz w:val="24"/>
          <w:szCs w:val="24"/>
        </w:rPr>
        <w:t>)</w:t>
      </w:r>
      <w:r w:rsidR="00A762FE" w:rsidRPr="00A009A9">
        <w:rPr>
          <w:sz w:val="24"/>
          <w:szCs w:val="24"/>
        </w:rPr>
        <w:t>.</w:t>
      </w:r>
    </w:p>
    <w:p w:rsidR="00D0410E" w:rsidRPr="00A009A9" w:rsidRDefault="00D0410E" w:rsidP="00A009A9">
      <w:pPr>
        <w:pStyle w:val="Paragraphedeliste"/>
        <w:numPr>
          <w:ilvl w:val="0"/>
          <w:numId w:val="1"/>
        </w:numPr>
        <w:spacing w:line="276" w:lineRule="auto"/>
        <w:jc w:val="both"/>
        <w:rPr>
          <w:sz w:val="24"/>
          <w:szCs w:val="24"/>
        </w:rPr>
      </w:pPr>
      <w:r w:rsidRPr="00A009A9">
        <w:rPr>
          <w:sz w:val="24"/>
          <w:szCs w:val="24"/>
        </w:rPr>
        <w:t>Un site web b2b permettant un système de commandes (b2b.woodytoys.be)</w:t>
      </w:r>
      <w:r w:rsidR="00A762FE" w:rsidRPr="00A009A9">
        <w:rPr>
          <w:sz w:val="24"/>
          <w:szCs w:val="24"/>
        </w:rPr>
        <w:t>.</w:t>
      </w:r>
    </w:p>
    <w:p w:rsidR="00D0410E" w:rsidRPr="00A009A9" w:rsidRDefault="00D0410E" w:rsidP="00A009A9">
      <w:pPr>
        <w:pStyle w:val="Paragraphedeliste"/>
        <w:numPr>
          <w:ilvl w:val="0"/>
          <w:numId w:val="1"/>
        </w:numPr>
        <w:spacing w:line="276" w:lineRule="auto"/>
        <w:jc w:val="both"/>
        <w:rPr>
          <w:sz w:val="24"/>
          <w:szCs w:val="24"/>
        </w:rPr>
      </w:pPr>
      <w:r w:rsidRPr="00A009A9">
        <w:rPr>
          <w:sz w:val="24"/>
          <w:szCs w:val="24"/>
        </w:rPr>
        <w:t>Un site intranet (intranet.woodytoys.be)</w:t>
      </w:r>
      <w:r w:rsidR="00A762FE" w:rsidRPr="00A009A9">
        <w:rPr>
          <w:sz w:val="24"/>
          <w:szCs w:val="24"/>
        </w:rPr>
        <w:t>.</w:t>
      </w:r>
    </w:p>
    <w:p w:rsidR="00D0410E" w:rsidRPr="00A009A9" w:rsidRDefault="00D0410E" w:rsidP="00A009A9">
      <w:pPr>
        <w:spacing w:line="276" w:lineRule="auto"/>
        <w:jc w:val="both"/>
        <w:rPr>
          <w:sz w:val="24"/>
          <w:szCs w:val="24"/>
        </w:rPr>
      </w:pPr>
      <w:r w:rsidRPr="00A009A9">
        <w:rPr>
          <w:sz w:val="24"/>
          <w:szCs w:val="24"/>
        </w:rPr>
        <w:t>Un service mail doit être mis en place afin de communiquer au sein de l’entreprise et avec l’extérieur. Il y a d’une part les adresses mail des employés (nom.prenomoodytoys.be) et d’autre part des adresses générique</w:t>
      </w:r>
      <w:r w:rsidR="00EA67C0">
        <w:rPr>
          <w:sz w:val="24"/>
          <w:szCs w:val="24"/>
        </w:rPr>
        <w:t>s</w:t>
      </w:r>
      <w:r w:rsidRPr="00A009A9">
        <w:rPr>
          <w:sz w:val="24"/>
          <w:szCs w:val="24"/>
        </w:rPr>
        <w:t xml:space="preserve"> pour différents services (</w:t>
      </w:r>
      <w:r w:rsidR="00A762FE" w:rsidRPr="00EA67C0">
        <w:rPr>
          <w:sz w:val="24"/>
          <w:szCs w:val="24"/>
        </w:rPr>
        <w:t>contact@woodytoys.be</w:t>
      </w:r>
      <w:r w:rsidR="00A762FE" w:rsidRPr="00A009A9">
        <w:rPr>
          <w:sz w:val="24"/>
          <w:szCs w:val="24"/>
        </w:rPr>
        <w:t xml:space="preserve">, </w:t>
      </w:r>
      <w:r w:rsidR="00A762FE" w:rsidRPr="00EA67C0">
        <w:rPr>
          <w:sz w:val="24"/>
          <w:szCs w:val="24"/>
        </w:rPr>
        <w:t>b2b@woodytoys.be</w:t>
      </w:r>
      <w:r w:rsidR="00A762FE" w:rsidRPr="00A009A9">
        <w:rPr>
          <w:sz w:val="24"/>
          <w:szCs w:val="24"/>
        </w:rPr>
        <w:t>, …).</w:t>
      </w:r>
    </w:p>
    <w:p w:rsidR="00A762FE" w:rsidRPr="00A009A9" w:rsidRDefault="00A762FE" w:rsidP="00A009A9">
      <w:pPr>
        <w:spacing w:line="276" w:lineRule="auto"/>
        <w:jc w:val="both"/>
        <w:rPr>
          <w:sz w:val="24"/>
          <w:szCs w:val="24"/>
        </w:rPr>
      </w:pPr>
      <w:r w:rsidRPr="00A009A9">
        <w:rPr>
          <w:sz w:val="24"/>
          <w:szCs w:val="24"/>
        </w:rPr>
        <w:t>Il faut mettre en place un service de téléphonie IP pour que :</w:t>
      </w:r>
    </w:p>
    <w:p w:rsidR="003326B3" w:rsidRPr="00A009A9" w:rsidRDefault="00A762FE" w:rsidP="00A009A9">
      <w:pPr>
        <w:pStyle w:val="Paragraphedeliste"/>
        <w:numPr>
          <w:ilvl w:val="0"/>
          <w:numId w:val="1"/>
        </w:numPr>
        <w:spacing w:line="276" w:lineRule="auto"/>
        <w:jc w:val="both"/>
        <w:rPr>
          <w:sz w:val="24"/>
          <w:szCs w:val="24"/>
        </w:rPr>
      </w:pPr>
      <w:r w:rsidRPr="00A009A9">
        <w:rPr>
          <w:sz w:val="24"/>
          <w:szCs w:val="24"/>
        </w:rPr>
        <w:t xml:space="preserve">L’entreprise soit accessible depuis internet par appel via l’adresse </w:t>
      </w:r>
      <w:r w:rsidRPr="00EA67C0">
        <w:rPr>
          <w:sz w:val="24"/>
          <w:szCs w:val="24"/>
        </w:rPr>
        <w:t>contact@woodytoys.be</w:t>
      </w:r>
      <w:r w:rsidRPr="00A009A9">
        <w:rPr>
          <w:sz w:val="24"/>
          <w:szCs w:val="24"/>
        </w:rPr>
        <w:t xml:space="preserve"> qui </w:t>
      </w:r>
      <w:r w:rsidR="00EA67C0">
        <w:rPr>
          <w:sz w:val="24"/>
          <w:szCs w:val="24"/>
        </w:rPr>
        <w:t>est</w:t>
      </w:r>
      <w:r w:rsidRPr="00A009A9">
        <w:rPr>
          <w:sz w:val="24"/>
          <w:szCs w:val="24"/>
        </w:rPr>
        <w:t xml:space="preserve"> dirigée vers le poste de la secrétaire.</w:t>
      </w:r>
    </w:p>
    <w:p w:rsidR="00A762FE" w:rsidRPr="00A009A9" w:rsidRDefault="00A762FE" w:rsidP="00A009A9">
      <w:pPr>
        <w:pStyle w:val="Paragraphedeliste"/>
        <w:numPr>
          <w:ilvl w:val="0"/>
          <w:numId w:val="1"/>
        </w:numPr>
        <w:spacing w:line="276" w:lineRule="auto"/>
        <w:jc w:val="both"/>
        <w:rPr>
          <w:sz w:val="24"/>
          <w:szCs w:val="24"/>
        </w:rPr>
      </w:pPr>
      <w:r w:rsidRPr="00A009A9">
        <w:rPr>
          <w:sz w:val="24"/>
          <w:szCs w:val="24"/>
        </w:rPr>
        <w:t>Les employés communiquent entre eux à l’intérieur et à l’extérieur de l’entreprise.</w:t>
      </w:r>
    </w:p>
    <w:p w:rsidR="00A762FE" w:rsidRPr="00A009A9" w:rsidRDefault="00A762FE" w:rsidP="00A009A9">
      <w:pPr>
        <w:pStyle w:val="Paragraphedeliste"/>
        <w:numPr>
          <w:ilvl w:val="0"/>
          <w:numId w:val="1"/>
        </w:numPr>
        <w:spacing w:line="276" w:lineRule="auto"/>
        <w:jc w:val="both"/>
        <w:rPr>
          <w:sz w:val="24"/>
          <w:szCs w:val="24"/>
        </w:rPr>
      </w:pPr>
      <w:r w:rsidRPr="00A009A9">
        <w:rPr>
          <w:sz w:val="24"/>
          <w:szCs w:val="24"/>
        </w:rPr>
        <w:t>Les employés puissent disposer d’une boite vocale.</w:t>
      </w:r>
    </w:p>
    <w:p w:rsidR="00A762FE" w:rsidRPr="00A009A9" w:rsidRDefault="00A762FE" w:rsidP="00A009A9">
      <w:pPr>
        <w:pStyle w:val="Paragraphedeliste"/>
        <w:numPr>
          <w:ilvl w:val="0"/>
          <w:numId w:val="1"/>
        </w:numPr>
        <w:spacing w:line="276" w:lineRule="auto"/>
        <w:jc w:val="both"/>
        <w:rPr>
          <w:sz w:val="24"/>
          <w:szCs w:val="24"/>
        </w:rPr>
      </w:pPr>
      <w:r w:rsidRPr="00A009A9">
        <w:rPr>
          <w:sz w:val="24"/>
          <w:szCs w:val="24"/>
        </w:rPr>
        <w:t xml:space="preserve">La fusion avec le réseau téléphonique </w:t>
      </w:r>
      <w:r w:rsidR="00EA67C0" w:rsidRPr="00A009A9">
        <w:rPr>
          <w:sz w:val="24"/>
          <w:szCs w:val="24"/>
        </w:rPr>
        <w:t>d’une entreprise</w:t>
      </w:r>
      <w:r w:rsidRPr="00A009A9">
        <w:rPr>
          <w:sz w:val="24"/>
          <w:szCs w:val="24"/>
        </w:rPr>
        <w:t xml:space="preserve"> en cours de rachat soit possible</w:t>
      </w:r>
      <w:r w:rsidR="00EA67C0">
        <w:rPr>
          <w:sz w:val="24"/>
          <w:szCs w:val="24"/>
        </w:rPr>
        <w:t>.</w:t>
      </w:r>
    </w:p>
    <w:p w:rsidR="00A762FE" w:rsidRPr="00A009A9" w:rsidRDefault="00A762FE" w:rsidP="00A009A9">
      <w:pPr>
        <w:spacing w:line="276" w:lineRule="auto"/>
        <w:jc w:val="both"/>
        <w:rPr>
          <w:sz w:val="36"/>
          <w:szCs w:val="36"/>
          <w:u w:val="single"/>
        </w:rPr>
      </w:pPr>
    </w:p>
    <w:p w:rsidR="00A762FE" w:rsidRPr="0052091F" w:rsidRDefault="00A762FE" w:rsidP="00A009A9">
      <w:pPr>
        <w:pStyle w:val="Paragraphedeliste"/>
        <w:numPr>
          <w:ilvl w:val="0"/>
          <w:numId w:val="2"/>
        </w:numPr>
        <w:spacing w:line="276" w:lineRule="auto"/>
        <w:jc w:val="both"/>
        <w:rPr>
          <w:sz w:val="32"/>
          <w:szCs w:val="32"/>
          <w:u w:val="single"/>
        </w:rPr>
      </w:pPr>
      <w:r w:rsidRPr="0052091F">
        <w:rPr>
          <w:sz w:val="32"/>
          <w:szCs w:val="32"/>
          <w:u w:val="single"/>
        </w:rPr>
        <w:t>Besoins techniques</w:t>
      </w:r>
      <w:r w:rsidR="002030B8" w:rsidRPr="0052091F">
        <w:rPr>
          <w:sz w:val="32"/>
          <w:szCs w:val="32"/>
          <w:u w:val="single"/>
        </w:rPr>
        <w:t> :</w:t>
      </w:r>
    </w:p>
    <w:p w:rsidR="00A762FE" w:rsidRPr="00A009A9" w:rsidRDefault="000D2874" w:rsidP="00A009A9">
      <w:pPr>
        <w:spacing w:line="276" w:lineRule="auto"/>
        <w:jc w:val="both"/>
        <w:rPr>
          <w:sz w:val="24"/>
          <w:szCs w:val="24"/>
        </w:rPr>
      </w:pPr>
      <w:r w:rsidRPr="00A009A9">
        <w:rPr>
          <w:sz w:val="24"/>
          <w:szCs w:val="24"/>
        </w:rPr>
        <w:t>Mise en place de serveurs permettant le déploiement des différents services :</w:t>
      </w:r>
    </w:p>
    <w:p w:rsidR="000D2874" w:rsidRPr="00A009A9" w:rsidRDefault="000D2874" w:rsidP="00A009A9">
      <w:pPr>
        <w:pStyle w:val="Paragraphedeliste"/>
        <w:numPr>
          <w:ilvl w:val="0"/>
          <w:numId w:val="1"/>
        </w:numPr>
        <w:spacing w:line="276" w:lineRule="auto"/>
        <w:jc w:val="both"/>
        <w:rPr>
          <w:sz w:val="24"/>
          <w:szCs w:val="24"/>
        </w:rPr>
      </w:pPr>
      <w:r w:rsidRPr="00A009A9">
        <w:rPr>
          <w:sz w:val="24"/>
          <w:szCs w:val="24"/>
        </w:rPr>
        <w:t>Un serveur Web contenant les fichiers relatifs aux différents sites web (html, css, …).</w:t>
      </w:r>
    </w:p>
    <w:p w:rsidR="000D2874" w:rsidRPr="00A009A9" w:rsidRDefault="000D2874" w:rsidP="00A009A9">
      <w:pPr>
        <w:pStyle w:val="Paragraphedeliste"/>
        <w:numPr>
          <w:ilvl w:val="0"/>
          <w:numId w:val="1"/>
        </w:numPr>
        <w:spacing w:line="276" w:lineRule="auto"/>
        <w:jc w:val="both"/>
        <w:rPr>
          <w:sz w:val="24"/>
          <w:szCs w:val="24"/>
        </w:rPr>
      </w:pPr>
      <w:r w:rsidRPr="00A009A9">
        <w:rPr>
          <w:sz w:val="24"/>
          <w:szCs w:val="24"/>
        </w:rPr>
        <w:t>Un serveur pour la base de données permettant les commandes (php, mysql).</w:t>
      </w:r>
    </w:p>
    <w:p w:rsidR="000D2874" w:rsidRPr="00A009A9" w:rsidRDefault="000D2874" w:rsidP="00A009A9">
      <w:pPr>
        <w:pStyle w:val="Paragraphedeliste"/>
        <w:numPr>
          <w:ilvl w:val="0"/>
          <w:numId w:val="1"/>
        </w:numPr>
        <w:spacing w:line="276" w:lineRule="auto"/>
        <w:jc w:val="both"/>
        <w:rPr>
          <w:sz w:val="24"/>
          <w:szCs w:val="24"/>
        </w:rPr>
      </w:pPr>
      <w:r w:rsidRPr="00A009A9">
        <w:rPr>
          <w:sz w:val="24"/>
          <w:szCs w:val="24"/>
        </w:rPr>
        <w:t>Un serveur DNS pour accéder aux noms de domaine.</w:t>
      </w:r>
    </w:p>
    <w:p w:rsidR="002030B8" w:rsidRPr="00A009A9" w:rsidRDefault="002030B8" w:rsidP="00A009A9">
      <w:pPr>
        <w:pStyle w:val="Paragraphedeliste"/>
        <w:numPr>
          <w:ilvl w:val="0"/>
          <w:numId w:val="1"/>
        </w:numPr>
        <w:spacing w:line="276" w:lineRule="auto"/>
        <w:jc w:val="both"/>
        <w:rPr>
          <w:sz w:val="24"/>
          <w:szCs w:val="24"/>
        </w:rPr>
      </w:pPr>
      <w:r w:rsidRPr="00A009A9">
        <w:rPr>
          <w:sz w:val="24"/>
          <w:szCs w:val="24"/>
        </w:rPr>
        <w:t>Utilisation de serveur SMTP, POP ou IMAP pour le service mail.</w:t>
      </w:r>
    </w:p>
    <w:p w:rsidR="002030B8" w:rsidRDefault="002030B8" w:rsidP="00A009A9">
      <w:pPr>
        <w:spacing w:line="276" w:lineRule="auto"/>
        <w:jc w:val="both"/>
        <w:rPr>
          <w:sz w:val="24"/>
          <w:szCs w:val="24"/>
        </w:rPr>
      </w:pPr>
    </w:p>
    <w:p w:rsidR="00A009A9" w:rsidRDefault="00A009A9" w:rsidP="00A009A9">
      <w:pPr>
        <w:spacing w:line="276" w:lineRule="auto"/>
        <w:jc w:val="both"/>
        <w:rPr>
          <w:sz w:val="24"/>
          <w:szCs w:val="24"/>
        </w:rPr>
      </w:pPr>
    </w:p>
    <w:p w:rsidR="00A009A9" w:rsidRDefault="00A009A9" w:rsidP="00A009A9">
      <w:pPr>
        <w:spacing w:line="276" w:lineRule="auto"/>
        <w:jc w:val="both"/>
        <w:rPr>
          <w:sz w:val="24"/>
          <w:szCs w:val="24"/>
        </w:rPr>
      </w:pPr>
    </w:p>
    <w:p w:rsidR="00A009A9" w:rsidRDefault="00A009A9" w:rsidP="00A009A9">
      <w:pPr>
        <w:spacing w:line="276" w:lineRule="auto"/>
        <w:jc w:val="both"/>
        <w:rPr>
          <w:sz w:val="24"/>
          <w:szCs w:val="24"/>
        </w:rPr>
      </w:pPr>
    </w:p>
    <w:p w:rsidR="00A009A9" w:rsidRDefault="00A009A9" w:rsidP="00A009A9">
      <w:pPr>
        <w:spacing w:line="276" w:lineRule="auto"/>
        <w:jc w:val="both"/>
        <w:rPr>
          <w:sz w:val="24"/>
          <w:szCs w:val="24"/>
        </w:rPr>
      </w:pPr>
    </w:p>
    <w:p w:rsidR="00A009A9" w:rsidRDefault="00A009A9" w:rsidP="00A009A9">
      <w:pPr>
        <w:spacing w:line="276" w:lineRule="auto"/>
        <w:jc w:val="both"/>
        <w:rPr>
          <w:sz w:val="24"/>
          <w:szCs w:val="24"/>
        </w:rPr>
      </w:pPr>
    </w:p>
    <w:p w:rsidR="0052091F" w:rsidRPr="00A009A9" w:rsidRDefault="0052091F" w:rsidP="00A009A9">
      <w:pPr>
        <w:spacing w:line="276" w:lineRule="auto"/>
        <w:jc w:val="both"/>
        <w:rPr>
          <w:sz w:val="24"/>
          <w:szCs w:val="24"/>
        </w:rPr>
      </w:pPr>
    </w:p>
    <w:p w:rsidR="002030B8" w:rsidRPr="0052091F" w:rsidRDefault="002030B8" w:rsidP="00A009A9">
      <w:pPr>
        <w:pStyle w:val="Paragraphedeliste"/>
        <w:numPr>
          <w:ilvl w:val="0"/>
          <w:numId w:val="2"/>
        </w:numPr>
        <w:spacing w:line="276" w:lineRule="auto"/>
        <w:jc w:val="both"/>
        <w:rPr>
          <w:sz w:val="32"/>
          <w:szCs w:val="32"/>
          <w:u w:val="single"/>
        </w:rPr>
      </w:pPr>
      <w:r w:rsidRPr="0052091F">
        <w:rPr>
          <w:sz w:val="32"/>
          <w:szCs w:val="32"/>
          <w:u w:val="single"/>
        </w:rPr>
        <w:lastRenderedPageBreak/>
        <w:t>Solutions techniques :</w:t>
      </w:r>
    </w:p>
    <w:p w:rsidR="00A009A9" w:rsidRPr="00A009A9" w:rsidRDefault="00A009A9" w:rsidP="00A009A9">
      <w:pPr>
        <w:spacing w:line="276" w:lineRule="auto"/>
        <w:ind w:left="360"/>
        <w:jc w:val="both"/>
        <w:rPr>
          <w:sz w:val="36"/>
          <w:szCs w:val="36"/>
          <w:u w:val="single"/>
        </w:rPr>
      </w:pPr>
    </w:p>
    <w:p w:rsidR="002030B8" w:rsidRPr="00A009A9" w:rsidRDefault="00E8011D" w:rsidP="00A009A9">
      <w:pPr>
        <w:spacing w:line="276" w:lineRule="auto"/>
        <w:ind w:firstLine="360"/>
        <w:jc w:val="both"/>
        <w:rPr>
          <w:sz w:val="28"/>
          <w:szCs w:val="28"/>
        </w:rPr>
      </w:pPr>
      <w:r w:rsidRPr="00A009A9">
        <w:rPr>
          <w:sz w:val="28"/>
          <w:szCs w:val="28"/>
        </w:rPr>
        <w:t xml:space="preserve">3.1. </w:t>
      </w:r>
      <w:r w:rsidR="00A009A9">
        <w:rPr>
          <w:sz w:val="28"/>
          <w:szCs w:val="28"/>
        </w:rPr>
        <w:t xml:space="preserve">       </w:t>
      </w:r>
      <w:r w:rsidR="002030B8" w:rsidRPr="00A009A9">
        <w:rPr>
          <w:sz w:val="28"/>
          <w:szCs w:val="28"/>
        </w:rPr>
        <w:t>Serveur Web :</w:t>
      </w:r>
    </w:p>
    <w:p w:rsidR="00E8011D" w:rsidRPr="00A009A9" w:rsidRDefault="00513CDF" w:rsidP="00A009A9">
      <w:pPr>
        <w:spacing w:line="276" w:lineRule="auto"/>
        <w:jc w:val="both"/>
        <w:rPr>
          <w:sz w:val="24"/>
          <w:szCs w:val="24"/>
        </w:rPr>
      </w:pPr>
      <w:r w:rsidRPr="00A009A9">
        <w:rPr>
          <w:sz w:val="24"/>
          <w:szCs w:val="24"/>
        </w:rPr>
        <w:t>Mise en place d’un serveur Apache qui est gratuit, fiable et facile à configurer. Les fichiers de configuration utilisent ASCII ce qui les rend plus simple à administrer car n’importe quel éditeur de texte permet d’éditer les fichiers. Il est extensible et stable. De plus, il est OS indépendant et peut donc aussi bien fonctionner sur Unix que sur Windows.</w:t>
      </w:r>
    </w:p>
    <w:p w:rsidR="00E8011D" w:rsidRDefault="00E8011D" w:rsidP="00A009A9">
      <w:pPr>
        <w:spacing w:line="276" w:lineRule="auto"/>
        <w:jc w:val="both"/>
        <w:rPr>
          <w:sz w:val="24"/>
          <w:szCs w:val="24"/>
        </w:rPr>
      </w:pPr>
      <w:r w:rsidRPr="00A009A9">
        <w:rPr>
          <w:sz w:val="24"/>
          <w:szCs w:val="24"/>
        </w:rPr>
        <w:t>Une autre solution est Nginx qui est plus performant pour les sites statiques mais qui est égal lorsque l’on se dirige vers du dynamique. Une grosse différence est la gestion des modules qui est dynamique pour Apache alors que pour Nginx</w:t>
      </w:r>
      <w:r w:rsidR="00EA67C0">
        <w:rPr>
          <w:sz w:val="24"/>
          <w:szCs w:val="24"/>
        </w:rPr>
        <w:t>,</w:t>
      </w:r>
      <w:r w:rsidRPr="00A009A9">
        <w:rPr>
          <w:sz w:val="24"/>
          <w:szCs w:val="24"/>
        </w:rPr>
        <w:t xml:space="preserve"> ils doivent être sélectionnés et compilé</w:t>
      </w:r>
      <w:r w:rsidR="00EA67C0">
        <w:rPr>
          <w:sz w:val="24"/>
          <w:szCs w:val="24"/>
        </w:rPr>
        <w:t>s</w:t>
      </w:r>
      <w:bookmarkStart w:id="0" w:name="_GoBack"/>
      <w:bookmarkEnd w:id="0"/>
      <w:r w:rsidRPr="00A009A9">
        <w:rPr>
          <w:sz w:val="24"/>
          <w:szCs w:val="24"/>
        </w:rPr>
        <w:t xml:space="preserve"> dans le logiciel de base.</w:t>
      </w:r>
    </w:p>
    <w:p w:rsidR="00A009A9" w:rsidRPr="00A009A9" w:rsidRDefault="00A009A9" w:rsidP="00A009A9">
      <w:pPr>
        <w:spacing w:line="276" w:lineRule="auto"/>
        <w:jc w:val="both"/>
        <w:rPr>
          <w:sz w:val="28"/>
          <w:szCs w:val="28"/>
        </w:rPr>
      </w:pPr>
    </w:p>
    <w:p w:rsidR="002030B8" w:rsidRPr="00A009A9" w:rsidRDefault="00E8011D" w:rsidP="00A009A9">
      <w:pPr>
        <w:spacing w:line="276" w:lineRule="auto"/>
        <w:jc w:val="both"/>
        <w:rPr>
          <w:sz w:val="28"/>
          <w:szCs w:val="28"/>
        </w:rPr>
      </w:pPr>
      <w:r w:rsidRPr="00A009A9">
        <w:rPr>
          <w:sz w:val="28"/>
          <w:szCs w:val="28"/>
        </w:rPr>
        <w:t xml:space="preserve">       </w:t>
      </w:r>
      <w:r w:rsidR="00A009A9">
        <w:rPr>
          <w:sz w:val="28"/>
          <w:szCs w:val="28"/>
        </w:rPr>
        <w:t xml:space="preserve">3.2.        </w:t>
      </w:r>
      <w:r w:rsidR="002030B8" w:rsidRPr="00A009A9">
        <w:rPr>
          <w:sz w:val="28"/>
          <w:szCs w:val="28"/>
        </w:rPr>
        <w:t>Serveur DNS :</w:t>
      </w:r>
    </w:p>
    <w:p w:rsidR="002030B8" w:rsidRDefault="00513CDF" w:rsidP="00A009A9">
      <w:pPr>
        <w:spacing w:line="276" w:lineRule="auto"/>
        <w:jc w:val="both"/>
        <w:rPr>
          <w:sz w:val="24"/>
          <w:szCs w:val="24"/>
        </w:rPr>
      </w:pPr>
      <w:r w:rsidRPr="00A009A9">
        <w:rPr>
          <w:sz w:val="24"/>
          <w:szCs w:val="24"/>
        </w:rPr>
        <w:t>Utilisation de Bind9 qui est très utilisé et facilement configurable.</w:t>
      </w:r>
    </w:p>
    <w:p w:rsidR="00A009A9" w:rsidRPr="00A009A9" w:rsidRDefault="00A009A9" w:rsidP="00A009A9">
      <w:pPr>
        <w:spacing w:line="276" w:lineRule="auto"/>
        <w:jc w:val="both"/>
        <w:rPr>
          <w:sz w:val="28"/>
          <w:szCs w:val="28"/>
        </w:rPr>
      </w:pPr>
    </w:p>
    <w:p w:rsidR="002030B8" w:rsidRPr="00A009A9" w:rsidRDefault="002030B8" w:rsidP="00A009A9">
      <w:pPr>
        <w:pStyle w:val="Paragraphedeliste"/>
        <w:numPr>
          <w:ilvl w:val="1"/>
          <w:numId w:val="2"/>
        </w:numPr>
        <w:spacing w:line="276" w:lineRule="auto"/>
        <w:jc w:val="both"/>
        <w:rPr>
          <w:sz w:val="28"/>
          <w:szCs w:val="28"/>
        </w:rPr>
      </w:pPr>
      <w:r w:rsidRPr="00A009A9">
        <w:rPr>
          <w:sz w:val="28"/>
          <w:szCs w:val="28"/>
        </w:rPr>
        <w:t>Serveur de base de données :</w:t>
      </w:r>
    </w:p>
    <w:p w:rsidR="002030B8" w:rsidRPr="00A009A9" w:rsidRDefault="00513CDF" w:rsidP="00A009A9">
      <w:pPr>
        <w:spacing w:line="276" w:lineRule="auto"/>
        <w:jc w:val="both"/>
        <w:rPr>
          <w:sz w:val="24"/>
          <w:szCs w:val="24"/>
        </w:rPr>
      </w:pPr>
      <w:r w:rsidRPr="00A009A9">
        <w:rPr>
          <w:sz w:val="24"/>
          <w:szCs w:val="24"/>
        </w:rPr>
        <w:t>MySQL est très répandu et nous connaissons déjà ce type de base de données.</w:t>
      </w:r>
    </w:p>
    <w:p w:rsidR="002030B8" w:rsidRDefault="002030B8" w:rsidP="002030B8"/>
    <w:p w:rsidR="002030B8" w:rsidRPr="00D0410E" w:rsidRDefault="002030B8" w:rsidP="002030B8"/>
    <w:sectPr w:rsidR="002030B8" w:rsidRPr="00D041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C30BC3"/>
    <w:multiLevelType w:val="multilevel"/>
    <w:tmpl w:val="DC16C456"/>
    <w:lvl w:ilvl="0">
      <w:start w:val="3"/>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57657C95"/>
    <w:multiLevelType w:val="multilevel"/>
    <w:tmpl w:val="33525D6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4B04477"/>
    <w:multiLevelType w:val="hybridMultilevel"/>
    <w:tmpl w:val="C00884F2"/>
    <w:lvl w:ilvl="0" w:tplc="0BE81AA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B3"/>
    <w:rsid w:val="000D2874"/>
    <w:rsid w:val="002030B8"/>
    <w:rsid w:val="003326B3"/>
    <w:rsid w:val="003D2D63"/>
    <w:rsid w:val="00513CDF"/>
    <w:rsid w:val="0052091F"/>
    <w:rsid w:val="00A009A9"/>
    <w:rsid w:val="00A5757A"/>
    <w:rsid w:val="00A762FE"/>
    <w:rsid w:val="00D0410E"/>
    <w:rsid w:val="00E8011D"/>
    <w:rsid w:val="00EA67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55A0"/>
  <w15:chartTrackingRefBased/>
  <w15:docId w15:val="{56B7423E-6163-4067-8DB6-BD362135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410E"/>
    <w:pPr>
      <w:ind w:left="720"/>
      <w:contextualSpacing/>
    </w:pPr>
  </w:style>
  <w:style w:type="character" w:styleId="Lienhypertexte">
    <w:name w:val="Hyperlink"/>
    <w:basedOn w:val="Policepardfaut"/>
    <w:uiPriority w:val="99"/>
    <w:unhideWhenUsed/>
    <w:rsid w:val="00D0410E"/>
    <w:rPr>
      <w:color w:val="0563C1" w:themeColor="hyperlink"/>
      <w:u w:val="single"/>
    </w:rPr>
  </w:style>
  <w:style w:type="character" w:styleId="Mentionnonrsolue">
    <w:name w:val="Unresolved Mention"/>
    <w:basedOn w:val="Policepardfaut"/>
    <w:uiPriority w:val="99"/>
    <w:semiHidden/>
    <w:unhideWhenUsed/>
    <w:rsid w:val="00D041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496CC-A55D-4893-90E4-A8EE1BB2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3</Pages>
  <Words>440</Words>
  <Characters>2424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CRENIER Amaury</dc:creator>
  <cp:keywords/>
  <dc:description/>
  <cp:lastModifiedBy>CRENIER Amaury</cp:lastModifiedBy>
  <cp:revision>5</cp:revision>
  <dcterms:created xsi:type="dcterms:W3CDTF">2020-03-13T06:00:00Z</dcterms:created>
  <dcterms:modified xsi:type="dcterms:W3CDTF">2020-03-13T11:38:00Z</dcterms:modified>
</cp:coreProperties>
</file>