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3E823" w14:textId="4492ED3D" w:rsidR="00A31EBE" w:rsidRDefault="00F50DBF">
      <w:r>
        <w:t>Esercizio 2 Settimana 11</w:t>
      </w:r>
    </w:p>
    <w:p w14:paraId="5A523E51" w14:textId="460689E2" w:rsidR="00F50DBF" w:rsidRDefault="00F50DBF">
      <w:r>
        <w:t>Oggi andremo ad effettuare un’analisi statica avanzata di un malware usando IDAPRO 5.</w:t>
      </w:r>
    </w:p>
    <w:p w14:paraId="70D34D20" w14:textId="3BC92D7C" w:rsidR="00F50DBF" w:rsidRDefault="00F50DBF">
      <w:r>
        <w:t>Dovremo andare a rispondere alle seguenti domande:</w:t>
      </w:r>
    </w:p>
    <w:p w14:paraId="5F80206C" w14:textId="6E61008B" w:rsidR="00F50DBF" w:rsidRDefault="00F50DBF" w:rsidP="00F50DBF">
      <w:pPr>
        <w:pStyle w:val="Paragrafoelenco"/>
        <w:numPr>
          <w:ilvl w:val="0"/>
          <w:numId w:val="1"/>
        </w:numPr>
      </w:pPr>
      <w:r w:rsidRPr="00F50DBF">
        <w:t>Individuare l’indirizzo</w:t>
      </w:r>
      <w:r w:rsidR="00A8777E">
        <w:t xml:space="preserve"> </w:t>
      </w:r>
      <w:r w:rsidRPr="00F50DBF">
        <w:t xml:space="preserve">della funzione </w:t>
      </w:r>
      <w:proofErr w:type="spellStart"/>
      <w:proofErr w:type="gramStart"/>
      <w:r w:rsidRPr="00F50DBF">
        <w:t>DLLMain</w:t>
      </w:r>
      <w:proofErr w:type="spellEnd"/>
      <w:r w:rsidRPr="00F50DBF">
        <w:t>(</w:t>
      </w:r>
      <w:proofErr w:type="gramEnd"/>
      <w:r w:rsidRPr="00F50DBF">
        <w:t>così com’è, in esadecimale)</w:t>
      </w:r>
    </w:p>
    <w:p w14:paraId="3A446BE2" w14:textId="4B9431C7" w:rsidR="00F50DBF" w:rsidRDefault="00F50DBF" w:rsidP="00F50DBF">
      <w:pPr>
        <w:pStyle w:val="Paragrafoelenco"/>
        <w:numPr>
          <w:ilvl w:val="0"/>
          <w:numId w:val="1"/>
        </w:numPr>
      </w:pPr>
      <w:r w:rsidRPr="00F50DBF">
        <w:t>Dalla scheda «imports» individuare la funzione «</w:t>
      </w:r>
      <w:proofErr w:type="spellStart"/>
      <w:r w:rsidRPr="00F50DBF">
        <w:t>gethostbyname</w:t>
      </w:r>
      <w:proofErr w:type="spellEnd"/>
      <w:r w:rsidRPr="00F50DBF">
        <w:t>». Qual è l’indirizzo dell’import? Cosa fa la funzione?</w:t>
      </w:r>
    </w:p>
    <w:p w14:paraId="1AB17FBF" w14:textId="77777777" w:rsidR="00F50DBF" w:rsidRDefault="00F50DBF" w:rsidP="00F50DBF">
      <w:pPr>
        <w:pStyle w:val="Paragrafoelenco"/>
        <w:numPr>
          <w:ilvl w:val="0"/>
          <w:numId w:val="1"/>
        </w:numPr>
      </w:pPr>
      <w:r w:rsidRPr="00F50DBF">
        <w:t xml:space="preserve">Quante sono le variabili locali della </w:t>
      </w:r>
      <w:proofErr w:type="spellStart"/>
      <w:r w:rsidRPr="00F50DBF">
        <w:t>funzionealla</w:t>
      </w:r>
      <w:proofErr w:type="spellEnd"/>
      <w:r w:rsidRPr="00F50DBF">
        <w:t xml:space="preserve"> locazione di memoria 0x10001656?</w:t>
      </w:r>
    </w:p>
    <w:p w14:paraId="58F7D5C4" w14:textId="77777777" w:rsidR="00F50DBF" w:rsidRDefault="00F50DBF" w:rsidP="00F50DBF">
      <w:pPr>
        <w:pStyle w:val="Paragrafoelenco"/>
        <w:numPr>
          <w:ilvl w:val="0"/>
          <w:numId w:val="1"/>
        </w:numPr>
      </w:pPr>
      <w:r w:rsidRPr="00F50DBF">
        <w:t xml:space="preserve">Quanti sono, invece, i parametri della funzione sopra? </w:t>
      </w:r>
    </w:p>
    <w:p w14:paraId="2BFE0B69" w14:textId="101867BD" w:rsidR="00F50DBF" w:rsidRDefault="00F50DBF" w:rsidP="00F50DBF">
      <w:pPr>
        <w:pStyle w:val="Paragrafoelenco"/>
        <w:numPr>
          <w:ilvl w:val="0"/>
          <w:numId w:val="1"/>
        </w:numPr>
      </w:pPr>
      <w:r w:rsidRPr="00F50DBF">
        <w:t>Inserire altre considerazioni macro livello sul malware (comportamento</w:t>
      </w:r>
      <w:r>
        <w:t>)</w:t>
      </w:r>
    </w:p>
    <w:p w14:paraId="6FD2F0D6" w14:textId="77777777" w:rsidR="00F50DBF" w:rsidRDefault="00F50DBF" w:rsidP="00F50DBF"/>
    <w:p w14:paraId="0BAE0756" w14:textId="7E7B6234" w:rsidR="00F50DBF" w:rsidRDefault="00F50DBF" w:rsidP="00F50DBF">
      <w:r>
        <w:t>Per rispondere alla prima domanda, sarà sufficiente andare sulla scheda “</w:t>
      </w:r>
      <w:proofErr w:type="spellStart"/>
      <w:r>
        <w:t>Functions</w:t>
      </w:r>
      <w:proofErr w:type="spellEnd"/>
      <w:r>
        <w:t xml:space="preserve">” del nostro programma e cercare </w:t>
      </w:r>
      <w:proofErr w:type="spellStart"/>
      <w:r>
        <w:t>DLLMain</w:t>
      </w:r>
      <w:proofErr w:type="spellEnd"/>
      <w:r>
        <w:t>, questo sarà il risultato:</w:t>
      </w:r>
    </w:p>
    <w:p w14:paraId="0B9B3FD0" w14:textId="37E77229" w:rsidR="00F50DBF" w:rsidRDefault="00F50DBF" w:rsidP="00F50DBF">
      <w:r>
        <w:rPr>
          <w:noProof/>
        </w:rPr>
        <w:drawing>
          <wp:inline distT="0" distB="0" distL="0" distR="0" wp14:anchorId="45135C85" wp14:editId="62BE1638">
            <wp:extent cx="6120130" cy="2140585"/>
            <wp:effectExtent l="0" t="0" r="0" b="0"/>
            <wp:docPr id="196149081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90813" name="Immagine 19614908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412C" w14:textId="77777777" w:rsidR="00F50DBF" w:rsidRDefault="00F50DBF" w:rsidP="00F50DBF"/>
    <w:p w14:paraId="342AFE91" w14:textId="15DF95C3" w:rsidR="00F50DBF" w:rsidRDefault="00F50DBF" w:rsidP="00F50DBF">
      <w:r>
        <w:t xml:space="preserve">Per la seconda domanda, invece, ci sposteremo nella sezione “imports” del programma andando a ricercare </w:t>
      </w:r>
      <w:proofErr w:type="spellStart"/>
      <w:r>
        <w:t>gethostbyname</w:t>
      </w:r>
      <w:proofErr w:type="spellEnd"/>
      <w:r>
        <w:t>, per poi trovare anche il suo indirizzo:</w:t>
      </w:r>
    </w:p>
    <w:p w14:paraId="1B980636" w14:textId="6B0BE28C" w:rsidR="00F50DBF" w:rsidRDefault="00F50DBF" w:rsidP="00F50DBF">
      <w:r>
        <w:rPr>
          <w:noProof/>
        </w:rPr>
        <w:drawing>
          <wp:inline distT="0" distB="0" distL="0" distR="0" wp14:anchorId="41FF1656" wp14:editId="3CDE7883">
            <wp:extent cx="6120130" cy="1105535"/>
            <wp:effectExtent l="0" t="0" r="0" b="0"/>
            <wp:docPr id="133624116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41161" name="Immagine 13362411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7A02" w14:textId="77777777" w:rsidR="00F50DBF" w:rsidRDefault="00F50DBF" w:rsidP="00F50DBF"/>
    <w:p w14:paraId="2FD7BF48" w14:textId="77777777" w:rsidR="00775691" w:rsidRDefault="00775691" w:rsidP="00F50DBF"/>
    <w:p w14:paraId="4DFB3C7C" w14:textId="77777777" w:rsidR="00775691" w:rsidRDefault="00775691" w:rsidP="00F50DBF"/>
    <w:p w14:paraId="1AE62ED9" w14:textId="77777777" w:rsidR="00775691" w:rsidRDefault="00775691" w:rsidP="00F50DBF"/>
    <w:p w14:paraId="12C53005" w14:textId="77777777" w:rsidR="00775691" w:rsidRDefault="00775691" w:rsidP="00F50DBF"/>
    <w:p w14:paraId="0FAE61A7" w14:textId="77777777" w:rsidR="00775691" w:rsidRDefault="00775691" w:rsidP="00F50DBF"/>
    <w:p w14:paraId="1CA90227" w14:textId="31CFE5C4" w:rsidR="00F50DBF" w:rsidRDefault="00F50DBF" w:rsidP="00F50DBF">
      <w:r>
        <w:lastRenderedPageBreak/>
        <w:t xml:space="preserve">Per la terza e la quarta domanda torneremo alla vista con testo. Faremo un </w:t>
      </w:r>
      <w:proofErr w:type="spellStart"/>
      <w:r>
        <w:t>jump</w:t>
      </w:r>
      <w:proofErr w:type="spellEnd"/>
      <w:r>
        <w:t xml:space="preserve"> (dalle opzioni) all’indirizzo indicato e troveremo questa parte di codice:</w:t>
      </w:r>
    </w:p>
    <w:p w14:paraId="7F4D6DBF" w14:textId="1C9EBF04" w:rsidR="00F50DBF" w:rsidRDefault="00775691" w:rsidP="00F50DBF">
      <w:r>
        <w:rPr>
          <w:noProof/>
        </w:rPr>
        <w:drawing>
          <wp:inline distT="0" distB="0" distL="0" distR="0" wp14:anchorId="1112BE65" wp14:editId="59611038">
            <wp:extent cx="6120130" cy="1612900"/>
            <wp:effectExtent l="0" t="0" r="0" b="6350"/>
            <wp:docPr id="1265781878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81878" name="Immagine 12657818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50D5" w14:textId="408874BF" w:rsidR="00F50DBF" w:rsidRDefault="00F50DBF" w:rsidP="00F50DBF">
      <w:r>
        <w:t>Tutto ciò che ha un offset negativo (il risultato dell’operazione logica) sarà considerato variabile, mentre ciò che avrà offset positivo sarà considerato variabile. Pertanto, solo arg_0 è una variabile e tutto il resto è parametro.</w:t>
      </w:r>
    </w:p>
    <w:p w14:paraId="4B0AA1AB" w14:textId="41CE38A1" w:rsidR="00A8777E" w:rsidRDefault="00A8777E" w:rsidP="00F50DBF">
      <w:r>
        <w:t xml:space="preserve">Per quanto riguarda l’ultima domanda, potremmo usare l’hash del file per andare a cercare su </w:t>
      </w:r>
      <w:proofErr w:type="spellStart"/>
      <w:r>
        <w:t>virustotal</w:t>
      </w:r>
      <w:proofErr w:type="spellEnd"/>
      <w:r>
        <w:t xml:space="preserve"> di che malware stiamo parlando. Facendo quest’operazione, arriveremo a capire che questo malware potrebbe essere una backdoor.</w:t>
      </w:r>
    </w:p>
    <w:sectPr w:rsidR="00A877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A78A0"/>
    <w:multiLevelType w:val="hybridMultilevel"/>
    <w:tmpl w:val="AEAEC5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694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BF"/>
    <w:rsid w:val="00775691"/>
    <w:rsid w:val="00A31EBE"/>
    <w:rsid w:val="00A8777E"/>
    <w:rsid w:val="00B17A70"/>
    <w:rsid w:val="00F5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7B396"/>
  <w15:chartTrackingRefBased/>
  <w15:docId w15:val="{F7A5B9C8-B8A3-43FC-9956-B413083F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50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Castiglioni</dc:creator>
  <cp:keywords/>
  <dc:description/>
  <cp:lastModifiedBy>Stefano Castiglioni</cp:lastModifiedBy>
  <cp:revision>1</cp:revision>
  <dcterms:created xsi:type="dcterms:W3CDTF">2023-12-05T13:53:00Z</dcterms:created>
  <dcterms:modified xsi:type="dcterms:W3CDTF">2023-12-05T16:28:00Z</dcterms:modified>
</cp:coreProperties>
</file>