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51079" w14:textId="5119CF5D" w:rsidR="0061086E" w:rsidRPr="00C57355" w:rsidRDefault="00FC1777" w:rsidP="0061086E">
      <w:pPr>
        <w:pStyle w:val="Ttulo"/>
        <w:spacing w:before="0" w:line="360" w:lineRule="auto"/>
        <w:ind w:left="0"/>
        <w:jc w:val="left"/>
        <w:rPr>
          <w:rFonts w:ascii="Times New Roman" w:hAnsi="Times New Roman" w:cs="Times New Roman"/>
          <w:spacing w:val="1"/>
          <w:sz w:val="24"/>
          <w:szCs w:val="24"/>
          <w:u w:val="single"/>
        </w:rPr>
      </w:pPr>
      <w:r w:rsidRPr="00C57355">
        <w:rPr>
          <w:rFonts w:ascii="Times New Roman" w:hAnsi="Times New Roman" w:cs="Times New Roman"/>
          <w:sz w:val="24"/>
          <w:szCs w:val="24"/>
          <w:u w:val="single"/>
        </w:rPr>
        <w:t>GUÍA DE PREGUNTAS</w:t>
      </w:r>
    </w:p>
    <w:p w14:paraId="5474FC90" w14:textId="72DCF479" w:rsidR="00215804" w:rsidRPr="00C57355" w:rsidRDefault="00215804" w:rsidP="002419DC">
      <w:pPr>
        <w:tabs>
          <w:tab w:val="left" w:pos="33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7355">
        <w:rPr>
          <w:rFonts w:ascii="Times New Roman" w:hAnsi="Times New Roman" w:cs="Times New Roman"/>
          <w:b/>
          <w:sz w:val="24"/>
          <w:szCs w:val="24"/>
        </w:rPr>
        <w:t>CLIENTE:</w:t>
      </w:r>
      <w:r w:rsidRPr="00C5735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CC61E6" w:rsidRPr="00C57355">
        <w:rPr>
          <w:rFonts w:ascii="Times New Roman" w:hAnsi="Times New Roman" w:cs="Times New Roman"/>
          <w:sz w:val="24"/>
          <w:szCs w:val="24"/>
        </w:rPr>
        <w:t>Compañía de Máquinas Recreativas S.A.</w:t>
      </w:r>
      <w:r w:rsidR="002419DC" w:rsidRPr="00C57355">
        <w:rPr>
          <w:rFonts w:ascii="Times New Roman" w:hAnsi="Times New Roman" w:cs="Times New Roman"/>
          <w:sz w:val="24"/>
          <w:szCs w:val="24"/>
        </w:rPr>
        <w:tab/>
      </w:r>
    </w:p>
    <w:p w14:paraId="2363CDC0" w14:textId="7202AC3A" w:rsidR="0061086E" w:rsidRPr="00C57355" w:rsidRDefault="00282F7E" w:rsidP="0061086E">
      <w:pPr>
        <w:spacing w:line="360" w:lineRule="auto"/>
        <w:rPr>
          <w:rFonts w:ascii="Times New Roman" w:hAnsi="Times New Roman" w:cs="Times New Roman"/>
          <w:spacing w:val="-19"/>
          <w:sz w:val="24"/>
          <w:szCs w:val="24"/>
        </w:rPr>
      </w:pPr>
      <w:r w:rsidRPr="00C57355">
        <w:rPr>
          <w:rFonts w:ascii="Times New Roman" w:hAnsi="Times New Roman" w:cs="Times New Roman"/>
          <w:b/>
          <w:sz w:val="24"/>
          <w:szCs w:val="24"/>
        </w:rPr>
        <w:t>FECHA</w:t>
      </w:r>
      <w:r w:rsidR="00CC61E6" w:rsidRPr="00C57355">
        <w:rPr>
          <w:rFonts w:ascii="Times New Roman" w:hAnsi="Times New Roman" w:cs="Times New Roman"/>
          <w:b/>
          <w:sz w:val="24"/>
          <w:szCs w:val="24"/>
        </w:rPr>
        <w:t xml:space="preserve"> DE REUNIÓN</w:t>
      </w:r>
      <w:r w:rsidR="00587CC4" w:rsidRPr="00C57355">
        <w:rPr>
          <w:rFonts w:ascii="Times New Roman" w:hAnsi="Times New Roman" w:cs="Times New Roman"/>
          <w:b/>
          <w:w w:val="99"/>
          <w:sz w:val="24"/>
          <w:szCs w:val="24"/>
        </w:rPr>
        <w:t>:</w:t>
      </w:r>
      <w:r w:rsidR="00587CC4" w:rsidRPr="00C573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61E6" w:rsidRPr="00C57355">
        <w:rPr>
          <w:rFonts w:ascii="Times New Roman" w:hAnsi="Times New Roman" w:cs="Times New Roman"/>
          <w:bCs/>
          <w:sz w:val="24"/>
          <w:szCs w:val="24"/>
        </w:rPr>
        <w:t>05</w:t>
      </w:r>
      <w:r w:rsidR="00587CC4" w:rsidRPr="00C57355">
        <w:rPr>
          <w:rFonts w:ascii="Times New Roman" w:hAnsi="Times New Roman" w:cs="Times New Roman"/>
          <w:sz w:val="24"/>
          <w:szCs w:val="24"/>
        </w:rPr>
        <w:t xml:space="preserve"> </w:t>
      </w:r>
      <w:r w:rsidR="00587CC4" w:rsidRPr="00C57355">
        <w:rPr>
          <w:rFonts w:ascii="Times New Roman" w:hAnsi="Times New Roman" w:cs="Times New Roman"/>
          <w:w w:val="99"/>
          <w:sz w:val="24"/>
          <w:szCs w:val="24"/>
        </w:rPr>
        <w:t>de</w:t>
      </w:r>
      <w:r w:rsidR="00587CC4" w:rsidRPr="00C573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C61E6" w:rsidRPr="00C57355">
        <w:rPr>
          <w:rFonts w:ascii="Times New Roman" w:hAnsi="Times New Roman" w:cs="Times New Roman"/>
          <w:spacing w:val="1"/>
          <w:w w:val="99"/>
          <w:sz w:val="24"/>
          <w:szCs w:val="24"/>
        </w:rPr>
        <w:t>Noviembre</w:t>
      </w:r>
      <w:proofErr w:type="gramEnd"/>
      <w:r w:rsidR="00587CC4" w:rsidRPr="00C5735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587CC4" w:rsidRPr="00C57355">
        <w:rPr>
          <w:rFonts w:ascii="Times New Roman" w:hAnsi="Times New Roman" w:cs="Times New Roman"/>
          <w:w w:val="99"/>
          <w:sz w:val="24"/>
          <w:szCs w:val="24"/>
        </w:rPr>
        <w:t>del</w:t>
      </w:r>
      <w:r w:rsidR="00587CC4" w:rsidRPr="00C57355">
        <w:rPr>
          <w:rFonts w:ascii="Times New Roman" w:hAnsi="Times New Roman" w:cs="Times New Roman"/>
          <w:sz w:val="24"/>
          <w:szCs w:val="24"/>
        </w:rPr>
        <w:t xml:space="preserve"> </w:t>
      </w:r>
      <w:r w:rsidR="00587CC4" w:rsidRPr="00C57355">
        <w:rPr>
          <w:rFonts w:ascii="Times New Roman" w:hAnsi="Times New Roman" w:cs="Times New Roman"/>
          <w:w w:val="99"/>
          <w:sz w:val="24"/>
          <w:szCs w:val="24"/>
        </w:rPr>
        <w:t>20</w:t>
      </w:r>
      <w:r w:rsidR="0061086E" w:rsidRPr="00C57355">
        <w:rPr>
          <w:rFonts w:ascii="Times New Roman" w:hAnsi="Times New Roman" w:cs="Times New Roman"/>
          <w:spacing w:val="1"/>
          <w:w w:val="99"/>
          <w:sz w:val="24"/>
          <w:szCs w:val="24"/>
        </w:rPr>
        <w:t>2</w:t>
      </w:r>
      <w:r w:rsidR="00CC61E6" w:rsidRPr="00C57355">
        <w:rPr>
          <w:rFonts w:ascii="Times New Roman" w:hAnsi="Times New Roman" w:cs="Times New Roman"/>
          <w:spacing w:val="1"/>
          <w:w w:val="99"/>
          <w:sz w:val="24"/>
          <w:szCs w:val="24"/>
        </w:rPr>
        <w:t>4</w:t>
      </w:r>
    </w:p>
    <w:p w14:paraId="5E354BEC" w14:textId="67D12F80" w:rsidR="003A2AB0" w:rsidRPr="00C57355" w:rsidRDefault="00282F7E" w:rsidP="0061086E">
      <w:pPr>
        <w:spacing w:line="360" w:lineRule="auto"/>
        <w:rPr>
          <w:rFonts w:ascii="Times New Roman" w:hAnsi="Times New Roman" w:cs="Times New Roman"/>
          <w:w w:val="99"/>
          <w:sz w:val="24"/>
          <w:szCs w:val="24"/>
        </w:rPr>
      </w:pPr>
      <w:r w:rsidRPr="00C57355">
        <w:rPr>
          <w:rFonts w:ascii="Times New Roman" w:hAnsi="Times New Roman" w:cs="Times New Roman"/>
          <w:b/>
          <w:sz w:val="24"/>
          <w:szCs w:val="24"/>
        </w:rPr>
        <w:t>HORA</w:t>
      </w:r>
      <w:r w:rsidR="00CC61E6" w:rsidRPr="00C57355">
        <w:rPr>
          <w:rFonts w:ascii="Times New Roman" w:hAnsi="Times New Roman" w:cs="Times New Roman"/>
          <w:b/>
          <w:sz w:val="24"/>
          <w:szCs w:val="24"/>
        </w:rPr>
        <w:t xml:space="preserve"> DE REUNIÓN</w:t>
      </w:r>
      <w:r w:rsidR="00587CC4" w:rsidRPr="00C57355">
        <w:rPr>
          <w:rFonts w:ascii="Times New Roman" w:hAnsi="Times New Roman" w:cs="Times New Roman"/>
          <w:b/>
          <w:sz w:val="24"/>
          <w:szCs w:val="24"/>
        </w:rPr>
        <w:t>:</w:t>
      </w:r>
      <w:r w:rsidR="00587CC4" w:rsidRPr="00C57355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="00587CC4" w:rsidRPr="00C57355">
        <w:rPr>
          <w:rFonts w:ascii="Times New Roman" w:hAnsi="Times New Roman" w:cs="Times New Roman"/>
          <w:w w:val="99"/>
          <w:sz w:val="24"/>
          <w:szCs w:val="24"/>
        </w:rPr>
        <w:t>09h15</w:t>
      </w:r>
      <w:r w:rsidR="00587CC4" w:rsidRPr="00C57355">
        <w:rPr>
          <w:rFonts w:ascii="Times New Roman" w:hAnsi="Times New Roman" w:cs="Times New Roman"/>
          <w:w w:val="33"/>
          <w:sz w:val="24"/>
          <w:szCs w:val="24"/>
        </w:rPr>
        <w:t>-­‐</w:t>
      </w:r>
      <w:r w:rsidR="00587CC4" w:rsidRPr="00C57355">
        <w:rPr>
          <w:rFonts w:ascii="Times New Roman" w:hAnsi="Times New Roman" w:cs="Times New Roman"/>
          <w:sz w:val="24"/>
          <w:szCs w:val="24"/>
        </w:rPr>
        <w:t xml:space="preserve"> </w:t>
      </w:r>
      <w:r w:rsidR="00587CC4" w:rsidRPr="00C57355">
        <w:rPr>
          <w:rFonts w:ascii="Times New Roman" w:hAnsi="Times New Roman" w:cs="Times New Roman"/>
          <w:w w:val="99"/>
          <w:sz w:val="24"/>
          <w:szCs w:val="24"/>
        </w:rPr>
        <w:t>11</w:t>
      </w:r>
      <w:r w:rsidR="00587CC4" w:rsidRPr="00C57355">
        <w:rPr>
          <w:rFonts w:ascii="Times New Roman" w:hAnsi="Times New Roman" w:cs="Times New Roman"/>
          <w:spacing w:val="1"/>
          <w:w w:val="99"/>
          <w:sz w:val="24"/>
          <w:szCs w:val="24"/>
        </w:rPr>
        <w:t>H</w:t>
      </w:r>
      <w:r w:rsidR="00587CC4" w:rsidRPr="00C57355">
        <w:rPr>
          <w:rFonts w:ascii="Times New Roman" w:hAnsi="Times New Roman" w:cs="Times New Roman"/>
          <w:w w:val="99"/>
          <w:sz w:val="24"/>
          <w:szCs w:val="24"/>
        </w:rPr>
        <w:t>50</w:t>
      </w:r>
      <w:r w:rsidR="00CC61E6" w:rsidRPr="00C57355">
        <w:rPr>
          <w:rFonts w:ascii="Times New Roman" w:hAnsi="Times New Roman" w:cs="Times New Roman"/>
          <w:w w:val="99"/>
          <w:sz w:val="24"/>
          <w:szCs w:val="24"/>
        </w:rPr>
        <w:t xml:space="preserve"> AM</w:t>
      </w:r>
    </w:p>
    <w:p w14:paraId="361967F9" w14:textId="7516EA14" w:rsidR="0061086E" w:rsidRPr="00C57355" w:rsidRDefault="0061086E" w:rsidP="006108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7355">
        <w:rPr>
          <w:rFonts w:ascii="Times New Roman" w:hAnsi="Times New Roman" w:cs="Times New Roman"/>
          <w:b/>
          <w:bCs/>
          <w:sz w:val="24"/>
          <w:szCs w:val="24"/>
        </w:rPr>
        <w:t>Asistentes:</w:t>
      </w:r>
    </w:p>
    <w:tbl>
      <w:tblPr>
        <w:tblStyle w:val="Tablaconcuadrcula"/>
        <w:tblW w:w="8980" w:type="dxa"/>
        <w:tblInd w:w="108" w:type="dxa"/>
        <w:tblLook w:val="04A0" w:firstRow="1" w:lastRow="0" w:firstColumn="1" w:lastColumn="0" w:noHBand="0" w:noVBand="1"/>
      </w:tblPr>
      <w:tblGrid>
        <w:gridCol w:w="1822"/>
        <w:gridCol w:w="2423"/>
        <w:gridCol w:w="2588"/>
        <w:gridCol w:w="2147"/>
      </w:tblGrid>
      <w:tr w:rsidR="00FC1777" w:rsidRPr="00C57355" w14:paraId="37BC656D" w14:textId="7046A2F9" w:rsidTr="005A3274">
        <w:trPr>
          <w:trHeight w:val="264"/>
        </w:trPr>
        <w:tc>
          <w:tcPr>
            <w:tcW w:w="1822" w:type="dxa"/>
          </w:tcPr>
          <w:p w14:paraId="58C0BC16" w14:textId="30CE2562" w:rsidR="00FC1777" w:rsidRPr="00C57355" w:rsidRDefault="00FC1777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</w:rPr>
            </w:pPr>
            <w:r w:rsidRPr="00C57355">
              <w:rPr>
                <w:rFonts w:ascii="Times New Roman" w:hAnsi="Times New Roman" w:cs="Times New Roman"/>
              </w:rPr>
              <w:t>Empresa</w:t>
            </w:r>
          </w:p>
        </w:tc>
        <w:tc>
          <w:tcPr>
            <w:tcW w:w="2423" w:type="dxa"/>
          </w:tcPr>
          <w:p w14:paraId="74FC7520" w14:textId="27BA9D12" w:rsidR="00FC1777" w:rsidRPr="00C57355" w:rsidRDefault="00FC1777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</w:rPr>
            </w:pPr>
            <w:r w:rsidRPr="00C57355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2588" w:type="dxa"/>
          </w:tcPr>
          <w:p w14:paraId="7EBE3F22" w14:textId="56961753" w:rsidR="00FC1777" w:rsidRPr="00C57355" w:rsidRDefault="00FC1777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</w:rPr>
            </w:pPr>
            <w:r w:rsidRPr="00C57355"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2147" w:type="dxa"/>
          </w:tcPr>
          <w:p w14:paraId="60E728A2" w14:textId="183C7E0F" w:rsidR="00FC1777" w:rsidRPr="00C57355" w:rsidRDefault="00FC1777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</w:rPr>
            </w:pPr>
            <w:r w:rsidRPr="00C57355">
              <w:rPr>
                <w:rFonts w:ascii="Times New Roman" w:hAnsi="Times New Roman" w:cs="Times New Roman"/>
              </w:rPr>
              <w:t>Función</w:t>
            </w:r>
          </w:p>
        </w:tc>
      </w:tr>
      <w:tr w:rsidR="000573FB" w:rsidRPr="00C57355" w14:paraId="050AF2AB" w14:textId="1F0ECA8F" w:rsidTr="00235BEA">
        <w:trPr>
          <w:trHeight w:val="319"/>
        </w:trPr>
        <w:tc>
          <w:tcPr>
            <w:tcW w:w="1822" w:type="dxa"/>
            <w:vMerge w:val="restart"/>
          </w:tcPr>
          <w:p w14:paraId="518BC89C" w14:textId="6BA71FCE" w:rsidR="000573FB" w:rsidRPr="00C57355" w:rsidRDefault="000573FB" w:rsidP="00235BEA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Compañía de Máquinas Recreativas S.A.</w:t>
            </w:r>
          </w:p>
        </w:tc>
        <w:tc>
          <w:tcPr>
            <w:tcW w:w="2423" w:type="dxa"/>
          </w:tcPr>
          <w:p w14:paraId="7A9BE37B" w14:textId="5ADC1457" w:rsidR="000573FB" w:rsidRPr="00C57355" w:rsidRDefault="000573FB" w:rsidP="00235BEA">
            <w:pPr>
              <w:tabs>
                <w:tab w:val="left" w:pos="828"/>
                <w:tab w:val="left" w:pos="82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57355">
              <w:rPr>
                <w:rFonts w:ascii="Times New Roman" w:hAnsi="Times New Roman" w:cs="Times New Roman"/>
                <w:sz w:val="24"/>
                <w:szCs w:val="24"/>
              </w:rPr>
              <w:t>Carlos Mendoza</w:t>
            </w:r>
          </w:p>
        </w:tc>
        <w:tc>
          <w:tcPr>
            <w:tcW w:w="2588" w:type="dxa"/>
          </w:tcPr>
          <w:p w14:paraId="1838B2FF" w14:textId="766F1467" w:rsidR="000573FB" w:rsidRPr="00C57355" w:rsidRDefault="000573FB" w:rsidP="00235BEA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Gerente General</w:t>
            </w:r>
          </w:p>
        </w:tc>
        <w:tc>
          <w:tcPr>
            <w:tcW w:w="2147" w:type="dxa"/>
          </w:tcPr>
          <w:p w14:paraId="157DA585" w14:textId="56D10731" w:rsidR="000573FB" w:rsidRPr="00C57355" w:rsidRDefault="000573FB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Entrevistado</w:t>
            </w:r>
          </w:p>
        </w:tc>
      </w:tr>
      <w:tr w:rsidR="000573FB" w:rsidRPr="00C57355" w14:paraId="3DB3F05A" w14:textId="77777777" w:rsidTr="00235BEA">
        <w:trPr>
          <w:trHeight w:val="319"/>
        </w:trPr>
        <w:tc>
          <w:tcPr>
            <w:tcW w:w="1822" w:type="dxa"/>
            <w:vMerge/>
          </w:tcPr>
          <w:p w14:paraId="4307742A" w14:textId="15B3FB9E" w:rsidR="000573FB" w:rsidRPr="00C57355" w:rsidRDefault="000573FB" w:rsidP="000573FB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23" w:type="dxa"/>
          </w:tcPr>
          <w:p w14:paraId="100048CD" w14:textId="2994D9A5" w:rsidR="000573FB" w:rsidRPr="00C57355" w:rsidRDefault="000573FB" w:rsidP="000573FB">
            <w:pPr>
              <w:tabs>
                <w:tab w:val="left" w:pos="828"/>
                <w:tab w:val="left" w:pos="82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57355">
              <w:rPr>
                <w:rFonts w:ascii="Times New Roman" w:hAnsi="Times New Roman" w:cs="Times New Roman"/>
                <w:sz w:val="24"/>
                <w:szCs w:val="24"/>
              </w:rPr>
              <w:t>Lucía Paredes</w:t>
            </w:r>
          </w:p>
        </w:tc>
        <w:tc>
          <w:tcPr>
            <w:tcW w:w="2588" w:type="dxa"/>
          </w:tcPr>
          <w:p w14:paraId="75F59645" w14:textId="4295D8FC" w:rsidR="000573FB" w:rsidRPr="00C57355" w:rsidRDefault="003A0F05" w:rsidP="000573FB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Jefa de Recursos Humanos</w:t>
            </w:r>
          </w:p>
        </w:tc>
        <w:tc>
          <w:tcPr>
            <w:tcW w:w="2147" w:type="dxa"/>
          </w:tcPr>
          <w:p w14:paraId="6992BEF0" w14:textId="0A5E7D73" w:rsidR="000573FB" w:rsidRPr="00C57355" w:rsidRDefault="000573FB" w:rsidP="000573FB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Entrevistado</w:t>
            </w:r>
          </w:p>
        </w:tc>
      </w:tr>
      <w:tr w:rsidR="000573FB" w:rsidRPr="00C57355" w14:paraId="61975000" w14:textId="77777777" w:rsidTr="00235BEA">
        <w:trPr>
          <w:trHeight w:val="319"/>
        </w:trPr>
        <w:tc>
          <w:tcPr>
            <w:tcW w:w="1822" w:type="dxa"/>
            <w:vMerge/>
          </w:tcPr>
          <w:p w14:paraId="1D84FECE" w14:textId="34C887DC" w:rsidR="000573FB" w:rsidRPr="00C57355" w:rsidRDefault="000573FB" w:rsidP="000573FB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23" w:type="dxa"/>
          </w:tcPr>
          <w:p w14:paraId="122FF9E2" w14:textId="63B82D8C" w:rsidR="000573FB" w:rsidRPr="00C57355" w:rsidRDefault="000573FB" w:rsidP="000573FB">
            <w:pPr>
              <w:tabs>
                <w:tab w:val="left" w:pos="828"/>
                <w:tab w:val="left" w:pos="82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57355">
              <w:rPr>
                <w:rFonts w:ascii="Times New Roman" w:hAnsi="Times New Roman" w:cs="Times New Roman"/>
                <w:sz w:val="24"/>
                <w:szCs w:val="24"/>
              </w:rPr>
              <w:t>Roberto Alvarado</w:t>
            </w:r>
          </w:p>
        </w:tc>
        <w:tc>
          <w:tcPr>
            <w:tcW w:w="2588" w:type="dxa"/>
          </w:tcPr>
          <w:p w14:paraId="55920CCC" w14:textId="16320A8A" w:rsidR="000573FB" w:rsidRPr="00C57355" w:rsidRDefault="003A0F05" w:rsidP="000573FB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Jefe de Operaciones / Técnico Senior</w:t>
            </w:r>
          </w:p>
        </w:tc>
        <w:tc>
          <w:tcPr>
            <w:tcW w:w="2147" w:type="dxa"/>
          </w:tcPr>
          <w:p w14:paraId="5F01C2B4" w14:textId="040E8AB3" w:rsidR="000573FB" w:rsidRPr="00C57355" w:rsidRDefault="000573FB" w:rsidP="000573FB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Entrevistado</w:t>
            </w:r>
          </w:p>
        </w:tc>
      </w:tr>
      <w:tr w:rsidR="003A0F05" w:rsidRPr="00C57355" w14:paraId="6BCE11D4" w14:textId="77777777" w:rsidTr="00235BEA">
        <w:trPr>
          <w:trHeight w:val="267"/>
        </w:trPr>
        <w:tc>
          <w:tcPr>
            <w:tcW w:w="1822" w:type="dxa"/>
            <w:vMerge w:val="restart"/>
          </w:tcPr>
          <w:p w14:paraId="200CCFCB" w14:textId="4819A44F" w:rsidR="003A0F05" w:rsidRPr="00C57355" w:rsidRDefault="003A0F05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57355">
              <w:rPr>
                <w:rFonts w:ascii="Times New Roman" w:hAnsi="Times New Roman" w:cs="Times New Roman"/>
                <w:b w:val="0"/>
                <w:bCs w:val="0"/>
              </w:rPr>
              <w:t>My</w:t>
            </w:r>
            <w:proofErr w:type="spellEnd"/>
            <w:r w:rsidRPr="00C57355">
              <w:rPr>
                <w:rFonts w:ascii="Times New Roman" w:hAnsi="Times New Roman" w:cs="Times New Roman"/>
                <w:b w:val="0"/>
                <w:bCs w:val="0"/>
              </w:rPr>
              <w:t xml:space="preserve"> Company</w:t>
            </w:r>
          </w:p>
        </w:tc>
        <w:tc>
          <w:tcPr>
            <w:tcW w:w="2423" w:type="dxa"/>
          </w:tcPr>
          <w:p w14:paraId="268C6B06" w14:textId="7E767245" w:rsidR="003A0F05" w:rsidRPr="00C57355" w:rsidRDefault="003A0F05" w:rsidP="0061086E">
            <w:pPr>
              <w:tabs>
                <w:tab w:val="left" w:pos="828"/>
                <w:tab w:val="left" w:pos="82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57355">
              <w:rPr>
                <w:rFonts w:ascii="Times New Roman" w:hAnsi="Times New Roman" w:cs="Times New Roman"/>
                <w:sz w:val="24"/>
                <w:szCs w:val="24"/>
              </w:rPr>
              <w:t>Andrea Buenaventura</w:t>
            </w:r>
          </w:p>
        </w:tc>
        <w:tc>
          <w:tcPr>
            <w:tcW w:w="2588" w:type="dxa"/>
          </w:tcPr>
          <w:p w14:paraId="73F29B92" w14:textId="08F76586" w:rsidR="003A0F05" w:rsidRPr="00C57355" w:rsidRDefault="003A0F05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Gerente de Proyecto</w:t>
            </w:r>
          </w:p>
        </w:tc>
        <w:tc>
          <w:tcPr>
            <w:tcW w:w="2147" w:type="dxa"/>
          </w:tcPr>
          <w:p w14:paraId="3D471A70" w14:textId="7B04DB7C" w:rsidR="003A0F05" w:rsidRPr="00C57355" w:rsidRDefault="003A0F05" w:rsidP="0061086E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Entrevistador</w:t>
            </w:r>
          </w:p>
        </w:tc>
      </w:tr>
      <w:tr w:rsidR="003A0F05" w:rsidRPr="00C57355" w14:paraId="24D3B5E7" w14:textId="77777777" w:rsidTr="00235BEA">
        <w:trPr>
          <w:trHeight w:val="267"/>
        </w:trPr>
        <w:tc>
          <w:tcPr>
            <w:tcW w:w="1822" w:type="dxa"/>
            <w:vMerge/>
          </w:tcPr>
          <w:p w14:paraId="3340098A" w14:textId="77777777" w:rsidR="003A0F05" w:rsidRPr="00C57355" w:rsidRDefault="003A0F05" w:rsidP="003A0F05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23" w:type="dxa"/>
          </w:tcPr>
          <w:p w14:paraId="3ABAD36B" w14:textId="4A091390" w:rsidR="003A0F05" w:rsidRPr="00C57355" w:rsidRDefault="003A0F05" w:rsidP="003A0F05">
            <w:pPr>
              <w:tabs>
                <w:tab w:val="left" w:pos="828"/>
                <w:tab w:val="left" w:pos="82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57355">
              <w:rPr>
                <w:rFonts w:ascii="Times New Roman" w:hAnsi="Times New Roman" w:cs="Times New Roman"/>
                <w:sz w:val="24"/>
                <w:szCs w:val="24"/>
              </w:rPr>
              <w:t>Edú Sabando</w:t>
            </w:r>
          </w:p>
        </w:tc>
        <w:tc>
          <w:tcPr>
            <w:tcW w:w="2588" w:type="dxa"/>
          </w:tcPr>
          <w:p w14:paraId="2C4D7302" w14:textId="2DFDC1E9" w:rsidR="003A0F05" w:rsidRPr="00C57355" w:rsidRDefault="003A0F05" w:rsidP="003A0F05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Analista de Requisitos</w:t>
            </w:r>
          </w:p>
        </w:tc>
        <w:tc>
          <w:tcPr>
            <w:tcW w:w="2147" w:type="dxa"/>
          </w:tcPr>
          <w:p w14:paraId="3241E3FA" w14:textId="5E6BEBED" w:rsidR="003A0F05" w:rsidRPr="00C57355" w:rsidRDefault="003A0F05" w:rsidP="003A0F05">
            <w:pPr>
              <w:pStyle w:val="Ttulo1"/>
              <w:spacing w:line="240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C57355">
              <w:rPr>
                <w:rFonts w:ascii="Times New Roman" w:hAnsi="Times New Roman" w:cs="Times New Roman"/>
                <w:b w:val="0"/>
                <w:bCs w:val="0"/>
              </w:rPr>
              <w:t>Entrevistador</w:t>
            </w:r>
          </w:p>
        </w:tc>
      </w:tr>
    </w:tbl>
    <w:p w14:paraId="6946EA29" w14:textId="13C61D81" w:rsidR="005A3274" w:rsidRPr="00C57355" w:rsidRDefault="005A3274" w:rsidP="0061086E">
      <w:pPr>
        <w:pStyle w:val="Ttulo1"/>
        <w:ind w:left="0"/>
        <w:rPr>
          <w:rFonts w:ascii="Times New Roman" w:hAnsi="Times New Roman" w:cs="Times New Roman"/>
        </w:rPr>
      </w:pPr>
    </w:p>
    <w:p w14:paraId="5862A5E3" w14:textId="77777777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t>PREGUNTAS DE ENTREVISTA Y RESPUESTAS OBTENIDAS</w:t>
      </w:r>
    </w:p>
    <w:p w14:paraId="40B66BE3" w14:textId="77777777" w:rsidR="001542B2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¿A qué se dedica la empresa?</w:t>
      </w:r>
    </w:p>
    <w:p w14:paraId="5B82EB2D" w14:textId="3FF61A66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73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empresa se dedica al montaje, distribución y mantenimiento de máquinas recreativas electrónicas. Opera con comercios minoristas y mayoristas a los que proporciona sus máquinas, y además realiza la recaudación mensual de las ganancias generadas por cada máquina en los distintos comercios. </w:t>
      </w:r>
    </w:p>
    <w:p w14:paraId="260AC42F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¿Cómo es el proceso de contratación del personal que utilizará el sistema?</w:t>
      </w: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488504E6" w14:textId="0614FFAB" w:rsidR="001542B2" w:rsidRPr="001542B2" w:rsidRDefault="00924FDF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73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542B2"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Los candidatos se postulan mediante un formulario en el portal. El área de Recursos Humanos revisa las solicitudes y notifica si el candidato es apto. Si es aprobado, el sistema lo activa y se le envían sus credenciales por correo. En caso contrario, también se le notifica por correo. </w:t>
      </w:r>
    </w:p>
    <w:p w14:paraId="5D184862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¿El candidato proporciona su usuario y contraseña al momento de registrarse?</w:t>
      </w:r>
    </w:p>
    <w:p w14:paraId="3219C672" w14:textId="079DCA2C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left="720"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No. El sistema genera automáticamente el usuario asignado y la contraseña. El candidato únicamente ingresa sus datos personales. </w:t>
      </w:r>
    </w:p>
    <w:p w14:paraId="1D85ECB8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datos proporciona el candidato en el formulario de registro?</w:t>
      </w:r>
    </w:p>
    <w:p w14:paraId="21DEC38E" w14:textId="35D702EB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  <w:t xml:space="preserve">Debe ingresar nombre completo, cédula de identidad, correo electrónico y el área a la que desea postularse, que puede ser Contabilidad, Logística o Técnicos. El rol de Administrador no está disponible para postulación. </w:t>
      </w:r>
    </w:p>
    <w:p w14:paraId="102E6C29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¿El administrador es quien activa la cuenta del candidato seleccionado?</w:t>
      </w:r>
    </w:p>
    <w:p w14:paraId="7A00E4A4" w14:textId="6F817C33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Sí. Recursos Humanos comunica internamente la aprobación, y el administrador del sistema cambia el estado del usuario de “Pendiente de asignación” a “Activo”. </w:t>
      </w:r>
    </w:p>
    <w:p w14:paraId="2AA9EE18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información debe contener el correo de bienvenida al usuario seleccionado?</w:t>
      </w:r>
    </w:p>
    <w:p w14:paraId="0F50616A" w14:textId="541FD9CC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Debe incluir el nombre del colaborador, el usuario asignado, la contraseña temporal, instrucciones para el primer acceso y un mensaje de bienvenida personalizado. </w:t>
      </w:r>
    </w:p>
    <w:p w14:paraId="2D8ED830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sucede con los candidatos que no son seleccionados?</w:t>
      </w:r>
    </w:p>
    <w:p w14:paraId="19B5E079" w14:textId="5C0870D8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Se les envía un correo informando que no fueron seleccionados y agradeciendo su interés. El sistema los mantiene con estado “Inhabilitado” y sin acceso. </w:t>
      </w:r>
    </w:p>
    <w:p w14:paraId="51937550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¿Con qué frecuencia se incorporan nuevos usuarios al sistema?</w:t>
      </w:r>
    </w:p>
    <w:p w14:paraId="717147F0" w14:textId="21085595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left="720"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No existe una frecuencia fija. Puede variar según las necesidades de la empresa, aproximadamente entre dos y cinco usuarios por mes. </w:t>
      </w:r>
    </w:p>
    <w:p w14:paraId="538420F8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¿Cuáles son los roles o perfiles de usuario del sistema?</w:t>
      </w:r>
    </w:p>
    <w:p w14:paraId="21E1B50E" w14:textId="7E59BBBC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Existen cuatro tipos de usuarios: Administrador, Contabilidad, Logística y Técnicos. Cada uno tiene acceso únicamente a las funcionalidades correspondientes a su área. </w:t>
      </w:r>
    </w:p>
    <w:p w14:paraId="6D51972A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procesos realizan los técnicos en el sistema?</w:t>
      </w:r>
    </w:p>
    <w:p w14:paraId="6AEB9F18" w14:textId="6E2110E1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Registran informes de montaje, incluyendo ensamblaje, comprobación y reensamblaje cuando aplica. También consultan sus informes y reciben notificaciones cuando una máquina requiere mantenimiento. </w:t>
      </w:r>
    </w:p>
    <w:p w14:paraId="237F2A8D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informes maneja el área de Contabilidad?</w:t>
      </w:r>
    </w:p>
    <w:p w14:paraId="6C4340B8" w14:textId="643D6CAE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Gestiona informes de recaudación mensuales y anuales por comercio. Además, registra montos recaudados y administra pagos a minoristas y mayoristas. </w:t>
      </w:r>
    </w:p>
    <w:p w14:paraId="152DA6E6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procesos gestiona el área de Logística?</w:t>
      </w:r>
    </w:p>
    <w:p w14:paraId="6B16CD59" w14:textId="136874EA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Registra la ubicación de cada máquina, coordina entregas y reparaciones con los comercios, y gestiona solicitudes de componentes a proveedores. </w:t>
      </w:r>
    </w:p>
    <w:p w14:paraId="1F511AF2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¿Qué problemas tienen actualmente sin el sistema?</w:t>
      </w:r>
    </w:p>
    <w:p w14:paraId="212C27F0" w14:textId="5DBCBB36" w:rsidR="00924FDF" w:rsidRPr="00C57355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La gestión se realiza en papel o en hojas de cálculo, lo que genera pérdida de tiempo, falta de visibilidad en tiempo real del estado de las máquinas y errores en los montos de recaudación.</w:t>
      </w:r>
    </w:p>
    <w:p w14:paraId="2C66FE6E" w14:textId="77777777" w:rsidR="00924FDF" w:rsidRPr="001542B2" w:rsidRDefault="00924FDF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19E01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¿Cuántos usuarios concurrentes esperan tener en el sistema?</w:t>
      </w:r>
    </w:p>
    <w:p w14:paraId="399F8D8D" w14:textId="373756FE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En momentos de mayor uso se espera entre 50 y 100 usuarios simultáneos. </w:t>
      </w:r>
    </w:p>
    <w:p w14:paraId="56D0FBEE" w14:textId="77777777" w:rsidR="00924FDF" w:rsidRPr="00C57355" w:rsidRDefault="001542B2" w:rsidP="00C57355">
      <w:pPr>
        <w:numPr>
          <w:ilvl w:val="0"/>
          <w:numId w:val="3"/>
        </w:num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¿El sistema enviará notificaciones automáticas?</w:t>
      </w:r>
    </w:p>
    <w:p w14:paraId="39063530" w14:textId="629A5C3A" w:rsidR="001542B2" w:rsidRPr="001542B2" w:rsidRDefault="001542B2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42B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Sí. Principalmente cuando una máquina requiere mantenimiento y en procesos relacionados con la activación o rechazo de usuarios.</w:t>
      </w:r>
    </w:p>
    <w:p w14:paraId="3D6576A8" w14:textId="177CA3D3" w:rsidR="0027198C" w:rsidRPr="00C57355" w:rsidRDefault="0027198C" w:rsidP="00C57355">
      <w:pPr>
        <w:tabs>
          <w:tab w:val="left" w:pos="828"/>
          <w:tab w:val="left" w:pos="829"/>
        </w:tabs>
        <w:spacing w:line="480" w:lineRule="auto"/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657BE7" w14:textId="77777777" w:rsidR="00D82207" w:rsidRPr="00C57355" w:rsidRDefault="00D82207" w:rsidP="00C57355">
      <w:pPr>
        <w:pStyle w:val="NormalWeb"/>
        <w:spacing w:line="480" w:lineRule="auto"/>
        <w:rPr>
          <w:b/>
          <w:bCs/>
        </w:rPr>
      </w:pPr>
      <w:r w:rsidRPr="00C57355">
        <w:rPr>
          <w:b/>
          <w:bCs/>
        </w:rPr>
        <w:t>OBSERVACIONES DE LA ENTREVISTA</w:t>
      </w:r>
    </w:p>
    <w:p w14:paraId="414F09AF" w14:textId="77777777" w:rsidR="00D82207" w:rsidRPr="00C57355" w:rsidRDefault="00D82207" w:rsidP="00C57355">
      <w:pPr>
        <w:pStyle w:val="NormalWeb"/>
        <w:spacing w:line="480" w:lineRule="auto"/>
      </w:pPr>
      <w:r w:rsidRPr="00C57355">
        <w:lastRenderedPageBreak/>
        <w:t>El proceso de registro de candidatos es fundamental, ya que el sistema genera automáticamente las credenciales de acceso. Recursos Humanos realiza la evaluación fuera del sistema y este solo registra el resultado final.</w:t>
      </w:r>
    </w:p>
    <w:p w14:paraId="10336455" w14:textId="77777777" w:rsidR="00D82207" w:rsidRPr="00C57355" w:rsidRDefault="00D82207" w:rsidP="00C57355">
      <w:pPr>
        <w:pStyle w:val="NormalWeb"/>
        <w:spacing w:line="480" w:lineRule="auto"/>
      </w:pPr>
      <w:r w:rsidRPr="00C57355">
        <w:t>El correo de bienvenida permite personalización por parte del administrador, pero incluye automáticamente los datos generados por el sistema.</w:t>
      </w:r>
    </w:p>
    <w:p w14:paraId="1E9CB79F" w14:textId="77777777" w:rsidR="00D82207" w:rsidRPr="00C57355" w:rsidRDefault="00D82207" w:rsidP="00C57355">
      <w:pPr>
        <w:pStyle w:val="NormalWeb"/>
        <w:spacing w:line="480" w:lineRule="auto"/>
      </w:pPr>
      <w:r w:rsidRPr="00C57355">
        <w:t>Los candidatos rechazados permanecen en estado inhabilitado sin posibilidad de acceso.</w:t>
      </w:r>
    </w:p>
    <w:p w14:paraId="7D3CFEB6" w14:textId="77777777" w:rsidR="00D82207" w:rsidRPr="00C57355" w:rsidRDefault="00D82207" w:rsidP="00C57355">
      <w:pPr>
        <w:pStyle w:val="NormalWeb"/>
        <w:spacing w:line="480" w:lineRule="auto"/>
      </w:pPr>
      <w:r w:rsidRPr="00C57355">
        <w:t>La configuración del servicio de correo es indispensable para el envío de notificaciones.</w:t>
      </w:r>
    </w:p>
    <w:p w14:paraId="280495E9" w14:textId="77777777" w:rsidR="00D82207" w:rsidRPr="00C57355" w:rsidRDefault="00D82207" w:rsidP="00C57355">
      <w:pPr>
        <w:pStyle w:val="NormalWeb"/>
        <w:spacing w:line="480" w:lineRule="auto"/>
      </w:pPr>
      <w:r w:rsidRPr="00C57355">
        <w:t>Las contraseñas generadas deben cumplir requisitos de seguridad, incluyendo longitud entre ocho y diez caracteres, uso de mayúsculas, números y caracteres especiales.</w:t>
      </w:r>
    </w:p>
    <w:p w14:paraId="23A587DB" w14:textId="77777777" w:rsidR="00D82207" w:rsidRPr="00C57355" w:rsidRDefault="00D82207" w:rsidP="00282F7E">
      <w:pPr>
        <w:tabs>
          <w:tab w:val="left" w:pos="828"/>
          <w:tab w:val="left" w:pos="829"/>
        </w:tabs>
        <w:ind w:right="1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82207" w:rsidRPr="00C57355">
      <w:headerReference w:type="default" r:id="rId7"/>
      <w:footerReference w:type="default" r:id="rId8"/>
      <w:pgSz w:w="11910" w:h="16840"/>
      <w:pgMar w:top="1320" w:right="1580" w:bottom="960" w:left="1600" w:header="224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833ED" w14:textId="77777777" w:rsidR="00984BB7" w:rsidRDefault="00984BB7">
      <w:r>
        <w:separator/>
      </w:r>
    </w:p>
  </w:endnote>
  <w:endnote w:type="continuationSeparator" w:id="0">
    <w:p w14:paraId="41DBBBF4" w14:textId="77777777" w:rsidR="00984BB7" w:rsidRDefault="009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B0AD8" w14:textId="77777777" w:rsidR="003A2AB0" w:rsidRDefault="00984BB7">
    <w:pPr>
      <w:pStyle w:val="Textoindependiente"/>
      <w:spacing w:line="14" w:lineRule="auto"/>
      <w:ind w:left="0" w:firstLine="0"/>
      <w:rPr>
        <w:sz w:val="20"/>
      </w:rPr>
    </w:pPr>
    <w:r>
      <w:pict w14:anchorId="75845EB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1.7pt;margin-top:792.55pt;width:12pt;height:15.3pt;z-index:-251658752;mso-position-horizontal-relative:page;mso-position-vertical-relative:page" filled="f" stroked="f">
          <v:textbox inset="0,0,0,0">
            <w:txbxContent>
              <w:p w14:paraId="7232546A" w14:textId="77777777" w:rsidR="003A2AB0" w:rsidRDefault="00587CC4">
                <w:pPr>
                  <w:pStyle w:val="Textoindependiente"/>
                  <w:spacing w:before="10"/>
                  <w:ind w:left="60" w:firstLine="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B879C" w14:textId="77777777" w:rsidR="00984BB7" w:rsidRDefault="00984BB7">
      <w:r>
        <w:separator/>
      </w:r>
    </w:p>
  </w:footnote>
  <w:footnote w:type="continuationSeparator" w:id="0">
    <w:p w14:paraId="7EDB75F6" w14:textId="77777777" w:rsidR="00984BB7" w:rsidRDefault="00984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177D" w14:textId="04043CEB" w:rsidR="003A2AB0" w:rsidRDefault="0061086E" w:rsidP="00282F7E">
    <w:pPr>
      <w:pStyle w:val="Textoindependiente"/>
      <w:spacing w:line="14" w:lineRule="auto"/>
      <w:ind w:left="0" w:firstLine="0"/>
      <w:rPr>
        <w:sz w:val="20"/>
      </w:rPr>
    </w:pPr>
    <w:r>
      <w:rPr>
        <w:noProof/>
      </w:rPr>
      <w:drawing>
        <wp:inline distT="0" distB="0" distL="0" distR="0" wp14:anchorId="30A09520" wp14:editId="2F6EA0A1">
          <wp:extent cx="1219200" cy="950431"/>
          <wp:effectExtent l="0" t="0" r="0" b="2540"/>
          <wp:docPr id="1" name="Imagen 1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Forma&#10;&#10;Descripción generada automáticamente con confianza baj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3887" cy="954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A1A610" w14:textId="77777777" w:rsidR="0061086E" w:rsidRDefault="0061086E" w:rsidP="00282F7E">
    <w:pPr>
      <w:pStyle w:val="Textoindependien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583"/>
    <w:multiLevelType w:val="multilevel"/>
    <w:tmpl w:val="924A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F154C"/>
    <w:multiLevelType w:val="hybridMultilevel"/>
    <w:tmpl w:val="572ED1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B5BF8"/>
    <w:multiLevelType w:val="hybridMultilevel"/>
    <w:tmpl w:val="13CCF00A"/>
    <w:lvl w:ilvl="0" w:tplc="577E08C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7301ABE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2" w:tplc="2D1862BE">
      <w:numFmt w:val="bullet"/>
      <w:lvlText w:val="•"/>
      <w:lvlJc w:val="left"/>
      <w:pPr>
        <w:ind w:left="2338" w:hanging="360"/>
      </w:pPr>
      <w:rPr>
        <w:rFonts w:hint="default"/>
        <w:lang w:val="es-ES" w:eastAsia="en-US" w:bidi="ar-SA"/>
      </w:rPr>
    </w:lvl>
    <w:lvl w:ilvl="3" w:tplc="6AB05D2A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4" w:tplc="AE9E6648">
      <w:numFmt w:val="bullet"/>
      <w:lvlText w:val="•"/>
      <w:lvlJc w:val="left"/>
      <w:pPr>
        <w:ind w:left="3934" w:hanging="360"/>
      </w:pPr>
      <w:rPr>
        <w:rFonts w:hint="default"/>
        <w:lang w:val="es-ES" w:eastAsia="en-US" w:bidi="ar-SA"/>
      </w:rPr>
    </w:lvl>
    <w:lvl w:ilvl="5" w:tplc="5FC8E738">
      <w:numFmt w:val="bullet"/>
      <w:lvlText w:val="•"/>
      <w:lvlJc w:val="left"/>
      <w:pPr>
        <w:ind w:left="4732" w:hanging="360"/>
      </w:pPr>
      <w:rPr>
        <w:rFonts w:hint="default"/>
        <w:lang w:val="es-ES" w:eastAsia="en-US" w:bidi="ar-SA"/>
      </w:rPr>
    </w:lvl>
    <w:lvl w:ilvl="6" w:tplc="E72E6034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7" w:tplc="1AC20AF6">
      <w:numFmt w:val="bullet"/>
      <w:lvlText w:val="•"/>
      <w:lvlJc w:val="left"/>
      <w:pPr>
        <w:ind w:left="6329" w:hanging="360"/>
      </w:pPr>
      <w:rPr>
        <w:rFonts w:hint="default"/>
        <w:lang w:val="es-ES" w:eastAsia="en-US" w:bidi="ar-SA"/>
      </w:rPr>
    </w:lvl>
    <w:lvl w:ilvl="8" w:tplc="F2787010">
      <w:numFmt w:val="bullet"/>
      <w:lvlText w:val="•"/>
      <w:lvlJc w:val="left"/>
      <w:pPr>
        <w:ind w:left="7127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2AB0"/>
    <w:rsid w:val="000573FB"/>
    <w:rsid w:val="00097BEF"/>
    <w:rsid w:val="000C3725"/>
    <w:rsid w:val="000D4621"/>
    <w:rsid w:val="001120F1"/>
    <w:rsid w:val="00120B1A"/>
    <w:rsid w:val="0012772C"/>
    <w:rsid w:val="001542B2"/>
    <w:rsid w:val="001B4253"/>
    <w:rsid w:val="00210B17"/>
    <w:rsid w:val="00215804"/>
    <w:rsid w:val="00235BEA"/>
    <w:rsid w:val="002419DC"/>
    <w:rsid w:val="0027198C"/>
    <w:rsid w:val="00282F7E"/>
    <w:rsid w:val="003116D4"/>
    <w:rsid w:val="00350638"/>
    <w:rsid w:val="0038678F"/>
    <w:rsid w:val="00393AB8"/>
    <w:rsid w:val="003A0F05"/>
    <w:rsid w:val="003A2AB0"/>
    <w:rsid w:val="0041051F"/>
    <w:rsid w:val="00584B76"/>
    <w:rsid w:val="00587CC4"/>
    <w:rsid w:val="005A3274"/>
    <w:rsid w:val="0061086E"/>
    <w:rsid w:val="00650072"/>
    <w:rsid w:val="0071131C"/>
    <w:rsid w:val="00737A4B"/>
    <w:rsid w:val="00740A21"/>
    <w:rsid w:val="00886CEB"/>
    <w:rsid w:val="00924FDF"/>
    <w:rsid w:val="00984BB7"/>
    <w:rsid w:val="00B66B99"/>
    <w:rsid w:val="00B83B96"/>
    <w:rsid w:val="00BC147D"/>
    <w:rsid w:val="00C174F8"/>
    <w:rsid w:val="00C42F8C"/>
    <w:rsid w:val="00C51DAB"/>
    <w:rsid w:val="00C57355"/>
    <w:rsid w:val="00C7767A"/>
    <w:rsid w:val="00C8587E"/>
    <w:rsid w:val="00CC61E6"/>
    <w:rsid w:val="00D82207"/>
    <w:rsid w:val="00E06ED9"/>
    <w:rsid w:val="00E25524"/>
    <w:rsid w:val="00E819E9"/>
    <w:rsid w:val="00EE51FE"/>
    <w:rsid w:val="00F467CC"/>
    <w:rsid w:val="00FC1777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2DC6D3"/>
  <w15:docId w15:val="{34AE7C9A-3848-4A8E-83E3-766004D6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291" w:lineRule="exact"/>
      <w:ind w:left="10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48" w:hanging="3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59"/>
      <w:ind w:left="2253" w:right="2256" w:firstLine="1"/>
      <w:jc w:val="center"/>
    </w:pPr>
    <w:rPr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  <w:pPr>
      <w:ind w:left="154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1086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086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08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86E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610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719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9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20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2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1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42</cp:revision>
  <dcterms:created xsi:type="dcterms:W3CDTF">2021-07-05T03:09:00Z</dcterms:created>
  <dcterms:modified xsi:type="dcterms:W3CDTF">2026-04-28T02:07:00Z</dcterms:modified>
</cp:coreProperties>
</file>