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4B32" w:rsidRPr="00804B32" w:rsidRDefault="00804B32" w:rsidP="004F3771">
      <w:pPr>
        <w:pStyle w:val="Fuente"/>
        <w:jc w:val="both"/>
      </w:pPr>
      <w:r w:rsidRPr="00804B32">
        <w:rPr>
          <w:noProof/>
          <w:lang w:val="es-ES" w:eastAsia="es-ES"/>
        </w:rPr>
        <w:drawing>
          <wp:anchor distT="0" distB="0" distL="114300" distR="114300" simplePos="0" relativeHeight="251660288" behindDoc="1" locked="0" layoutInCell="1" allowOverlap="1" wp14:anchorId="6AC65176">
            <wp:simplePos x="0" y="0"/>
            <wp:positionH relativeFrom="page">
              <wp:align>left</wp:align>
            </wp:positionH>
            <wp:positionV relativeFrom="paragraph">
              <wp:posOffset>-641985</wp:posOffset>
            </wp:positionV>
            <wp:extent cx="880982" cy="10191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80982" cy="1019175"/>
                    </a:xfrm>
                    <a:prstGeom prst="rect">
                      <a:avLst/>
                    </a:prstGeom>
                  </pic:spPr>
                </pic:pic>
              </a:graphicData>
            </a:graphic>
            <wp14:sizeRelH relativeFrom="margin">
              <wp14:pctWidth>0</wp14:pctWidth>
            </wp14:sizeRelH>
            <wp14:sizeRelV relativeFrom="margin">
              <wp14:pctHeight>0</wp14:pctHeight>
            </wp14:sizeRelV>
          </wp:anchor>
        </w:drawing>
      </w:r>
    </w:p>
    <w:p w:rsidR="00E45560" w:rsidRPr="00F32C8E" w:rsidRDefault="00AD174E" w:rsidP="00E45560">
      <w:pPr>
        <w:pStyle w:val="Ttulo3"/>
        <w:rPr>
          <w:rFonts w:asciiTheme="minorHAnsi" w:hAnsiTheme="minorHAnsi" w:cstheme="minorHAnsi"/>
        </w:rPr>
      </w:pPr>
      <w:r w:rsidRPr="009F6336">
        <w:rPr>
          <w:rFonts w:asciiTheme="minorHAnsi" w:hAnsiTheme="minorHAnsi" w:cstheme="minorHAnsi"/>
          <w:color w:val="000000"/>
          <w:sz w:val="40"/>
          <w:szCs w:val="28"/>
          <w:lang w:val="es-PR" w:eastAsia="es-ES_tradnl" w:bidi="ar-SA"/>
        </w:rPr>
        <w:t>Diseño de un Sistema de Gestión para la Empresa de Máquinas Recreativas mediante un Software Automatizado</w:t>
      </w:r>
      <w:r w:rsidRPr="00F32C8E">
        <w:rPr>
          <w:rFonts w:asciiTheme="minorHAnsi" w:hAnsiTheme="minorHAnsi" w:cstheme="minorHAnsi"/>
          <w:color w:val="000000"/>
          <w:sz w:val="40"/>
          <w:szCs w:val="28"/>
          <w:lang w:eastAsia="es-ES_tradnl" w:bidi="ar-SA"/>
        </w:rPr>
        <w:t xml:space="preserve"> </w:t>
      </w:r>
      <w:proofErr w:type="spellStart"/>
      <w:r w:rsidRPr="009F6336">
        <w:rPr>
          <w:rFonts w:asciiTheme="minorHAnsi" w:hAnsiTheme="minorHAnsi" w:cstheme="minorHAnsi"/>
          <w:lang w:val="es-PR"/>
        </w:rPr>
        <w:t>Design</w:t>
      </w:r>
      <w:proofErr w:type="spellEnd"/>
      <w:r w:rsidRPr="009F6336">
        <w:rPr>
          <w:rFonts w:asciiTheme="minorHAnsi" w:hAnsiTheme="minorHAnsi" w:cstheme="minorHAnsi"/>
          <w:lang w:val="es-PR"/>
        </w:rPr>
        <w:t xml:space="preserve"> of a Management </w:t>
      </w:r>
      <w:proofErr w:type="spellStart"/>
      <w:r w:rsidRPr="009F6336">
        <w:rPr>
          <w:rFonts w:asciiTheme="minorHAnsi" w:hAnsiTheme="minorHAnsi" w:cstheme="minorHAnsi"/>
          <w:lang w:val="es-PR"/>
        </w:rPr>
        <w:t>System</w:t>
      </w:r>
      <w:proofErr w:type="spellEnd"/>
      <w:r w:rsidRPr="009F6336">
        <w:rPr>
          <w:rFonts w:asciiTheme="minorHAnsi" w:hAnsiTheme="minorHAnsi" w:cstheme="minorHAnsi"/>
          <w:lang w:val="es-PR"/>
        </w:rPr>
        <w:t xml:space="preserve"> </w:t>
      </w:r>
      <w:proofErr w:type="spellStart"/>
      <w:r w:rsidRPr="009F6336">
        <w:rPr>
          <w:rFonts w:asciiTheme="minorHAnsi" w:hAnsiTheme="minorHAnsi" w:cstheme="minorHAnsi"/>
          <w:lang w:val="es-PR"/>
        </w:rPr>
        <w:t>for</w:t>
      </w:r>
      <w:proofErr w:type="spellEnd"/>
      <w:r w:rsidRPr="009F6336">
        <w:rPr>
          <w:rFonts w:asciiTheme="minorHAnsi" w:hAnsiTheme="minorHAnsi" w:cstheme="minorHAnsi"/>
          <w:lang w:val="es-PR"/>
        </w:rPr>
        <w:t xml:space="preserve"> </w:t>
      </w:r>
      <w:proofErr w:type="spellStart"/>
      <w:r w:rsidRPr="009F6336">
        <w:rPr>
          <w:rFonts w:asciiTheme="minorHAnsi" w:hAnsiTheme="minorHAnsi" w:cstheme="minorHAnsi"/>
          <w:lang w:val="es-PR"/>
        </w:rPr>
        <w:t>the</w:t>
      </w:r>
      <w:proofErr w:type="spellEnd"/>
      <w:r w:rsidRPr="009F6336">
        <w:rPr>
          <w:rFonts w:asciiTheme="minorHAnsi" w:hAnsiTheme="minorHAnsi" w:cstheme="minorHAnsi"/>
          <w:lang w:val="es-PR"/>
        </w:rPr>
        <w:t xml:space="preserve"> </w:t>
      </w:r>
      <w:proofErr w:type="spellStart"/>
      <w:r w:rsidRPr="009F6336">
        <w:rPr>
          <w:rFonts w:asciiTheme="minorHAnsi" w:hAnsiTheme="minorHAnsi" w:cstheme="minorHAnsi"/>
          <w:lang w:val="es-PR"/>
        </w:rPr>
        <w:t>Recreational</w:t>
      </w:r>
      <w:proofErr w:type="spellEnd"/>
      <w:r w:rsidRPr="009F6336">
        <w:rPr>
          <w:rFonts w:asciiTheme="minorHAnsi" w:hAnsiTheme="minorHAnsi" w:cstheme="minorHAnsi"/>
          <w:lang w:val="es-PR"/>
        </w:rPr>
        <w:t xml:space="preserve"> Machine Company </w:t>
      </w:r>
      <w:proofErr w:type="spellStart"/>
      <w:r w:rsidRPr="009F6336">
        <w:rPr>
          <w:rFonts w:asciiTheme="minorHAnsi" w:hAnsiTheme="minorHAnsi" w:cstheme="minorHAnsi"/>
          <w:lang w:val="es-PR"/>
        </w:rPr>
        <w:t>through</w:t>
      </w:r>
      <w:proofErr w:type="spellEnd"/>
      <w:r w:rsidRPr="009F6336">
        <w:rPr>
          <w:rFonts w:asciiTheme="minorHAnsi" w:hAnsiTheme="minorHAnsi" w:cstheme="minorHAnsi"/>
          <w:lang w:val="es-PR"/>
        </w:rPr>
        <w:t xml:space="preserve"> </w:t>
      </w:r>
      <w:proofErr w:type="spellStart"/>
      <w:r w:rsidRPr="009F6336">
        <w:rPr>
          <w:rFonts w:asciiTheme="minorHAnsi" w:hAnsiTheme="minorHAnsi" w:cstheme="minorHAnsi"/>
          <w:lang w:val="es-PR"/>
        </w:rPr>
        <w:t>Automated</w:t>
      </w:r>
      <w:proofErr w:type="spellEnd"/>
      <w:r w:rsidRPr="009F6336">
        <w:rPr>
          <w:rFonts w:asciiTheme="minorHAnsi" w:hAnsiTheme="minorHAnsi" w:cstheme="minorHAnsi"/>
          <w:lang w:val="es-PR"/>
        </w:rPr>
        <w:t xml:space="preserve"> Software</w:t>
      </w:r>
    </w:p>
    <w:p w:rsidR="00804B32" w:rsidRPr="00804B32" w:rsidRDefault="00804B32" w:rsidP="00804B32">
      <w:pPr>
        <w:spacing w:before="100" w:beforeAutospacing="1" w:after="100" w:afterAutospacing="1" w:line="240" w:lineRule="auto"/>
        <w:jc w:val="left"/>
        <w:rPr>
          <w:rFonts w:ascii="Times New Roman" w:hAnsi="Times New Roman" w:cs="Times New Roman"/>
          <w:sz w:val="18"/>
          <w:szCs w:val="24"/>
          <w:lang w:val="es-ES" w:eastAsia="es-ES"/>
        </w:rPr>
      </w:pPr>
      <w:bookmarkStart w:id="0" w:name="_Hlk197485071"/>
      <w:proofErr w:type="spellStart"/>
      <w:r w:rsidRPr="00804B32">
        <w:rPr>
          <w:rFonts w:ascii="Times New Roman" w:hAnsi="Times New Roman" w:cs="Times New Roman"/>
          <w:b/>
          <w:bCs/>
          <w:sz w:val="18"/>
          <w:szCs w:val="24"/>
          <w:lang w:val="es-ES" w:eastAsia="es-ES"/>
        </w:rPr>
        <w:t>Josh</w:t>
      </w:r>
      <w:r w:rsidR="00C76245">
        <w:rPr>
          <w:rFonts w:ascii="Times New Roman" w:hAnsi="Times New Roman" w:cs="Times New Roman"/>
          <w:b/>
          <w:bCs/>
          <w:sz w:val="18"/>
          <w:szCs w:val="24"/>
          <w:lang w:val="es-ES" w:eastAsia="es-ES"/>
        </w:rPr>
        <w:t>ú</w:t>
      </w:r>
      <w:r w:rsidRPr="00804B32">
        <w:rPr>
          <w:rFonts w:ascii="Times New Roman" w:hAnsi="Times New Roman" w:cs="Times New Roman"/>
          <w:b/>
          <w:bCs/>
          <w:sz w:val="18"/>
          <w:szCs w:val="24"/>
          <w:lang w:val="es-ES" w:eastAsia="es-ES"/>
        </w:rPr>
        <w:t>a</w:t>
      </w:r>
      <w:proofErr w:type="spellEnd"/>
      <w:r w:rsidRPr="00804B32">
        <w:rPr>
          <w:rFonts w:ascii="Times New Roman" w:hAnsi="Times New Roman" w:cs="Times New Roman"/>
          <w:b/>
          <w:bCs/>
          <w:sz w:val="18"/>
          <w:szCs w:val="24"/>
          <w:lang w:val="es-ES" w:eastAsia="es-ES"/>
        </w:rPr>
        <w:t xml:space="preserve"> Castillo-Merejildo¹, Jean Castro-Murillo¹, Joel Gabino-Villao¹, Edú Sabando-Barberán¹, and Euro Quiroz-Gómez¹</w:t>
      </w:r>
      <w:r w:rsidRPr="00804B32">
        <w:rPr>
          <w:rFonts w:ascii="Times New Roman" w:hAnsi="Times New Roman" w:cs="Times New Roman"/>
          <w:sz w:val="18"/>
          <w:szCs w:val="24"/>
          <w:lang w:val="es-ES" w:eastAsia="es-ES"/>
        </w:rPr>
        <w:br/>
      </w:r>
      <w:bookmarkEnd w:id="0"/>
      <w:r w:rsidRPr="00804B32">
        <w:rPr>
          <w:rFonts w:ascii="Times New Roman" w:hAnsi="Times New Roman" w:cs="Times New Roman"/>
          <w:sz w:val="18"/>
          <w:szCs w:val="24"/>
          <w:lang w:val="es-ES" w:eastAsia="es-ES"/>
        </w:rPr>
        <w:br/>
      </w:r>
      <w:r>
        <w:rPr>
          <w:rFonts w:ascii="Times New Roman" w:hAnsi="Times New Roman" w:cs="Times New Roman"/>
          <w:sz w:val="18"/>
          <w:szCs w:val="24"/>
          <w:lang w:val="es-ES" w:eastAsia="es-ES"/>
        </w:rPr>
        <w:t>joshua.castillomer</w:t>
      </w:r>
      <w:r w:rsidRPr="00804B32">
        <w:rPr>
          <w:rFonts w:ascii="Times New Roman" w:hAnsi="Times New Roman" w:cs="Times New Roman"/>
          <w:sz w:val="18"/>
          <w:szCs w:val="24"/>
          <w:lang w:val="es-ES" w:eastAsia="es-ES"/>
        </w:rPr>
        <w:t xml:space="preserve">@ug.edu.ec, </w:t>
      </w:r>
      <w:r>
        <w:rPr>
          <w:rFonts w:ascii="Times New Roman" w:hAnsi="Times New Roman" w:cs="Times New Roman"/>
          <w:sz w:val="18"/>
          <w:szCs w:val="24"/>
          <w:lang w:val="es-ES" w:eastAsia="es-ES"/>
        </w:rPr>
        <w:t>jean.castromur</w:t>
      </w:r>
      <w:r w:rsidRPr="00804B32">
        <w:rPr>
          <w:rFonts w:ascii="Times New Roman" w:hAnsi="Times New Roman" w:cs="Times New Roman"/>
          <w:sz w:val="18"/>
          <w:szCs w:val="24"/>
          <w:lang w:val="es-ES" w:eastAsia="es-ES"/>
        </w:rPr>
        <w:t xml:space="preserve">@ug.edu.ec, </w:t>
      </w:r>
      <w:r>
        <w:rPr>
          <w:rFonts w:ascii="Times New Roman" w:hAnsi="Times New Roman" w:cs="Times New Roman"/>
          <w:sz w:val="18"/>
          <w:szCs w:val="24"/>
          <w:lang w:val="es-ES" w:eastAsia="es-ES"/>
        </w:rPr>
        <w:t>joel.gabinovil</w:t>
      </w:r>
      <w:r w:rsidRPr="00804B32">
        <w:rPr>
          <w:rFonts w:ascii="Times New Roman" w:hAnsi="Times New Roman" w:cs="Times New Roman"/>
          <w:sz w:val="18"/>
          <w:szCs w:val="24"/>
          <w:lang w:val="es-ES" w:eastAsia="es-ES"/>
        </w:rPr>
        <w:t xml:space="preserve">@ug.edu.ec, </w:t>
      </w:r>
      <w:r>
        <w:rPr>
          <w:rFonts w:ascii="Times New Roman" w:hAnsi="Times New Roman" w:cs="Times New Roman"/>
          <w:sz w:val="18"/>
          <w:szCs w:val="24"/>
          <w:lang w:val="es-ES" w:eastAsia="es-ES"/>
        </w:rPr>
        <w:t>edu.sabandobar</w:t>
      </w:r>
      <w:r w:rsidRPr="00804B32">
        <w:rPr>
          <w:rFonts w:ascii="Times New Roman" w:hAnsi="Times New Roman" w:cs="Times New Roman"/>
          <w:sz w:val="18"/>
          <w:szCs w:val="24"/>
          <w:lang w:val="es-ES" w:eastAsia="es-ES"/>
        </w:rPr>
        <w:t xml:space="preserve">@ug.edu.ec, </w:t>
      </w:r>
      <w:r w:rsidR="00F32C8E">
        <w:rPr>
          <w:rFonts w:ascii="Times New Roman" w:hAnsi="Times New Roman" w:cs="Times New Roman"/>
          <w:sz w:val="18"/>
          <w:szCs w:val="24"/>
          <w:lang w:val="es-ES" w:eastAsia="es-ES"/>
        </w:rPr>
        <w:t>euro.quirozgom@ug.edu.e</w:t>
      </w:r>
      <w:bookmarkStart w:id="1" w:name="_GoBack"/>
      <w:bookmarkEnd w:id="1"/>
      <w:r w:rsidRPr="00804B32">
        <w:rPr>
          <w:rFonts w:ascii="Times New Roman" w:hAnsi="Times New Roman" w:cs="Times New Roman"/>
          <w:sz w:val="18"/>
          <w:szCs w:val="24"/>
          <w:lang w:val="es-ES" w:eastAsia="es-ES"/>
        </w:rPr>
        <w:t>c</w:t>
      </w:r>
    </w:p>
    <w:p w:rsidR="003B5176" w:rsidRPr="009F6336" w:rsidRDefault="00C76245" w:rsidP="00C76245">
      <w:pPr>
        <w:pStyle w:val="Resumen"/>
        <w:ind w:left="0"/>
        <w:jc w:val="center"/>
        <w:rPr>
          <w:rFonts w:asciiTheme="minorHAnsi" w:hAnsiTheme="minorHAnsi" w:cstheme="minorHAnsi"/>
        </w:rPr>
      </w:pPr>
      <w:r w:rsidRPr="00804B32">
        <w:rPr>
          <w:rFonts w:ascii="Times New Roman" w:hAnsi="Times New Roman"/>
          <w:sz w:val="18"/>
          <w:szCs w:val="24"/>
          <w:lang w:val="es-ES" w:eastAsia="es-ES"/>
        </w:rPr>
        <w:t>¹Carrera de Ingeniería en Software, Facultad de Ciencias Matemáticas y Físicas, Universidad de Guayaquil, Guayaquil, Ecuador</w:t>
      </w:r>
    </w:p>
    <w:p w:rsidR="00425C5A" w:rsidRPr="009F6336" w:rsidRDefault="00E45560" w:rsidP="003B5176">
      <w:pPr>
        <w:pStyle w:val="Resumen"/>
        <w:jc w:val="left"/>
        <w:rPr>
          <w:rFonts w:asciiTheme="minorHAnsi" w:hAnsiTheme="minorHAnsi" w:cstheme="minorHAnsi"/>
        </w:rPr>
      </w:pPr>
      <w:r w:rsidRPr="009F6336">
        <w:rPr>
          <w:rFonts w:asciiTheme="minorHAnsi" w:hAnsiTheme="minorHAnsi" w:cstheme="minorHAnsi"/>
          <w:b/>
        </w:rPr>
        <w:t>Resumen</w:t>
      </w:r>
    </w:p>
    <w:p w:rsidR="00AD174E" w:rsidRPr="009F6336" w:rsidRDefault="00AD174E" w:rsidP="00AD174E">
      <w:pPr>
        <w:pStyle w:val="Resumen"/>
        <w:rPr>
          <w:rFonts w:asciiTheme="minorHAnsi" w:hAnsiTheme="minorHAnsi" w:cstheme="minorHAnsi"/>
          <w:lang w:val="es-ES"/>
        </w:rPr>
      </w:pPr>
      <w:r w:rsidRPr="009F6336">
        <w:rPr>
          <w:rFonts w:asciiTheme="minorHAnsi" w:hAnsiTheme="minorHAnsi" w:cstheme="minorHAnsi"/>
          <w:lang w:val="es-ES"/>
        </w:rPr>
        <w:t>El presente proyecto se enfoca en el diseño de un sistema de gestión de información para una empresa de máquinas recreativas. Se busca solucionar la dispersión de información, los retrasos operativos y la falta de trazabilidad mediante un sistema automatizado que permita registrar procesos como montaje, distribución, recaudación y mantenimiento de las máquinas. El desarrollo sigue los lineamientos del estándar IEEE 1016-2009, aplicando principios de modularidad, escalabilidad y seguridad. Este enfoque permite optimizar las operaciones y mejorar la toma de decisiones estratégicas de la empresa.</w:t>
      </w:r>
    </w:p>
    <w:p w:rsidR="00AD174E" w:rsidRPr="009F6336" w:rsidRDefault="00AD174E" w:rsidP="00AD174E">
      <w:pPr>
        <w:pStyle w:val="Resumen"/>
        <w:rPr>
          <w:rFonts w:asciiTheme="minorHAnsi" w:hAnsiTheme="minorHAnsi" w:cstheme="minorHAnsi"/>
          <w:lang w:val="es-ES"/>
        </w:rPr>
      </w:pPr>
      <w:r w:rsidRPr="009F6336">
        <w:rPr>
          <w:rFonts w:asciiTheme="minorHAnsi" w:hAnsiTheme="minorHAnsi" w:cstheme="minorHAnsi"/>
          <w:b/>
          <w:lang w:val="es-ES"/>
        </w:rPr>
        <w:t>Palabras Clave:</w:t>
      </w:r>
      <w:r w:rsidRPr="009F6336">
        <w:rPr>
          <w:rFonts w:asciiTheme="minorHAnsi" w:hAnsiTheme="minorHAnsi" w:cstheme="minorHAnsi"/>
          <w:lang w:val="es-ES"/>
        </w:rPr>
        <w:t xml:space="preserve"> Gestión de sistemas, máquinas recreativas, automatización, trazabilidad, arquitectura modular.</w:t>
      </w:r>
    </w:p>
    <w:p w:rsidR="00AE3689" w:rsidRPr="009F6336" w:rsidRDefault="00AE3689" w:rsidP="003B5176">
      <w:pPr>
        <w:pStyle w:val="Resumen"/>
        <w:jc w:val="left"/>
        <w:rPr>
          <w:rStyle w:val="AutoresCar"/>
          <w:rFonts w:asciiTheme="minorHAnsi" w:hAnsiTheme="minorHAnsi" w:cstheme="minorHAnsi"/>
          <w:bCs w:val="0"/>
          <w:highlight w:val="cyan"/>
          <w:lang w:val="es-ES"/>
        </w:rPr>
      </w:pPr>
    </w:p>
    <w:p w:rsidR="003619F8" w:rsidRPr="009F6336" w:rsidRDefault="00E45560" w:rsidP="003B5176">
      <w:pPr>
        <w:pStyle w:val="Resumen"/>
        <w:jc w:val="left"/>
        <w:rPr>
          <w:rFonts w:asciiTheme="minorHAnsi" w:hAnsiTheme="minorHAnsi" w:cstheme="minorHAnsi"/>
        </w:rPr>
      </w:pPr>
      <w:r w:rsidRPr="009F6336">
        <w:rPr>
          <w:rFonts w:asciiTheme="minorHAnsi" w:hAnsiTheme="minorHAnsi" w:cstheme="minorHAnsi"/>
          <w:b/>
        </w:rPr>
        <w:t>Palabras clave</w:t>
      </w:r>
      <w:r w:rsidR="003B5176" w:rsidRPr="009F6336">
        <w:rPr>
          <w:rFonts w:asciiTheme="minorHAnsi" w:hAnsiTheme="minorHAnsi" w:cstheme="minorHAnsi"/>
          <w:b/>
        </w:rPr>
        <w:t>:</w:t>
      </w:r>
      <w:r w:rsidR="003B5176" w:rsidRPr="009F6336">
        <w:rPr>
          <w:rFonts w:asciiTheme="minorHAnsi" w:hAnsiTheme="minorHAnsi" w:cstheme="minorHAnsi"/>
        </w:rPr>
        <w:t xml:space="preserve"> </w:t>
      </w:r>
      <w:r w:rsidR="00190A79" w:rsidRPr="009F6336">
        <w:rPr>
          <w:rFonts w:asciiTheme="minorHAnsi" w:hAnsiTheme="minorHAnsi" w:cstheme="minorHAnsi"/>
        </w:rPr>
        <w:t xml:space="preserve">ITS; </w:t>
      </w:r>
      <w:r w:rsidR="00006829" w:rsidRPr="009F6336">
        <w:rPr>
          <w:rFonts w:asciiTheme="minorHAnsi" w:hAnsiTheme="minorHAnsi" w:cstheme="minorHAnsi"/>
        </w:rPr>
        <w:t>t</w:t>
      </w:r>
      <w:r w:rsidR="00190A79" w:rsidRPr="009F6336">
        <w:rPr>
          <w:rFonts w:asciiTheme="minorHAnsi" w:hAnsiTheme="minorHAnsi" w:cstheme="minorHAnsi"/>
        </w:rPr>
        <w:t xml:space="preserve">iempo </w:t>
      </w:r>
      <w:r w:rsidR="00006829" w:rsidRPr="009F6336">
        <w:rPr>
          <w:rFonts w:asciiTheme="minorHAnsi" w:hAnsiTheme="minorHAnsi" w:cstheme="minorHAnsi"/>
        </w:rPr>
        <w:t>r</w:t>
      </w:r>
      <w:r w:rsidR="00190A79" w:rsidRPr="009F6336">
        <w:rPr>
          <w:rFonts w:asciiTheme="minorHAnsi" w:hAnsiTheme="minorHAnsi" w:cstheme="minorHAnsi"/>
        </w:rPr>
        <w:t>eal;</w:t>
      </w:r>
      <w:r w:rsidR="00AB0F03" w:rsidRPr="009F6336">
        <w:rPr>
          <w:rFonts w:asciiTheme="minorHAnsi" w:hAnsiTheme="minorHAnsi" w:cstheme="minorHAnsi"/>
        </w:rPr>
        <w:t xml:space="preserve"> arquitectura de transporte</w:t>
      </w:r>
      <w:r w:rsidR="004F4A25" w:rsidRPr="009F6336">
        <w:rPr>
          <w:rFonts w:asciiTheme="minorHAnsi" w:hAnsiTheme="minorHAnsi" w:cstheme="minorHAnsi"/>
        </w:rPr>
        <w:t>;</w:t>
      </w:r>
      <w:r w:rsidR="00190A79" w:rsidRPr="009F6336">
        <w:rPr>
          <w:rFonts w:asciiTheme="minorHAnsi" w:hAnsiTheme="minorHAnsi" w:cstheme="minorHAnsi"/>
        </w:rPr>
        <w:t xml:space="preserve"> transport</w:t>
      </w:r>
      <w:r w:rsidR="00AB0F03" w:rsidRPr="009F6336">
        <w:rPr>
          <w:rFonts w:asciiTheme="minorHAnsi" w:hAnsiTheme="minorHAnsi" w:cstheme="minorHAnsi"/>
        </w:rPr>
        <w:t>e</w:t>
      </w:r>
      <w:r w:rsidR="000D1E0C" w:rsidRPr="009F6336">
        <w:rPr>
          <w:rFonts w:asciiTheme="minorHAnsi" w:hAnsiTheme="minorHAnsi" w:cstheme="minorHAnsi"/>
        </w:rPr>
        <w:t>.</w:t>
      </w:r>
    </w:p>
    <w:p w:rsidR="00E45560" w:rsidRPr="009F6336" w:rsidRDefault="00E45560" w:rsidP="003B5176">
      <w:pPr>
        <w:pStyle w:val="Resumen"/>
        <w:jc w:val="left"/>
        <w:rPr>
          <w:rFonts w:asciiTheme="minorHAnsi" w:hAnsiTheme="minorHAnsi" w:cstheme="minorHAnsi"/>
          <w:b/>
          <w:lang w:val="en-US"/>
        </w:rPr>
      </w:pPr>
      <w:r w:rsidRPr="009F6336">
        <w:rPr>
          <w:rFonts w:asciiTheme="minorHAnsi" w:hAnsiTheme="minorHAnsi" w:cstheme="minorHAnsi"/>
          <w:b/>
          <w:lang w:val="en-US"/>
        </w:rPr>
        <w:t xml:space="preserve">Abstract </w:t>
      </w:r>
    </w:p>
    <w:p w:rsidR="00AD174E" w:rsidRPr="00F32C8E" w:rsidRDefault="00AD174E" w:rsidP="00AD174E">
      <w:pPr>
        <w:pStyle w:val="Resumen"/>
        <w:rPr>
          <w:rFonts w:asciiTheme="minorHAnsi" w:hAnsiTheme="minorHAnsi" w:cstheme="minorHAnsi"/>
          <w:lang w:val="en-US"/>
        </w:rPr>
      </w:pPr>
      <w:r w:rsidRPr="00F32C8E">
        <w:rPr>
          <w:rFonts w:asciiTheme="minorHAnsi" w:hAnsiTheme="minorHAnsi" w:cstheme="minorHAnsi"/>
          <w:lang w:val="en-US"/>
        </w:rPr>
        <w:t>This project focuses on designing an information management system for a recreational machine company. It aims to solve information dispersion, operational delays, and lack of traceability through an automated system capable of recording assembly, distribution, collection, and maintenance processes. The development follows the IEEE 1016-2009 standard, applying principles of modularity, scalability, and security. This approach optimizes operations and improves strategic decision-making for the company.</w:t>
      </w:r>
    </w:p>
    <w:p w:rsidR="00AD174E" w:rsidRPr="00F32C8E" w:rsidRDefault="00AD174E" w:rsidP="00AD174E">
      <w:pPr>
        <w:pStyle w:val="Resumen"/>
        <w:rPr>
          <w:rFonts w:asciiTheme="minorHAnsi" w:hAnsiTheme="minorHAnsi" w:cstheme="minorHAnsi"/>
          <w:lang w:val="en-US"/>
        </w:rPr>
      </w:pPr>
      <w:r w:rsidRPr="00F32C8E">
        <w:rPr>
          <w:rFonts w:asciiTheme="minorHAnsi" w:hAnsiTheme="minorHAnsi" w:cstheme="minorHAnsi"/>
          <w:b/>
          <w:lang w:val="en-US"/>
        </w:rPr>
        <w:t>Keywords:</w:t>
      </w:r>
      <w:r w:rsidRPr="00F32C8E">
        <w:rPr>
          <w:rFonts w:asciiTheme="minorHAnsi" w:hAnsiTheme="minorHAnsi" w:cstheme="minorHAnsi"/>
          <w:lang w:val="en-US"/>
        </w:rPr>
        <w:t xml:space="preserve"> Systems management, recreational machines, automation, traceability, modular architecture.</w:t>
      </w:r>
    </w:p>
    <w:p w:rsidR="002F14D1" w:rsidRPr="00F32C8E" w:rsidRDefault="002F14D1" w:rsidP="004D262A">
      <w:pPr>
        <w:adjustRightInd w:val="0"/>
        <w:snapToGrid w:val="0"/>
        <w:spacing w:after="0" w:line="240" w:lineRule="auto"/>
        <w:jc w:val="left"/>
        <w:rPr>
          <w:rStyle w:val="hps"/>
          <w:rFonts w:asciiTheme="minorHAnsi" w:hAnsiTheme="minorHAnsi" w:cstheme="minorHAnsi"/>
          <w:sz w:val="16"/>
          <w:szCs w:val="20"/>
          <w:lang w:val="en-US"/>
        </w:rPr>
      </w:pPr>
    </w:p>
    <w:p w:rsidR="004E6627" w:rsidRPr="009F6336" w:rsidRDefault="00E45560" w:rsidP="00425C5A">
      <w:pPr>
        <w:pStyle w:val="Ttulo2"/>
        <w:rPr>
          <w:rFonts w:asciiTheme="minorHAnsi" w:hAnsiTheme="minorHAnsi" w:cstheme="minorHAnsi"/>
        </w:rPr>
      </w:pPr>
      <w:r w:rsidRPr="009F6336">
        <w:rPr>
          <w:rFonts w:asciiTheme="minorHAnsi" w:hAnsiTheme="minorHAnsi" w:cstheme="minorHAnsi"/>
        </w:rPr>
        <w:t xml:space="preserve">1. Introducción </w:t>
      </w:r>
    </w:p>
    <w:p w:rsidR="00351D28" w:rsidRPr="009F6336" w:rsidRDefault="00351D28" w:rsidP="00BA3851">
      <w:pPr>
        <w:ind w:firstLine="709"/>
        <w:rPr>
          <w:rFonts w:asciiTheme="minorHAnsi" w:hAnsiTheme="minorHAnsi" w:cstheme="minorHAnsi"/>
          <w:lang w:val="es-ES"/>
        </w:rPr>
      </w:pPr>
      <w:r w:rsidRPr="009F6336">
        <w:rPr>
          <w:rFonts w:asciiTheme="minorHAnsi" w:hAnsiTheme="minorHAnsi" w:cstheme="minorHAnsi"/>
          <w:lang w:val="es-ES"/>
        </w:rPr>
        <w:t>En el entorno empresarial contemporáneo, la competitividad en el sector de servicios técnicos demanda una optimización constante de los procesos internos, especialmente en industrias como la de las máquinas recreativas, donde convergen tareas de montaje, distribución, mantenimiento y recaudación. En este contexto, el desarrollo de soluciones automatizadas resulta crucial para superar las limitaciones propias de la gestión manual de la información.</w:t>
      </w:r>
    </w:p>
    <w:p w:rsidR="00351D28" w:rsidRPr="009F6336" w:rsidRDefault="00351D28" w:rsidP="00BA3851">
      <w:pPr>
        <w:ind w:firstLine="709"/>
        <w:rPr>
          <w:rFonts w:asciiTheme="minorHAnsi" w:hAnsiTheme="minorHAnsi" w:cstheme="minorHAnsi"/>
          <w:lang w:val="es-ES"/>
        </w:rPr>
      </w:pPr>
      <w:r w:rsidRPr="009F6336">
        <w:rPr>
          <w:rFonts w:asciiTheme="minorHAnsi" w:hAnsiTheme="minorHAnsi" w:cstheme="minorHAnsi"/>
          <w:lang w:val="es-ES"/>
        </w:rPr>
        <w:t>Desde una perspectiva de ingeniería de software, Pressman (2005) define el diseño de sistemas como el proceso de estructurar arquitecturas, componentes e interfaces que permitan satisfacer necesidades funcionales y no funcionales, mediante soluciones técnicas mantenibles y escalables. Esta concepción implica no solo la implementación de tecnologías, sino la configuración de módulos interrelacionados que favorezcan la evolución y comprensión del sistema en entornos complejos.</w:t>
      </w:r>
    </w:p>
    <w:p w:rsidR="00351D28" w:rsidRPr="009F6336" w:rsidRDefault="00351D28" w:rsidP="00351D28">
      <w:pPr>
        <w:ind w:firstLine="709"/>
        <w:rPr>
          <w:rFonts w:asciiTheme="minorHAnsi" w:hAnsiTheme="minorHAnsi" w:cstheme="minorHAnsi"/>
          <w:lang w:val="es-ES"/>
        </w:rPr>
      </w:pPr>
      <w:r w:rsidRPr="009F6336">
        <w:rPr>
          <w:rFonts w:asciiTheme="minorHAnsi" w:hAnsiTheme="minorHAnsi" w:cstheme="minorHAnsi"/>
          <w:lang w:val="es-ES"/>
        </w:rPr>
        <w:lastRenderedPageBreak/>
        <w:t>Por su parte, Sommerville (2011) advierte que los sistemas no automatizados incrementan el riesgo de errores operativos, afectan la productividad y entorpecen la toma de decisiones basada en datos confiables. Bajo esa premisa, la automatización no solo representa una estrategia de eficiencia, sino también un factor crítico para la calidad organizacional en procesos sensibles como el control financiero o logístico. Así, un sistema de gestión informatizado debe contemplar atributos clave como la confiabilidad, la eficiencia y la capacidad de adaptación a contextos cambiantes.</w:t>
      </w:r>
    </w:p>
    <w:p w:rsidR="00351D28" w:rsidRPr="009F6336" w:rsidRDefault="00351D28" w:rsidP="00351D28">
      <w:pPr>
        <w:ind w:firstLine="709"/>
        <w:rPr>
          <w:rFonts w:asciiTheme="minorHAnsi" w:hAnsiTheme="minorHAnsi" w:cstheme="minorHAnsi"/>
          <w:lang w:val="es-ES"/>
        </w:rPr>
      </w:pPr>
      <w:r w:rsidRPr="009F6336">
        <w:rPr>
          <w:rFonts w:asciiTheme="minorHAnsi" w:hAnsiTheme="minorHAnsi" w:cstheme="minorHAnsi"/>
          <w:lang w:val="es-ES"/>
        </w:rPr>
        <w:t>Además, el aseguramiento de la trazabilidad de los datos a lo largo del ciclo de vida de las operaciones se configura como un eje fundamental en la arquitectura del sistema. Según lo planteado por Parrales-Bravo et al. (2024), la trazabilidad bien implementada permite detectar con precisión requisitos ambiguos, corregir inconsistencias en tiempo real y garantizar una base de datos coherente, especialmente cuando se manejan múltiples actores y flujos de información simultáneos.</w:t>
      </w:r>
    </w:p>
    <w:p w:rsidR="004F5149" w:rsidRPr="009F6336" w:rsidRDefault="004F5149" w:rsidP="00351D28">
      <w:pPr>
        <w:ind w:firstLine="709"/>
        <w:rPr>
          <w:rFonts w:asciiTheme="minorHAnsi" w:hAnsiTheme="minorHAnsi" w:cstheme="minorHAnsi"/>
          <w:lang w:val="es-ES"/>
        </w:rPr>
      </w:pPr>
      <w:r w:rsidRPr="009F6336">
        <w:rPr>
          <w:rFonts w:asciiTheme="minorHAnsi" w:hAnsiTheme="minorHAnsi" w:cstheme="minorHAnsi"/>
          <w:lang w:val="es-ES"/>
        </w:rPr>
        <w:t xml:space="preserve">Por lo que el artículo científico presentado a continuación se </w:t>
      </w:r>
      <w:proofErr w:type="spellStart"/>
      <w:r w:rsidRPr="009F6336">
        <w:rPr>
          <w:rFonts w:asciiTheme="minorHAnsi" w:hAnsiTheme="minorHAnsi" w:cstheme="minorHAnsi"/>
          <w:lang w:val="es-ES"/>
        </w:rPr>
        <w:t>mostrá</w:t>
      </w:r>
      <w:proofErr w:type="spellEnd"/>
      <w:r w:rsidRPr="009F6336">
        <w:rPr>
          <w:rFonts w:asciiTheme="minorHAnsi" w:hAnsiTheme="minorHAnsi" w:cstheme="minorHAnsi"/>
          <w:lang w:val="es-ES"/>
        </w:rPr>
        <w:t xml:space="preserve"> un diseño e implementación de un sistema de gestión de información que centralice y automatice los procesos de montaje, distribución, recaudación y mantenimiento de máquinas recreativas, aplicando criterios de calidad del software, modularidad estructural y seguridad informática.</w:t>
      </w:r>
    </w:p>
    <w:p w:rsidR="00C8187D" w:rsidRPr="006F6D12" w:rsidRDefault="004F5149" w:rsidP="00230201">
      <w:pPr>
        <w:rPr>
          <w:rFonts w:asciiTheme="minorHAnsi" w:hAnsiTheme="minorHAnsi" w:cstheme="minorHAnsi"/>
          <w:b/>
          <w:sz w:val="28"/>
          <w:lang w:val="es-ES"/>
        </w:rPr>
      </w:pPr>
      <w:r w:rsidRPr="006F6D12">
        <w:rPr>
          <w:rFonts w:asciiTheme="minorHAnsi" w:hAnsiTheme="minorHAnsi" w:cstheme="minorHAnsi"/>
          <w:b/>
          <w:sz w:val="28"/>
          <w:lang w:val="es-ES"/>
        </w:rPr>
        <w:t xml:space="preserve">2. Materiales y </w:t>
      </w:r>
      <w:r w:rsidR="00344DB0">
        <w:rPr>
          <w:rFonts w:asciiTheme="minorHAnsi" w:hAnsiTheme="minorHAnsi" w:cstheme="minorHAnsi"/>
          <w:b/>
          <w:sz w:val="28"/>
          <w:lang w:val="es-ES"/>
        </w:rPr>
        <w:t>m</w:t>
      </w:r>
      <w:r w:rsidRPr="006F6D12">
        <w:rPr>
          <w:rFonts w:asciiTheme="minorHAnsi" w:hAnsiTheme="minorHAnsi" w:cstheme="minorHAnsi"/>
          <w:b/>
          <w:sz w:val="28"/>
          <w:lang w:val="es-ES"/>
        </w:rPr>
        <w:t>étodos</w:t>
      </w:r>
    </w:p>
    <w:p w:rsidR="00766432" w:rsidRPr="004F5149" w:rsidRDefault="00766432" w:rsidP="00766432">
      <w:pPr>
        <w:spacing w:before="100" w:beforeAutospacing="1" w:after="100" w:afterAutospacing="1" w:line="240" w:lineRule="auto"/>
        <w:jc w:val="left"/>
        <w:outlineLvl w:val="2"/>
        <w:rPr>
          <w:rFonts w:asciiTheme="minorHAnsi" w:hAnsiTheme="minorHAnsi" w:cstheme="minorHAnsi"/>
          <w:b/>
          <w:bCs/>
          <w:sz w:val="27"/>
          <w:szCs w:val="27"/>
          <w:lang w:val="es-ES" w:eastAsia="es-ES"/>
        </w:rPr>
      </w:pPr>
      <w:r w:rsidRPr="004F5149">
        <w:rPr>
          <w:rFonts w:asciiTheme="minorHAnsi" w:hAnsiTheme="minorHAnsi" w:cstheme="minorHAnsi"/>
          <w:b/>
          <w:bCs/>
          <w:sz w:val="27"/>
          <w:szCs w:val="27"/>
          <w:lang w:val="es-ES" w:eastAsia="es-ES"/>
        </w:rPr>
        <w:t xml:space="preserve">2.1 </w:t>
      </w:r>
      <w:r w:rsidRPr="009F6336">
        <w:rPr>
          <w:rFonts w:asciiTheme="minorHAnsi" w:hAnsiTheme="minorHAnsi" w:cstheme="minorHAnsi"/>
          <w:b/>
          <w:bCs/>
          <w:sz w:val="27"/>
          <w:szCs w:val="27"/>
          <w:lang w:val="es-ES" w:eastAsia="es-ES"/>
        </w:rPr>
        <w:t>Estimación de esfuerzo utilizando el modelo COCOMO I básico</w:t>
      </w:r>
    </w:p>
    <w:p w:rsidR="000D351F" w:rsidRPr="009F6336" w:rsidRDefault="00B51FCA" w:rsidP="00230201">
      <w:pPr>
        <w:rPr>
          <w:rFonts w:asciiTheme="minorHAnsi" w:hAnsiTheme="minorHAnsi" w:cstheme="minorHAnsi"/>
        </w:rPr>
      </w:pPr>
      <w:r w:rsidRPr="009F6336">
        <w:rPr>
          <w:rFonts w:asciiTheme="minorHAnsi" w:hAnsiTheme="minorHAnsi" w:cstheme="minorHAnsi"/>
        </w:rPr>
        <w:t xml:space="preserve">Siguiendo la metodología de agregación de criterios propuesta por Cañizares Galarza et al. (2021) para tratar la incertidumbre en la toma de decisiones, a </w:t>
      </w:r>
      <w:proofErr w:type="gramStart"/>
      <w:r w:rsidRPr="009F6336">
        <w:rPr>
          <w:rFonts w:asciiTheme="minorHAnsi" w:hAnsiTheme="minorHAnsi" w:cstheme="minorHAnsi"/>
        </w:rPr>
        <w:t>continuación</w:t>
      </w:r>
      <w:proofErr w:type="gramEnd"/>
      <w:r w:rsidRPr="009F6336">
        <w:rPr>
          <w:rFonts w:asciiTheme="minorHAnsi" w:hAnsiTheme="minorHAnsi" w:cstheme="minorHAnsi"/>
        </w:rPr>
        <w:t xml:space="preserve"> se detallan los pasos y resultados de la estimación de esfuerzo, duración y tamaño de equipo mediante el modelo básico de COCOMO I, aplicable a un proyecto web que emplea tecnologías como HTML, CSS, JavaScript, PHP, MySQL y JSX.</w:t>
      </w:r>
    </w:p>
    <w:p w:rsidR="00464E51" w:rsidRPr="009F6336" w:rsidRDefault="00464E51" w:rsidP="00230201">
      <w:pPr>
        <w:rPr>
          <w:rFonts w:asciiTheme="minorHAnsi" w:hAnsiTheme="minorHAnsi" w:cstheme="minorHAnsi"/>
          <w:b/>
        </w:rPr>
      </w:pPr>
      <w:r w:rsidRPr="009F6336">
        <w:rPr>
          <w:rFonts w:asciiTheme="minorHAnsi" w:hAnsiTheme="minorHAnsi" w:cstheme="minorHAnsi"/>
          <w:b/>
        </w:rPr>
        <w:t>2.1.1 Cálculo de puntos de función</w:t>
      </w:r>
    </w:p>
    <w:tbl>
      <w:tblPr>
        <w:tblStyle w:val="Tablanormal2"/>
        <w:tblW w:w="11058" w:type="dxa"/>
        <w:tblInd w:w="-426" w:type="dxa"/>
        <w:tblLook w:val="04A0" w:firstRow="1" w:lastRow="0" w:firstColumn="1" w:lastColumn="0" w:noHBand="0" w:noVBand="1"/>
      </w:tblPr>
      <w:tblGrid>
        <w:gridCol w:w="2015"/>
        <w:gridCol w:w="5238"/>
        <w:gridCol w:w="1473"/>
        <w:gridCol w:w="1109"/>
        <w:gridCol w:w="1223"/>
      </w:tblGrid>
      <w:tr w:rsidR="009E18BF" w:rsidRPr="00C61692" w:rsidTr="004F3771">
        <w:trPr>
          <w:cnfStyle w:val="100000000000" w:firstRow="1" w:lastRow="0" w:firstColumn="0" w:lastColumn="0" w:oddVBand="0" w:evenVBand="0" w:oddHBand="0"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015" w:type="dxa"/>
            <w:hideMark/>
          </w:tcPr>
          <w:p w:rsidR="00464E51" w:rsidRPr="00C61692" w:rsidRDefault="00464E51" w:rsidP="00464E51">
            <w:pPr>
              <w:spacing w:after="0" w:line="240" w:lineRule="auto"/>
              <w:jc w:val="center"/>
              <w:rPr>
                <w:rFonts w:asciiTheme="minorHAnsi" w:hAnsiTheme="minorHAnsi" w:cstheme="minorHAnsi"/>
                <w:b w:val="0"/>
                <w:bCs w:val="0"/>
                <w:i/>
                <w:sz w:val="24"/>
                <w:szCs w:val="24"/>
                <w:lang w:val="es-ES" w:eastAsia="es-ES"/>
              </w:rPr>
            </w:pPr>
            <w:r w:rsidRPr="00C61692">
              <w:rPr>
                <w:rFonts w:asciiTheme="minorHAnsi" w:hAnsiTheme="minorHAnsi" w:cstheme="minorHAnsi"/>
                <w:sz w:val="24"/>
                <w:szCs w:val="24"/>
                <w:lang w:val="es-ES" w:eastAsia="es-ES"/>
              </w:rPr>
              <w:t>Categoría</w:t>
            </w:r>
          </w:p>
        </w:tc>
        <w:tc>
          <w:tcPr>
            <w:tcW w:w="0" w:type="auto"/>
            <w:hideMark/>
          </w:tcPr>
          <w:p w:rsidR="00464E51" w:rsidRPr="00C61692" w:rsidRDefault="00464E51" w:rsidP="00464E5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i/>
                <w:sz w:val="24"/>
                <w:szCs w:val="24"/>
                <w:lang w:val="es-ES" w:eastAsia="es-ES"/>
              </w:rPr>
            </w:pPr>
            <w:r w:rsidRPr="00C61692">
              <w:rPr>
                <w:rFonts w:asciiTheme="minorHAnsi" w:hAnsiTheme="minorHAnsi" w:cstheme="minorHAnsi"/>
                <w:sz w:val="24"/>
                <w:szCs w:val="24"/>
                <w:lang w:val="es-ES" w:eastAsia="es-ES"/>
              </w:rPr>
              <w:t>Ítems identificados</w:t>
            </w:r>
          </w:p>
        </w:tc>
        <w:tc>
          <w:tcPr>
            <w:tcW w:w="0" w:type="auto"/>
            <w:hideMark/>
          </w:tcPr>
          <w:p w:rsidR="00464E51" w:rsidRPr="00C61692" w:rsidRDefault="00464E51" w:rsidP="00464E5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i/>
                <w:sz w:val="24"/>
                <w:szCs w:val="24"/>
                <w:lang w:val="es-ES" w:eastAsia="es-ES"/>
              </w:rPr>
            </w:pPr>
            <w:r w:rsidRPr="00C61692">
              <w:rPr>
                <w:rFonts w:asciiTheme="minorHAnsi" w:hAnsiTheme="minorHAnsi" w:cstheme="minorHAnsi"/>
                <w:sz w:val="24"/>
                <w:szCs w:val="24"/>
                <w:lang w:val="es-ES" w:eastAsia="es-ES"/>
              </w:rPr>
              <w:t>Complejidad</w:t>
            </w:r>
          </w:p>
        </w:tc>
        <w:tc>
          <w:tcPr>
            <w:tcW w:w="0" w:type="auto"/>
            <w:hideMark/>
          </w:tcPr>
          <w:p w:rsidR="00464E51" w:rsidRPr="00C61692" w:rsidRDefault="00464E51" w:rsidP="00464E5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i/>
                <w:sz w:val="24"/>
                <w:szCs w:val="24"/>
                <w:lang w:val="es-ES" w:eastAsia="es-ES"/>
              </w:rPr>
            </w:pPr>
            <w:r w:rsidRPr="00C61692">
              <w:rPr>
                <w:rFonts w:asciiTheme="minorHAnsi" w:hAnsiTheme="minorHAnsi" w:cstheme="minorHAnsi"/>
                <w:sz w:val="24"/>
                <w:szCs w:val="24"/>
                <w:lang w:val="es-ES" w:eastAsia="es-ES"/>
              </w:rPr>
              <w:t>Peso unitario</w:t>
            </w:r>
          </w:p>
        </w:tc>
        <w:tc>
          <w:tcPr>
            <w:tcW w:w="1223" w:type="dxa"/>
            <w:hideMark/>
          </w:tcPr>
          <w:p w:rsidR="00464E51" w:rsidRPr="00C61692" w:rsidRDefault="00464E51" w:rsidP="00464E51">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i/>
                <w:sz w:val="24"/>
                <w:szCs w:val="24"/>
                <w:lang w:val="es-ES" w:eastAsia="es-ES"/>
              </w:rPr>
            </w:pPr>
            <w:r w:rsidRPr="00C61692">
              <w:rPr>
                <w:rFonts w:asciiTheme="minorHAnsi" w:hAnsiTheme="minorHAnsi" w:cstheme="minorHAnsi"/>
                <w:sz w:val="24"/>
                <w:szCs w:val="24"/>
                <w:lang w:val="es-ES" w:eastAsia="es-ES"/>
              </w:rPr>
              <w:t>Total PF</w:t>
            </w:r>
          </w:p>
        </w:tc>
      </w:tr>
      <w:tr w:rsidR="009E18BF" w:rsidRPr="00C61692" w:rsidTr="004F3771">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2015" w:type="dxa"/>
            <w:hideMark/>
          </w:tcPr>
          <w:p w:rsidR="00464E51" w:rsidRPr="00C61692" w:rsidRDefault="00464E51" w:rsidP="00464E51">
            <w:pPr>
              <w:spacing w:after="0" w:line="240" w:lineRule="auto"/>
              <w:jc w:val="left"/>
              <w:rPr>
                <w:rFonts w:asciiTheme="minorHAnsi" w:hAnsiTheme="minorHAnsi" w:cstheme="minorHAnsi"/>
                <w:i/>
                <w:sz w:val="24"/>
                <w:szCs w:val="24"/>
                <w:lang w:val="es-ES" w:eastAsia="es-ES"/>
              </w:rPr>
            </w:pPr>
            <w:r w:rsidRPr="00C61692">
              <w:rPr>
                <w:rFonts w:asciiTheme="minorHAnsi" w:hAnsiTheme="minorHAnsi" w:cstheme="minorHAnsi"/>
                <w:sz w:val="24"/>
                <w:szCs w:val="24"/>
                <w:lang w:val="es-ES" w:eastAsia="es-ES"/>
              </w:rPr>
              <w:t>Entradas de usuario</w:t>
            </w:r>
          </w:p>
        </w:tc>
        <w:tc>
          <w:tcPr>
            <w:tcW w:w="0" w:type="auto"/>
            <w:hideMark/>
          </w:tcPr>
          <w:p w:rsidR="00464E51" w:rsidRPr="00C61692" w:rsidRDefault="00464E51" w:rsidP="00464E51">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10 (</w:t>
            </w:r>
            <w:proofErr w:type="spellStart"/>
            <w:r w:rsidR="00344DB0">
              <w:rPr>
                <w:rFonts w:asciiTheme="minorHAnsi" w:hAnsiTheme="minorHAnsi" w:cstheme="minorHAnsi"/>
                <w:sz w:val="24"/>
                <w:szCs w:val="24"/>
                <w:lang w:val="es-ES" w:eastAsia="es-ES"/>
              </w:rPr>
              <w:t>Login</w:t>
            </w:r>
            <w:proofErr w:type="spellEnd"/>
            <w:r w:rsidR="00344DB0">
              <w:rPr>
                <w:rFonts w:asciiTheme="minorHAnsi" w:hAnsiTheme="minorHAnsi" w:cstheme="minorHAnsi"/>
                <w:sz w:val="24"/>
                <w:szCs w:val="24"/>
                <w:lang w:val="es-ES" w:eastAsia="es-ES"/>
              </w:rPr>
              <w:t xml:space="preserve">, </w:t>
            </w:r>
            <w:r w:rsidRPr="00C61692">
              <w:rPr>
                <w:rFonts w:asciiTheme="minorHAnsi" w:hAnsiTheme="minorHAnsi" w:cstheme="minorHAnsi"/>
                <w:sz w:val="24"/>
                <w:szCs w:val="24"/>
                <w:lang w:val="es-ES" w:eastAsia="es-ES"/>
              </w:rPr>
              <w:t>registr</w:t>
            </w:r>
            <w:r w:rsidR="00344DB0">
              <w:rPr>
                <w:rFonts w:asciiTheme="minorHAnsi" w:hAnsiTheme="minorHAnsi" w:cstheme="minorHAnsi"/>
                <w:sz w:val="24"/>
                <w:szCs w:val="24"/>
                <w:lang w:val="es-ES" w:eastAsia="es-ES"/>
              </w:rPr>
              <w:t xml:space="preserve">ar </w:t>
            </w:r>
            <w:r w:rsidRPr="00C61692">
              <w:rPr>
                <w:rFonts w:asciiTheme="minorHAnsi" w:hAnsiTheme="minorHAnsi" w:cstheme="minorHAnsi"/>
                <w:sz w:val="24"/>
                <w:szCs w:val="24"/>
                <w:lang w:val="es-ES" w:eastAsia="es-ES"/>
              </w:rPr>
              <w:t xml:space="preserve">usuario, </w:t>
            </w:r>
            <w:r w:rsidR="00344DB0">
              <w:rPr>
                <w:rFonts w:asciiTheme="minorHAnsi" w:hAnsiTheme="minorHAnsi" w:cstheme="minorHAnsi"/>
                <w:sz w:val="24"/>
                <w:szCs w:val="24"/>
                <w:lang w:val="es-ES" w:eastAsia="es-ES"/>
              </w:rPr>
              <w:t>registrar recaudación, registrar máquina, registrar actividades logísticas, registrar reporte, actualizar perfil, recuperar usuario</w:t>
            </w:r>
            <w:r w:rsidR="009E18BF">
              <w:rPr>
                <w:rFonts w:asciiTheme="minorHAnsi" w:hAnsiTheme="minorHAnsi" w:cstheme="minorHAnsi"/>
                <w:sz w:val="24"/>
                <w:szCs w:val="24"/>
                <w:lang w:val="es-ES" w:eastAsia="es-ES"/>
              </w:rPr>
              <w:t>/</w:t>
            </w:r>
            <w:r w:rsidR="00344DB0">
              <w:rPr>
                <w:rFonts w:asciiTheme="minorHAnsi" w:hAnsiTheme="minorHAnsi" w:cstheme="minorHAnsi"/>
                <w:sz w:val="24"/>
                <w:szCs w:val="24"/>
                <w:lang w:val="es-ES" w:eastAsia="es-ES"/>
              </w:rPr>
              <w:t>contraseña, chat de usuarios</w:t>
            </w:r>
            <w:r w:rsidRPr="00C61692">
              <w:rPr>
                <w:rFonts w:asciiTheme="minorHAnsi" w:hAnsiTheme="minorHAnsi" w:cstheme="minorHAnsi"/>
                <w:sz w:val="24"/>
                <w:szCs w:val="24"/>
                <w:lang w:val="es-ES" w:eastAsia="es-ES"/>
              </w:rPr>
              <w:t>)</w:t>
            </w:r>
          </w:p>
        </w:tc>
        <w:tc>
          <w:tcPr>
            <w:tcW w:w="0" w:type="auto"/>
            <w:hideMark/>
          </w:tcPr>
          <w:p w:rsidR="00464E51" w:rsidRPr="00C61692" w:rsidRDefault="00464E51" w:rsidP="00464E5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Media</w:t>
            </w:r>
          </w:p>
        </w:tc>
        <w:tc>
          <w:tcPr>
            <w:tcW w:w="0" w:type="auto"/>
            <w:hideMark/>
          </w:tcPr>
          <w:p w:rsidR="00464E51" w:rsidRPr="00C61692" w:rsidRDefault="00464E51" w:rsidP="00464E5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4</w:t>
            </w:r>
          </w:p>
        </w:tc>
        <w:tc>
          <w:tcPr>
            <w:tcW w:w="1223" w:type="dxa"/>
            <w:hideMark/>
          </w:tcPr>
          <w:p w:rsidR="00464E51" w:rsidRPr="00C61692" w:rsidRDefault="00464E51" w:rsidP="00464E5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10 × 4 = 40</w:t>
            </w:r>
          </w:p>
        </w:tc>
      </w:tr>
      <w:tr w:rsidR="009E18BF" w:rsidRPr="00C61692" w:rsidTr="004F3771">
        <w:trPr>
          <w:trHeight w:val="603"/>
        </w:trPr>
        <w:tc>
          <w:tcPr>
            <w:cnfStyle w:val="001000000000" w:firstRow="0" w:lastRow="0" w:firstColumn="1" w:lastColumn="0" w:oddVBand="0" w:evenVBand="0" w:oddHBand="0" w:evenHBand="0" w:firstRowFirstColumn="0" w:firstRowLastColumn="0" w:lastRowFirstColumn="0" w:lastRowLastColumn="0"/>
            <w:tcW w:w="2015" w:type="dxa"/>
            <w:hideMark/>
          </w:tcPr>
          <w:p w:rsidR="00464E51" w:rsidRPr="00C61692" w:rsidRDefault="00464E51" w:rsidP="00464E51">
            <w:pPr>
              <w:spacing w:after="0" w:line="240" w:lineRule="auto"/>
              <w:jc w:val="left"/>
              <w:rPr>
                <w:rFonts w:asciiTheme="minorHAnsi" w:hAnsiTheme="minorHAnsi" w:cstheme="minorHAnsi"/>
                <w:i/>
                <w:sz w:val="24"/>
                <w:szCs w:val="24"/>
                <w:lang w:val="es-ES" w:eastAsia="es-ES"/>
              </w:rPr>
            </w:pPr>
            <w:r w:rsidRPr="00C61692">
              <w:rPr>
                <w:rFonts w:asciiTheme="minorHAnsi" w:hAnsiTheme="minorHAnsi" w:cstheme="minorHAnsi"/>
                <w:sz w:val="24"/>
                <w:szCs w:val="24"/>
                <w:lang w:val="es-ES" w:eastAsia="es-ES"/>
              </w:rPr>
              <w:t>Salidas de usuario</w:t>
            </w:r>
          </w:p>
        </w:tc>
        <w:tc>
          <w:tcPr>
            <w:tcW w:w="0" w:type="auto"/>
            <w:hideMark/>
          </w:tcPr>
          <w:p w:rsidR="00464E51" w:rsidRPr="00C61692" w:rsidRDefault="00464E51" w:rsidP="00464E51">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5 (</w:t>
            </w:r>
            <w:r w:rsidR="009E18BF">
              <w:rPr>
                <w:rFonts w:asciiTheme="minorHAnsi" w:hAnsiTheme="minorHAnsi" w:cstheme="minorHAnsi"/>
                <w:sz w:val="24"/>
                <w:szCs w:val="24"/>
                <w:lang w:val="es-ES" w:eastAsia="es-ES"/>
              </w:rPr>
              <w:t>Informe de recaudación, reporte de estado de máquinas, notificaciones a usuarios, confirmaciones de eliminación, mensajes de errores/mensajes de éxito de formularios</w:t>
            </w:r>
            <w:r w:rsidR="00344DB0">
              <w:rPr>
                <w:rFonts w:asciiTheme="minorHAnsi" w:hAnsiTheme="minorHAnsi" w:cstheme="minorHAnsi"/>
                <w:sz w:val="24"/>
                <w:szCs w:val="24"/>
                <w:lang w:val="es-ES" w:eastAsia="es-ES"/>
              </w:rPr>
              <w:t>)</w:t>
            </w:r>
          </w:p>
        </w:tc>
        <w:tc>
          <w:tcPr>
            <w:tcW w:w="0" w:type="auto"/>
            <w:hideMark/>
          </w:tcPr>
          <w:p w:rsidR="00464E51" w:rsidRPr="00C61692" w:rsidRDefault="00464E51" w:rsidP="00464E5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Media</w:t>
            </w:r>
          </w:p>
        </w:tc>
        <w:tc>
          <w:tcPr>
            <w:tcW w:w="0" w:type="auto"/>
            <w:hideMark/>
          </w:tcPr>
          <w:p w:rsidR="00464E51" w:rsidRPr="00C61692" w:rsidRDefault="00464E51" w:rsidP="00464E5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4</w:t>
            </w:r>
          </w:p>
        </w:tc>
        <w:tc>
          <w:tcPr>
            <w:tcW w:w="1223" w:type="dxa"/>
            <w:hideMark/>
          </w:tcPr>
          <w:p w:rsidR="00464E51" w:rsidRPr="00C61692" w:rsidRDefault="00464E51" w:rsidP="00464E5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5 × 4 = 20</w:t>
            </w:r>
          </w:p>
        </w:tc>
      </w:tr>
      <w:tr w:rsidR="009E18BF" w:rsidRPr="00C61692" w:rsidTr="004F3771">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2015" w:type="dxa"/>
            <w:hideMark/>
          </w:tcPr>
          <w:p w:rsidR="00464E51" w:rsidRPr="00C61692" w:rsidRDefault="00464E51" w:rsidP="00464E51">
            <w:pPr>
              <w:spacing w:after="0" w:line="240" w:lineRule="auto"/>
              <w:jc w:val="left"/>
              <w:rPr>
                <w:rFonts w:asciiTheme="minorHAnsi" w:hAnsiTheme="minorHAnsi" w:cstheme="minorHAnsi"/>
                <w:i/>
                <w:sz w:val="24"/>
                <w:szCs w:val="24"/>
                <w:lang w:val="es-ES" w:eastAsia="es-ES"/>
              </w:rPr>
            </w:pPr>
            <w:r w:rsidRPr="00C61692">
              <w:rPr>
                <w:rFonts w:asciiTheme="minorHAnsi" w:hAnsiTheme="minorHAnsi" w:cstheme="minorHAnsi"/>
                <w:sz w:val="24"/>
                <w:szCs w:val="24"/>
                <w:lang w:val="es-ES" w:eastAsia="es-ES"/>
              </w:rPr>
              <w:t>Consultas de usuario</w:t>
            </w:r>
          </w:p>
        </w:tc>
        <w:tc>
          <w:tcPr>
            <w:tcW w:w="0" w:type="auto"/>
            <w:hideMark/>
          </w:tcPr>
          <w:p w:rsidR="00464E51" w:rsidRPr="00C61692" w:rsidRDefault="00464E51" w:rsidP="00464E51">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8 (</w:t>
            </w:r>
            <w:r w:rsidR="009E18BF">
              <w:rPr>
                <w:rFonts w:asciiTheme="minorHAnsi" w:hAnsiTheme="minorHAnsi" w:cstheme="minorHAnsi"/>
                <w:sz w:val="24"/>
                <w:szCs w:val="24"/>
                <w:lang w:val="es-ES" w:eastAsia="es-ES"/>
              </w:rPr>
              <w:t>consultar usuarios, consultar recaudaciones, consultar máquina, consultar proveedores, consultar perfil, buscar por fecha reportes, consultar actividad logística/técnicos)</w:t>
            </w:r>
          </w:p>
        </w:tc>
        <w:tc>
          <w:tcPr>
            <w:tcW w:w="0" w:type="auto"/>
            <w:hideMark/>
          </w:tcPr>
          <w:p w:rsidR="00464E51" w:rsidRPr="00C61692" w:rsidRDefault="00464E51" w:rsidP="00464E5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Media</w:t>
            </w:r>
          </w:p>
        </w:tc>
        <w:tc>
          <w:tcPr>
            <w:tcW w:w="0" w:type="auto"/>
            <w:hideMark/>
          </w:tcPr>
          <w:p w:rsidR="00464E51" w:rsidRPr="00C61692" w:rsidRDefault="00464E51" w:rsidP="00464E5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4</w:t>
            </w:r>
          </w:p>
        </w:tc>
        <w:tc>
          <w:tcPr>
            <w:tcW w:w="1223" w:type="dxa"/>
            <w:hideMark/>
          </w:tcPr>
          <w:p w:rsidR="00464E51" w:rsidRPr="00C61692" w:rsidRDefault="00464E51" w:rsidP="00464E5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8 × 4 = 32</w:t>
            </w:r>
          </w:p>
        </w:tc>
      </w:tr>
      <w:tr w:rsidR="009E18BF" w:rsidRPr="00C61692" w:rsidTr="004F3771">
        <w:trPr>
          <w:trHeight w:val="603"/>
        </w:trPr>
        <w:tc>
          <w:tcPr>
            <w:cnfStyle w:val="001000000000" w:firstRow="0" w:lastRow="0" w:firstColumn="1" w:lastColumn="0" w:oddVBand="0" w:evenVBand="0" w:oddHBand="0" w:evenHBand="0" w:firstRowFirstColumn="0" w:firstRowLastColumn="0" w:lastRowFirstColumn="0" w:lastRowLastColumn="0"/>
            <w:tcW w:w="2015" w:type="dxa"/>
            <w:hideMark/>
          </w:tcPr>
          <w:p w:rsidR="00464E51" w:rsidRPr="00C61692" w:rsidRDefault="00464E51" w:rsidP="00464E51">
            <w:pPr>
              <w:spacing w:after="0" w:line="240" w:lineRule="auto"/>
              <w:jc w:val="left"/>
              <w:rPr>
                <w:rFonts w:asciiTheme="minorHAnsi" w:hAnsiTheme="minorHAnsi" w:cstheme="minorHAnsi"/>
                <w:i/>
                <w:sz w:val="24"/>
                <w:szCs w:val="24"/>
                <w:lang w:val="es-ES" w:eastAsia="es-ES"/>
              </w:rPr>
            </w:pPr>
            <w:r w:rsidRPr="00C61692">
              <w:rPr>
                <w:rFonts w:asciiTheme="minorHAnsi" w:hAnsiTheme="minorHAnsi" w:cstheme="minorHAnsi"/>
                <w:sz w:val="24"/>
                <w:szCs w:val="24"/>
                <w:lang w:val="es-ES" w:eastAsia="es-ES"/>
              </w:rPr>
              <w:t>Archivos lógicos internos (ILF)</w:t>
            </w:r>
          </w:p>
        </w:tc>
        <w:tc>
          <w:tcPr>
            <w:tcW w:w="0" w:type="auto"/>
            <w:hideMark/>
          </w:tcPr>
          <w:p w:rsidR="00464E51" w:rsidRPr="00C61692" w:rsidRDefault="00464E51" w:rsidP="00464E51">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6 (</w:t>
            </w:r>
            <w:r w:rsidR="009E18BF">
              <w:rPr>
                <w:rFonts w:asciiTheme="minorHAnsi" w:hAnsiTheme="minorHAnsi" w:cstheme="minorHAnsi"/>
                <w:sz w:val="24"/>
                <w:szCs w:val="24"/>
                <w:lang w:val="es-ES" w:eastAsia="es-ES"/>
              </w:rPr>
              <w:t>Usuarios, máquinas, recaudaciones, proveedores, técnicos, reportes y comentarios)</w:t>
            </w:r>
          </w:p>
        </w:tc>
        <w:tc>
          <w:tcPr>
            <w:tcW w:w="0" w:type="auto"/>
            <w:hideMark/>
          </w:tcPr>
          <w:p w:rsidR="00464E51" w:rsidRPr="00C61692" w:rsidRDefault="00464E51" w:rsidP="00464E5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Media</w:t>
            </w:r>
          </w:p>
        </w:tc>
        <w:tc>
          <w:tcPr>
            <w:tcW w:w="0" w:type="auto"/>
            <w:hideMark/>
          </w:tcPr>
          <w:p w:rsidR="00464E51" w:rsidRPr="00C61692" w:rsidRDefault="00464E51" w:rsidP="00464E5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7</w:t>
            </w:r>
          </w:p>
        </w:tc>
        <w:tc>
          <w:tcPr>
            <w:tcW w:w="1223" w:type="dxa"/>
            <w:hideMark/>
          </w:tcPr>
          <w:p w:rsidR="00464E51" w:rsidRPr="00C61692" w:rsidRDefault="00464E51" w:rsidP="00464E5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6 × 7 = 42</w:t>
            </w:r>
          </w:p>
        </w:tc>
      </w:tr>
      <w:tr w:rsidR="009E18BF" w:rsidRPr="00C61692" w:rsidTr="004F3771">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2015" w:type="dxa"/>
            <w:hideMark/>
          </w:tcPr>
          <w:p w:rsidR="00464E51" w:rsidRPr="00C61692" w:rsidRDefault="00464E51" w:rsidP="00464E51">
            <w:pPr>
              <w:spacing w:after="0" w:line="240" w:lineRule="auto"/>
              <w:jc w:val="left"/>
              <w:rPr>
                <w:rFonts w:asciiTheme="minorHAnsi" w:hAnsiTheme="minorHAnsi" w:cstheme="minorHAnsi"/>
                <w:i/>
                <w:sz w:val="24"/>
                <w:szCs w:val="24"/>
                <w:lang w:val="es-ES" w:eastAsia="es-ES"/>
              </w:rPr>
            </w:pPr>
            <w:r w:rsidRPr="00C61692">
              <w:rPr>
                <w:rFonts w:asciiTheme="minorHAnsi" w:hAnsiTheme="minorHAnsi" w:cstheme="minorHAnsi"/>
                <w:sz w:val="24"/>
                <w:szCs w:val="24"/>
                <w:lang w:val="es-ES" w:eastAsia="es-ES"/>
              </w:rPr>
              <w:t>Interfaces externas (EIF)</w:t>
            </w:r>
          </w:p>
        </w:tc>
        <w:tc>
          <w:tcPr>
            <w:tcW w:w="0" w:type="auto"/>
            <w:hideMark/>
          </w:tcPr>
          <w:p w:rsidR="00464E51" w:rsidRPr="00C61692" w:rsidRDefault="00464E51" w:rsidP="00464E51">
            <w:pPr>
              <w:spacing w:after="0" w:line="240" w:lineRule="auto"/>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 xml:space="preserve">3 (API, página estática, </w:t>
            </w:r>
            <w:proofErr w:type="spellStart"/>
            <w:r w:rsidR="009E18BF">
              <w:rPr>
                <w:rFonts w:asciiTheme="minorHAnsi" w:hAnsiTheme="minorHAnsi" w:cstheme="minorHAnsi"/>
                <w:sz w:val="24"/>
                <w:szCs w:val="24"/>
                <w:lang w:val="es-ES" w:eastAsia="es-ES"/>
              </w:rPr>
              <w:t>dashboard</w:t>
            </w:r>
            <w:proofErr w:type="spellEnd"/>
            <w:r w:rsidRPr="00C61692">
              <w:rPr>
                <w:rFonts w:asciiTheme="minorHAnsi" w:hAnsiTheme="minorHAnsi" w:cstheme="minorHAnsi"/>
                <w:sz w:val="24"/>
                <w:szCs w:val="24"/>
                <w:lang w:val="es-ES" w:eastAsia="es-ES"/>
              </w:rPr>
              <w:t>)</w:t>
            </w:r>
          </w:p>
        </w:tc>
        <w:tc>
          <w:tcPr>
            <w:tcW w:w="0" w:type="auto"/>
            <w:hideMark/>
          </w:tcPr>
          <w:p w:rsidR="00464E51" w:rsidRPr="00C61692" w:rsidRDefault="00464E51" w:rsidP="00464E5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Media</w:t>
            </w:r>
          </w:p>
        </w:tc>
        <w:tc>
          <w:tcPr>
            <w:tcW w:w="0" w:type="auto"/>
            <w:hideMark/>
          </w:tcPr>
          <w:p w:rsidR="00464E51" w:rsidRPr="00C61692" w:rsidRDefault="00464E51" w:rsidP="00464E5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5</w:t>
            </w:r>
          </w:p>
        </w:tc>
        <w:tc>
          <w:tcPr>
            <w:tcW w:w="1223" w:type="dxa"/>
            <w:hideMark/>
          </w:tcPr>
          <w:p w:rsidR="00464E51" w:rsidRPr="00C61692" w:rsidRDefault="00464E51" w:rsidP="00464E51">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sz w:val="24"/>
                <w:szCs w:val="24"/>
                <w:lang w:val="es-ES" w:eastAsia="es-ES"/>
              </w:rPr>
              <w:t>3 × 5 = 15</w:t>
            </w:r>
          </w:p>
        </w:tc>
      </w:tr>
      <w:tr w:rsidR="009E18BF" w:rsidRPr="00C61692" w:rsidTr="004F3771">
        <w:trPr>
          <w:trHeight w:val="293"/>
        </w:trPr>
        <w:tc>
          <w:tcPr>
            <w:cnfStyle w:val="001000000000" w:firstRow="0" w:lastRow="0" w:firstColumn="1" w:lastColumn="0" w:oddVBand="0" w:evenVBand="0" w:oddHBand="0" w:evenHBand="0" w:firstRowFirstColumn="0" w:firstRowLastColumn="0" w:lastRowFirstColumn="0" w:lastRowLastColumn="0"/>
            <w:tcW w:w="2015" w:type="dxa"/>
            <w:hideMark/>
          </w:tcPr>
          <w:p w:rsidR="00464E51" w:rsidRPr="00C61692" w:rsidRDefault="00464E51" w:rsidP="00464E51">
            <w:pPr>
              <w:spacing w:after="0" w:line="240" w:lineRule="auto"/>
              <w:jc w:val="left"/>
              <w:rPr>
                <w:rFonts w:asciiTheme="minorHAnsi" w:hAnsiTheme="minorHAnsi" w:cstheme="minorHAnsi"/>
                <w:i/>
                <w:sz w:val="24"/>
                <w:szCs w:val="24"/>
                <w:lang w:val="es-ES" w:eastAsia="es-ES"/>
              </w:rPr>
            </w:pPr>
            <w:r w:rsidRPr="00C61692">
              <w:rPr>
                <w:rFonts w:asciiTheme="minorHAnsi" w:hAnsiTheme="minorHAnsi" w:cstheme="minorHAnsi"/>
                <w:sz w:val="24"/>
                <w:szCs w:val="24"/>
                <w:lang w:val="es-ES" w:eastAsia="es-ES"/>
              </w:rPr>
              <w:lastRenderedPageBreak/>
              <w:t>Total de PF</w:t>
            </w:r>
          </w:p>
        </w:tc>
        <w:tc>
          <w:tcPr>
            <w:tcW w:w="0" w:type="auto"/>
            <w:hideMark/>
          </w:tcPr>
          <w:p w:rsidR="00464E51" w:rsidRPr="00C61692" w:rsidRDefault="00464E51" w:rsidP="00464E51">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p>
        </w:tc>
        <w:tc>
          <w:tcPr>
            <w:tcW w:w="0" w:type="auto"/>
            <w:hideMark/>
          </w:tcPr>
          <w:p w:rsidR="00464E51" w:rsidRPr="00C61692" w:rsidRDefault="00464E51" w:rsidP="00464E51">
            <w:pPr>
              <w:spacing w:after="0" w:line="240" w:lineRule="auto"/>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val="es-ES" w:eastAsia="es-ES"/>
              </w:rPr>
            </w:pPr>
          </w:p>
        </w:tc>
        <w:tc>
          <w:tcPr>
            <w:tcW w:w="0" w:type="auto"/>
            <w:hideMark/>
          </w:tcPr>
          <w:p w:rsidR="00464E51" w:rsidRPr="00C61692" w:rsidRDefault="00464E51" w:rsidP="00464E5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lang w:val="es-ES" w:eastAsia="es-ES"/>
              </w:rPr>
            </w:pPr>
          </w:p>
        </w:tc>
        <w:tc>
          <w:tcPr>
            <w:tcW w:w="1223" w:type="dxa"/>
            <w:hideMark/>
          </w:tcPr>
          <w:p w:rsidR="00464E51" w:rsidRPr="00C61692" w:rsidRDefault="00464E51" w:rsidP="00464E51">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4"/>
                <w:szCs w:val="24"/>
                <w:lang w:val="es-ES" w:eastAsia="es-ES"/>
              </w:rPr>
            </w:pPr>
            <w:r w:rsidRPr="00C61692">
              <w:rPr>
                <w:rFonts w:asciiTheme="minorHAnsi" w:hAnsiTheme="minorHAnsi" w:cstheme="minorHAnsi"/>
                <w:b/>
                <w:bCs/>
                <w:sz w:val="24"/>
                <w:szCs w:val="24"/>
                <w:lang w:val="es-ES" w:eastAsia="es-ES"/>
              </w:rPr>
              <w:t>149 PF</w:t>
            </w:r>
          </w:p>
        </w:tc>
      </w:tr>
    </w:tbl>
    <w:p w:rsidR="00B51FCA" w:rsidRPr="00C61692" w:rsidRDefault="00B51FCA" w:rsidP="00230201">
      <w:pPr>
        <w:rPr>
          <w:rFonts w:asciiTheme="minorHAnsi" w:hAnsiTheme="minorHAnsi" w:cstheme="minorHAnsi"/>
          <w:lang w:val="es-ES"/>
        </w:rPr>
      </w:pPr>
    </w:p>
    <w:p w:rsidR="00464E51" w:rsidRPr="009F6336" w:rsidRDefault="00464E51" w:rsidP="00464E51">
      <w:pPr>
        <w:rPr>
          <w:rFonts w:asciiTheme="minorHAnsi" w:hAnsiTheme="minorHAnsi" w:cstheme="minorHAnsi"/>
          <w:b/>
        </w:rPr>
      </w:pPr>
      <w:r w:rsidRPr="009F6336">
        <w:rPr>
          <w:rFonts w:asciiTheme="minorHAnsi" w:hAnsiTheme="minorHAnsi" w:cstheme="minorHAnsi"/>
          <w:b/>
        </w:rPr>
        <w:t>2.1.2 Conversión a Líneas de Código (LOC)</w:t>
      </w:r>
    </w:p>
    <w:p w:rsidR="00464E51" w:rsidRPr="00464E51" w:rsidRDefault="00464E51" w:rsidP="00464E51">
      <w:pPr>
        <w:spacing w:before="100" w:beforeAutospacing="1" w:after="100" w:afterAutospacing="1" w:line="240" w:lineRule="auto"/>
        <w:jc w:val="left"/>
        <w:rPr>
          <w:rFonts w:asciiTheme="minorHAnsi" w:hAnsiTheme="minorHAnsi" w:cstheme="minorHAnsi"/>
          <w:sz w:val="24"/>
          <w:szCs w:val="24"/>
          <w:lang w:val="es-ES" w:eastAsia="es-ES"/>
        </w:rPr>
      </w:pPr>
      <w:r w:rsidRPr="009F6336">
        <w:rPr>
          <w:rFonts w:asciiTheme="minorHAnsi" w:hAnsiTheme="minorHAnsi" w:cstheme="minorHAnsi"/>
          <w:sz w:val="24"/>
          <w:szCs w:val="24"/>
          <w:lang w:val="es-ES" w:eastAsia="es-ES"/>
        </w:rPr>
        <w:t>F</w:t>
      </w:r>
      <w:r w:rsidRPr="00464E51">
        <w:rPr>
          <w:rFonts w:asciiTheme="minorHAnsi" w:hAnsiTheme="minorHAnsi" w:cstheme="minorHAnsi"/>
          <w:b/>
          <w:bCs/>
          <w:sz w:val="24"/>
          <w:szCs w:val="24"/>
          <w:lang w:val="es-ES" w:eastAsia="es-ES"/>
        </w:rPr>
        <w:t>actor de conversión</w:t>
      </w:r>
      <w:r w:rsidRPr="00464E51">
        <w:rPr>
          <w:rFonts w:asciiTheme="minorHAnsi" w:hAnsiTheme="minorHAnsi" w:cstheme="minorHAnsi"/>
          <w:sz w:val="24"/>
          <w:szCs w:val="24"/>
          <w:lang w:val="es-ES" w:eastAsia="es-ES"/>
        </w:rPr>
        <w:t>: 1 PF = 58 LOC</w:t>
      </w:r>
    </w:p>
    <w:p w:rsidR="00464E51" w:rsidRPr="00464E51" w:rsidRDefault="00464E51" w:rsidP="00464E51">
      <w:p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 xml:space="preserve"> </w:t>
      </w:r>
      <w:r w:rsidRPr="00464E51">
        <w:rPr>
          <w:rFonts w:asciiTheme="minorHAnsi" w:hAnsiTheme="minorHAnsi" w:cstheme="minorHAnsi"/>
          <w:b/>
          <w:bCs/>
          <w:sz w:val="24"/>
          <w:szCs w:val="24"/>
          <w:lang w:val="es-ES" w:eastAsia="es-ES"/>
        </w:rPr>
        <w:t>LOC estimados</w:t>
      </w:r>
      <w:r w:rsidRPr="00464E51">
        <w:rPr>
          <w:rFonts w:asciiTheme="minorHAnsi" w:hAnsiTheme="minorHAnsi" w:cstheme="minorHAnsi"/>
          <w:sz w:val="24"/>
          <w:szCs w:val="24"/>
          <w:lang w:val="es-ES" w:eastAsia="es-ES"/>
        </w:rPr>
        <w:t>: 149 PF × 58 LOC/PF = 8 642 LOC ≈ 8.642 KLOC</w:t>
      </w:r>
    </w:p>
    <w:p w:rsidR="007005F2" w:rsidRPr="009F6336" w:rsidRDefault="007005F2" w:rsidP="00230201">
      <w:pPr>
        <w:rPr>
          <w:rFonts w:asciiTheme="minorHAnsi" w:hAnsiTheme="minorHAnsi" w:cstheme="minorHAnsi"/>
          <w:b/>
          <w:lang w:val="es-ES"/>
        </w:rPr>
      </w:pPr>
    </w:p>
    <w:p w:rsidR="00464E51" w:rsidRPr="009F6336" w:rsidRDefault="00464E51" w:rsidP="00464E51">
      <w:pPr>
        <w:rPr>
          <w:rFonts w:asciiTheme="minorHAnsi" w:hAnsiTheme="minorHAnsi" w:cstheme="minorHAnsi"/>
          <w:b/>
        </w:rPr>
      </w:pPr>
      <w:r w:rsidRPr="009F6336">
        <w:rPr>
          <w:rFonts w:asciiTheme="minorHAnsi" w:hAnsiTheme="minorHAnsi" w:cstheme="minorHAnsi"/>
          <w:b/>
        </w:rPr>
        <w:t>2.1.3 Cálculo del esfuerzo (EAF)</w:t>
      </w:r>
    </w:p>
    <w:p w:rsidR="00464E51" w:rsidRPr="00464E51" w:rsidRDefault="00464E51" w:rsidP="00464E51">
      <w:p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Para reflejar la influencia de factores de costo (EAF), se emplea la agregación multiplicativa de los 14 atributos tradicionales de COCOMO I, cuyos valores se listan a continuación:</w:t>
      </w:r>
    </w:p>
    <w:p w:rsidR="00464E51" w:rsidRPr="00464E51" w:rsidRDefault="00464E51" w:rsidP="005716D3">
      <w:pPr>
        <w:numPr>
          <w:ilvl w:val="0"/>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b/>
          <w:bCs/>
          <w:sz w:val="24"/>
          <w:szCs w:val="24"/>
          <w:lang w:val="es-ES" w:eastAsia="es-ES"/>
        </w:rPr>
        <w:t>Software</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Fiabilidad: 0.88</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Tamaño de BD: 1.08</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Complejidad: 1.15</w:t>
      </w:r>
    </w:p>
    <w:p w:rsidR="00464E51" w:rsidRPr="00464E51" w:rsidRDefault="00464E51" w:rsidP="005716D3">
      <w:pPr>
        <w:numPr>
          <w:ilvl w:val="0"/>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b/>
          <w:bCs/>
          <w:sz w:val="24"/>
          <w:szCs w:val="24"/>
          <w:lang w:val="es-ES" w:eastAsia="es-ES"/>
        </w:rPr>
        <w:t>Hardware</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proofErr w:type="spellStart"/>
      <w:r w:rsidRPr="00464E51">
        <w:rPr>
          <w:rFonts w:asciiTheme="minorHAnsi" w:hAnsiTheme="minorHAnsi" w:cstheme="minorHAnsi"/>
          <w:sz w:val="24"/>
          <w:szCs w:val="24"/>
          <w:lang w:val="es-ES" w:eastAsia="es-ES"/>
        </w:rPr>
        <w:t>Restric</w:t>
      </w:r>
      <w:proofErr w:type="spellEnd"/>
      <w:r w:rsidRPr="00464E51">
        <w:rPr>
          <w:rFonts w:asciiTheme="minorHAnsi" w:hAnsiTheme="minorHAnsi" w:cstheme="minorHAnsi"/>
          <w:sz w:val="24"/>
          <w:szCs w:val="24"/>
          <w:lang w:val="es-ES" w:eastAsia="es-ES"/>
        </w:rPr>
        <w:t>. tiempo de ejecución: 1.30</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proofErr w:type="spellStart"/>
      <w:r w:rsidRPr="00464E51">
        <w:rPr>
          <w:rFonts w:asciiTheme="minorHAnsi" w:hAnsiTheme="minorHAnsi" w:cstheme="minorHAnsi"/>
          <w:sz w:val="24"/>
          <w:szCs w:val="24"/>
          <w:lang w:val="es-ES" w:eastAsia="es-ES"/>
        </w:rPr>
        <w:t>Restric</w:t>
      </w:r>
      <w:proofErr w:type="spellEnd"/>
      <w:r w:rsidRPr="00464E51">
        <w:rPr>
          <w:rFonts w:asciiTheme="minorHAnsi" w:hAnsiTheme="minorHAnsi" w:cstheme="minorHAnsi"/>
          <w:sz w:val="24"/>
          <w:szCs w:val="24"/>
          <w:lang w:val="es-ES" w:eastAsia="es-ES"/>
        </w:rPr>
        <w:t>. memoria virtual: 1.00</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Tiempo de respuesta: 1.15</w:t>
      </w:r>
    </w:p>
    <w:p w:rsidR="00464E51" w:rsidRPr="00464E51" w:rsidRDefault="00464E51" w:rsidP="005716D3">
      <w:pPr>
        <w:numPr>
          <w:ilvl w:val="0"/>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b/>
          <w:bCs/>
          <w:sz w:val="24"/>
          <w:szCs w:val="24"/>
          <w:lang w:val="es-ES" w:eastAsia="es-ES"/>
        </w:rPr>
        <w:t>Personal</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Capacidad de análisis: 1.00</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Experiencia en la app: 1.29</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Calidad de programadores: 0.86</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Experiencia en VM: 1.21</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Experiencia en lenguaje: 1.07</w:t>
      </w:r>
    </w:p>
    <w:p w:rsidR="00464E51" w:rsidRPr="00464E51" w:rsidRDefault="00464E51" w:rsidP="005716D3">
      <w:pPr>
        <w:numPr>
          <w:ilvl w:val="0"/>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b/>
          <w:bCs/>
          <w:sz w:val="24"/>
          <w:szCs w:val="24"/>
          <w:lang w:val="es-ES" w:eastAsia="es-ES"/>
        </w:rPr>
        <w:t>Proyecto</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Técnicas actualizadas de programación: 0.91</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Uso de herramientas de SW: 0.91</w:t>
      </w:r>
    </w:p>
    <w:p w:rsidR="00464E51" w:rsidRPr="00464E51" w:rsidRDefault="00464E51" w:rsidP="005716D3">
      <w:pPr>
        <w:numPr>
          <w:ilvl w:val="1"/>
          <w:numId w:val="5"/>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Restricción de tiempo de desarrollo: 1.10</w:t>
      </w:r>
    </w:p>
    <w:p w:rsidR="00464E51" w:rsidRPr="00464E51" w:rsidRDefault="00464E51" w:rsidP="00464E51">
      <w:p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b/>
          <w:bCs/>
          <w:sz w:val="24"/>
          <w:szCs w:val="24"/>
          <w:lang w:val="es-ES" w:eastAsia="es-ES"/>
        </w:rPr>
        <w:t>EAF</w:t>
      </w:r>
      <w:r w:rsidRPr="00464E51">
        <w:rPr>
          <w:rFonts w:asciiTheme="minorHAnsi" w:hAnsiTheme="minorHAnsi" w:cstheme="minorHAnsi"/>
          <w:sz w:val="24"/>
          <w:szCs w:val="24"/>
          <w:lang w:val="es-ES" w:eastAsia="es-ES"/>
        </w:rPr>
        <w:t xml:space="preserve"> = 0.88 × 1.08 × 1.15 × 1.30 × 1.00 × 1.15 × 1.00 × 1.29 × 0.86 × 1.21 × 1.07 × 0.91 × 0.91 × 1.10 = </w:t>
      </w:r>
      <w:r w:rsidRPr="00464E51">
        <w:rPr>
          <w:rFonts w:asciiTheme="minorHAnsi" w:hAnsiTheme="minorHAnsi" w:cstheme="minorHAnsi"/>
          <w:b/>
          <w:bCs/>
          <w:sz w:val="24"/>
          <w:szCs w:val="24"/>
          <w:lang w:val="es-ES" w:eastAsia="es-ES"/>
        </w:rPr>
        <w:t>2.137</w:t>
      </w:r>
    </w:p>
    <w:p w:rsidR="007005F2" w:rsidRPr="009F6336" w:rsidRDefault="00464E51" w:rsidP="00230201">
      <w:pPr>
        <w:rPr>
          <w:rFonts w:asciiTheme="minorHAnsi" w:hAnsiTheme="minorHAnsi" w:cstheme="minorHAnsi"/>
          <w:b/>
          <w:lang w:val="es-ES"/>
        </w:rPr>
      </w:pPr>
      <w:r w:rsidRPr="009F6336">
        <w:rPr>
          <w:rFonts w:asciiTheme="minorHAnsi" w:hAnsiTheme="minorHAnsi" w:cstheme="minorHAnsi"/>
          <w:b/>
          <w:lang w:val="es-ES"/>
        </w:rPr>
        <w:t>2.1.4 Modelo básico COCOMO I (</w:t>
      </w:r>
      <w:proofErr w:type="spellStart"/>
      <w:r w:rsidRPr="009F6336">
        <w:rPr>
          <w:rFonts w:asciiTheme="minorHAnsi" w:hAnsiTheme="minorHAnsi" w:cstheme="minorHAnsi"/>
          <w:b/>
          <w:lang w:val="es-ES"/>
        </w:rPr>
        <w:t>Submodelo</w:t>
      </w:r>
      <w:proofErr w:type="spellEnd"/>
      <w:r w:rsidRPr="009F6336">
        <w:rPr>
          <w:rFonts w:asciiTheme="minorHAnsi" w:hAnsiTheme="minorHAnsi" w:cstheme="minorHAnsi"/>
          <w:b/>
          <w:lang w:val="es-ES"/>
        </w:rPr>
        <w:t xml:space="preserve"> </w:t>
      </w:r>
      <w:proofErr w:type="spellStart"/>
      <w:r w:rsidRPr="009F6336">
        <w:rPr>
          <w:rFonts w:asciiTheme="minorHAnsi" w:hAnsiTheme="minorHAnsi" w:cstheme="minorHAnsi"/>
          <w:b/>
          <w:lang w:val="es-ES"/>
        </w:rPr>
        <w:t>semidesacoplado</w:t>
      </w:r>
      <w:proofErr w:type="spellEnd"/>
      <w:r w:rsidRPr="009F6336">
        <w:rPr>
          <w:rFonts w:asciiTheme="minorHAnsi" w:hAnsiTheme="minorHAnsi" w:cstheme="minorHAnsi"/>
          <w:b/>
          <w:lang w:val="es-ES"/>
        </w:rPr>
        <w:t>)</w:t>
      </w:r>
    </w:p>
    <w:p w:rsidR="00464E51" w:rsidRPr="00464E51" w:rsidRDefault="00464E51" w:rsidP="00464E51">
      <w:p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Parámetros para un proyecto de tamaño medio con equipo experimentado en entorno conocido:</w:t>
      </w:r>
    </w:p>
    <w:p w:rsidR="00464E51" w:rsidRPr="00464E51" w:rsidRDefault="00464E51" w:rsidP="005716D3">
      <w:pPr>
        <w:numPr>
          <w:ilvl w:val="0"/>
          <w:numId w:val="6"/>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a = 3.0</w:t>
      </w:r>
    </w:p>
    <w:p w:rsidR="00464E51" w:rsidRPr="00464E51" w:rsidRDefault="00464E51" w:rsidP="005716D3">
      <w:pPr>
        <w:numPr>
          <w:ilvl w:val="0"/>
          <w:numId w:val="6"/>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b = 1.12</w:t>
      </w:r>
    </w:p>
    <w:p w:rsidR="00464E51" w:rsidRPr="00464E51" w:rsidRDefault="00464E51" w:rsidP="005716D3">
      <w:pPr>
        <w:numPr>
          <w:ilvl w:val="0"/>
          <w:numId w:val="6"/>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c = 2.5</w:t>
      </w:r>
    </w:p>
    <w:p w:rsidR="00464E51" w:rsidRPr="00464E51" w:rsidRDefault="00464E51" w:rsidP="005716D3">
      <w:pPr>
        <w:numPr>
          <w:ilvl w:val="0"/>
          <w:numId w:val="6"/>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d = 0.35</w:t>
      </w:r>
    </w:p>
    <w:p w:rsidR="00464E51" w:rsidRPr="00464E51" w:rsidRDefault="00464E51" w:rsidP="005716D3">
      <w:pPr>
        <w:numPr>
          <w:ilvl w:val="0"/>
          <w:numId w:val="7"/>
        </w:num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b/>
          <w:bCs/>
          <w:sz w:val="24"/>
          <w:szCs w:val="24"/>
          <w:lang w:val="es-ES" w:eastAsia="es-ES"/>
        </w:rPr>
        <w:lastRenderedPageBreak/>
        <w:t>Esfuerzo no ajustado</w:t>
      </w:r>
    </w:p>
    <w:p w:rsidR="00464E51" w:rsidRPr="009F6336" w:rsidRDefault="00464E51" w:rsidP="00230201">
      <w:pPr>
        <w:rPr>
          <w:rFonts w:asciiTheme="minorHAnsi" w:hAnsiTheme="minorHAnsi" w:cstheme="minorHAnsi"/>
        </w:rPr>
      </w:pPr>
      <w:r w:rsidRPr="009F6336">
        <w:rPr>
          <w:rFonts w:asciiTheme="minorHAnsi" w:hAnsiTheme="minorHAnsi" w:cstheme="minorHAnsi"/>
        </w:rPr>
        <w:t>E0​=a×(SIZE)^b=3.0</w:t>
      </w:r>
      <w:proofErr w:type="gramStart"/>
      <w:r w:rsidRPr="009F6336">
        <w:rPr>
          <w:rFonts w:asciiTheme="minorHAnsi" w:hAnsiTheme="minorHAnsi" w:cstheme="minorHAnsi"/>
        </w:rPr>
        <w:t>×(</w:t>
      </w:r>
      <w:proofErr w:type="gramEnd"/>
      <w:r w:rsidRPr="009F6336">
        <w:rPr>
          <w:rFonts w:asciiTheme="minorHAnsi" w:hAnsiTheme="minorHAnsi" w:cstheme="minorHAnsi"/>
        </w:rPr>
        <w:t>8.642)^1.12=3.0×10.23=30.69 persona-mes</w:t>
      </w:r>
    </w:p>
    <w:p w:rsidR="00464E51" w:rsidRPr="009F6336" w:rsidRDefault="00464E51" w:rsidP="005716D3">
      <w:pPr>
        <w:pStyle w:val="Prrafodelista"/>
        <w:numPr>
          <w:ilvl w:val="0"/>
          <w:numId w:val="7"/>
        </w:numPr>
        <w:rPr>
          <w:rFonts w:asciiTheme="minorHAnsi" w:hAnsiTheme="minorHAnsi" w:cstheme="minorHAnsi"/>
          <w:b/>
          <w:lang w:val="es-ES"/>
        </w:rPr>
      </w:pPr>
      <w:r w:rsidRPr="009F6336">
        <w:rPr>
          <w:rFonts w:asciiTheme="minorHAnsi" w:hAnsiTheme="minorHAnsi" w:cstheme="minorHAnsi"/>
          <w:b/>
          <w:lang w:val="es-ES"/>
        </w:rPr>
        <w:t>Esfuerzo ajustado</w:t>
      </w:r>
    </w:p>
    <w:p w:rsidR="00464E51" w:rsidRPr="009F6336" w:rsidRDefault="00464E51" w:rsidP="00230201">
      <w:pPr>
        <w:rPr>
          <w:rFonts w:asciiTheme="minorHAnsi" w:hAnsiTheme="minorHAnsi" w:cstheme="minorHAnsi"/>
          <w:sz w:val="24"/>
          <w:lang w:val="es-ES"/>
        </w:rPr>
      </w:pPr>
      <w:r w:rsidRPr="009F6336">
        <w:rPr>
          <w:rFonts w:asciiTheme="minorHAnsi" w:hAnsiTheme="minorHAnsi" w:cstheme="minorHAnsi"/>
          <w:sz w:val="24"/>
        </w:rPr>
        <w:t>E=E0​×EAF=30.69×2.137= 65.59 persona-mes</w:t>
      </w:r>
    </w:p>
    <w:p w:rsidR="00464E51" w:rsidRPr="009F6336" w:rsidRDefault="00464E51" w:rsidP="00230201">
      <w:pPr>
        <w:rPr>
          <w:rFonts w:asciiTheme="minorHAnsi" w:hAnsiTheme="minorHAnsi" w:cstheme="minorHAnsi"/>
          <w:b/>
          <w:lang w:val="es-ES"/>
        </w:rPr>
      </w:pPr>
    </w:p>
    <w:p w:rsidR="00464E51" w:rsidRPr="009F6336" w:rsidRDefault="00464E51" w:rsidP="005716D3">
      <w:pPr>
        <w:pStyle w:val="Prrafodelista"/>
        <w:numPr>
          <w:ilvl w:val="0"/>
          <w:numId w:val="7"/>
        </w:numPr>
        <w:rPr>
          <w:rFonts w:asciiTheme="minorHAnsi" w:hAnsiTheme="minorHAnsi" w:cstheme="minorHAnsi"/>
          <w:b/>
          <w:lang w:val="es-ES"/>
        </w:rPr>
      </w:pPr>
      <w:r w:rsidRPr="009F6336">
        <w:rPr>
          <w:rFonts w:asciiTheme="minorHAnsi" w:hAnsiTheme="minorHAnsi" w:cstheme="minorHAnsi"/>
          <w:b/>
          <w:lang w:val="es-ES"/>
        </w:rPr>
        <w:t>Duración</w:t>
      </w:r>
    </w:p>
    <w:p w:rsidR="00464E51" w:rsidRPr="009F6336" w:rsidRDefault="00464E51" w:rsidP="00230201">
      <w:pPr>
        <w:rPr>
          <w:rFonts w:asciiTheme="minorHAnsi" w:hAnsiTheme="minorHAnsi" w:cstheme="minorHAnsi"/>
          <w:lang w:val="es-ES"/>
        </w:rPr>
      </w:pPr>
      <w:r w:rsidRPr="009F6336">
        <w:rPr>
          <w:rFonts w:asciiTheme="minorHAnsi" w:hAnsiTheme="minorHAnsi" w:cstheme="minorHAnsi"/>
        </w:rPr>
        <w:t>D=</w:t>
      </w:r>
      <w:proofErr w:type="spellStart"/>
      <w:r w:rsidRPr="009F6336">
        <w:rPr>
          <w:rFonts w:asciiTheme="minorHAnsi" w:hAnsiTheme="minorHAnsi" w:cstheme="minorHAnsi"/>
        </w:rPr>
        <w:t>c×E^d</w:t>
      </w:r>
      <w:proofErr w:type="spellEnd"/>
      <w:r w:rsidRPr="009F6336">
        <w:rPr>
          <w:rFonts w:asciiTheme="minorHAnsi" w:hAnsiTheme="minorHAnsi" w:cstheme="minorHAnsi"/>
        </w:rPr>
        <w:t>=2.5</w:t>
      </w:r>
      <w:proofErr w:type="gramStart"/>
      <w:r w:rsidRPr="009F6336">
        <w:rPr>
          <w:rFonts w:asciiTheme="minorHAnsi" w:hAnsiTheme="minorHAnsi" w:cstheme="minorHAnsi"/>
        </w:rPr>
        <w:t>×(</w:t>
      </w:r>
      <w:proofErr w:type="gramEnd"/>
      <w:r w:rsidRPr="009F6336">
        <w:rPr>
          <w:rFonts w:asciiTheme="minorHAnsi" w:hAnsiTheme="minorHAnsi" w:cstheme="minorHAnsi"/>
        </w:rPr>
        <w:t>65.59)^0.35=2.5×3.11=7.78 meses</w:t>
      </w:r>
    </w:p>
    <w:p w:rsidR="00464E51" w:rsidRPr="009F6336" w:rsidRDefault="00464E51" w:rsidP="005716D3">
      <w:pPr>
        <w:pStyle w:val="Prrafodelista"/>
        <w:numPr>
          <w:ilvl w:val="0"/>
          <w:numId w:val="7"/>
        </w:numPr>
        <w:rPr>
          <w:rFonts w:asciiTheme="minorHAnsi" w:hAnsiTheme="minorHAnsi" w:cstheme="minorHAnsi"/>
          <w:b/>
          <w:lang w:val="es-ES"/>
        </w:rPr>
      </w:pPr>
      <w:r w:rsidRPr="009F6336">
        <w:rPr>
          <w:rFonts w:asciiTheme="minorHAnsi" w:hAnsiTheme="minorHAnsi" w:cstheme="minorHAnsi"/>
          <w:b/>
          <w:lang w:val="es-ES"/>
        </w:rPr>
        <w:t>Personal promedio</w:t>
      </w:r>
    </w:p>
    <w:p w:rsidR="00464E51" w:rsidRPr="009F6336" w:rsidRDefault="00464E51" w:rsidP="00230201">
      <w:pPr>
        <w:rPr>
          <w:rFonts w:asciiTheme="minorHAnsi" w:hAnsiTheme="minorHAnsi" w:cstheme="minorHAnsi"/>
          <w:b/>
        </w:rPr>
      </w:pPr>
      <w:r w:rsidRPr="009F6336">
        <w:rPr>
          <w:rFonts w:asciiTheme="minorHAnsi" w:hAnsiTheme="minorHAnsi" w:cstheme="minorHAnsi"/>
          <w:b/>
        </w:rPr>
        <w:t>P=E/D​= 65,59 / 7,78= 8.43 personas</w:t>
      </w:r>
    </w:p>
    <w:p w:rsidR="00464E51" w:rsidRPr="009F6336" w:rsidRDefault="00464E51" w:rsidP="005716D3">
      <w:pPr>
        <w:pStyle w:val="Prrafodelista"/>
        <w:numPr>
          <w:ilvl w:val="0"/>
          <w:numId w:val="7"/>
        </w:numPr>
        <w:rPr>
          <w:rFonts w:asciiTheme="minorHAnsi" w:hAnsiTheme="minorHAnsi" w:cstheme="minorHAnsi"/>
          <w:b/>
          <w:lang w:val="es-ES"/>
        </w:rPr>
      </w:pPr>
      <w:r w:rsidRPr="009F6336">
        <w:rPr>
          <w:rFonts w:asciiTheme="minorHAnsi" w:hAnsiTheme="minorHAnsi" w:cstheme="minorHAnsi"/>
          <w:b/>
          <w:lang w:val="es-ES"/>
        </w:rPr>
        <w:t>Productividad</w:t>
      </w:r>
    </w:p>
    <w:p w:rsidR="00464E51" w:rsidRPr="009F6336" w:rsidRDefault="00464E51" w:rsidP="00464E51">
      <w:pPr>
        <w:rPr>
          <w:rFonts w:asciiTheme="minorHAnsi" w:hAnsiTheme="minorHAnsi" w:cstheme="minorHAnsi"/>
          <w:lang w:val="es-ES"/>
        </w:rPr>
      </w:pPr>
      <w:r w:rsidRPr="009F6336">
        <w:rPr>
          <w:rFonts w:asciiTheme="minorHAnsi" w:hAnsiTheme="minorHAnsi" w:cstheme="minorHAnsi"/>
          <w:lang w:val="es-ES"/>
        </w:rPr>
        <w:t>LOC/E= 8642/65,59 = 132 LOC / persona-mes</w:t>
      </w:r>
    </w:p>
    <w:p w:rsidR="00464E51" w:rsidRPr="00464E51" w:rsidRDefault="00464E51" w:rsidP="00464E51">
      <w:p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 xml:space="preserve">El primer paso consistió en identificar los elementos funcionales del sistema y asignarles pesos según su complejidad. Esto arrojó un total de </w:t>
      </w:r>
      <w:r w:rsidRPr="00464E51">
        <w:rPr>
          <w:rFonts w:asciiTheme="minorHAnsi" w:hAnsiTheme="minorHAnsi" w:cstheme="minorHAnsi"/>
          <w:bCs/>
          <w:sz w:val="24"/>
          <w:szCs w:val="24"/>
          <w:lang w:val="es-ES" w:eastAsia="es-ES"/>
        </w:rPr>
        <w:t>149 Puntos de Función (PF)</w:t>
      </w:r>
      <w:r w:rsidRPr="00464E51">
        <w:rPr>
          <w:rFonts w:asciiTheme="minorHAnsi" w:hAnsiTheme="minorHAnsi" w:cstheme="minorHAnsi"/>
          <w:sz w:val="24"/>
          <w:szCs w:val="24"/>
          <w:lang w:val="es-ES" w:eastAsia="es-ES"/>
        </w:rPr>
        <w:t xml:space="preserve">, los cuales fueron convertidos a líneas de código (LOC) mediante un factor estándar de 58 LOC por PF, resultando en una estimación de </w:t>
      </w:r>
      <w:r w:rsidRPr="00464E51">
        <w:rPr>
          <w:rFonts w:asciiTheme="minorHAnsi" w:hAnsiTheme="minorHAnsi" w:cstheme="minorHAnsi"/>
          <w:bCs/>
          <w:sz w:val="24"/>
          <w:szCs w:val="24"/>
          <w:lang w:val="es-ES" w:eastAsia="es-ES"/>
        </w:rPr>
        <w:t>8.642 KLOC</w:t>
      </w:r>
      <w:r w:rsidRPr="00464E51">
        <w:rPr>
          <w:rFonts w:asciiTheme="minorHAnsi" w:hAnsiTheme="minorHAnsi" w:cstheme="minorHAnsi"/>
          <w:sz w:val="24"/>
          <w:szCs w:val="24"/>
          <w:lang w:val="es-ES" w:eastAsia="es-ES"/>
        </w:rPr>
        <w:t>.</w:t>
      </w:r>
    </w:p>
    <w:p w:rsidR="00464E51" w:rsidRPr="00464E51" w:rsidRDefault="00464E51" w:rsidP="00464E51">
      <w:p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 xml:space="preserve">Posteriormente, se calcularon los factores de ajuste del esfuerzo (EAF), considerando 14 atributos relacionados con el software, el hardware, el personal y el proyecto. La multiplicación de estos valores generó un </w:t>
      </w:r>
      <w:r w:rsidRPr="00464E51">
        <w:rPr>
          <w:rFonts w:asciiTheme="minorHAnsi" w:hAnsiTheme="minorHAnsi" w:cstheme="minorHAnsi"/>
          <w:bCs/>
          <w:sz w:val="24"/>
          <w:szCs w:val="24"/>
          <w:lang w:val="es-ES" w:eastAsia="es-ES"/>
        </w:rPr>
        <w:t>EAF de 2.137</w:t>
      </w:r>
      <w:r w:rsidRPr="00464E51">
        <w:rPr>
          <w:rFonts w:asciiTheme="minorHAnsi" w:hAnsiTheme="minorHAnsi" w:cstheme="minorHAnsi"/>
          <w:sz w:val="24"/>
          <w:szCs w:val="24"/>
          <w:lang w:val="es-ES" w:eastAsia="es-ES"/>
        </w:rPr>
        <w:t xml:space="preserve">, lo que refleja un entorno con ciertas restricciones </w:t>
      </w:r>
      <w:proofErr w:type="gramStart"/>
      <w:r w:rsidRPr="00464E51">
        <w:rPr>
          <w:rFonts w:asciiTheme="minorHAnsi" w:hAnsiTheme="minorHAnsi" w:cstheme="minorHAnsi"/>
          <w:sz w:val="24"/>
          <w:szCs w:val="24"/>
          <w:lang w:val="es-ES" w:eastAsia="es-ES"/>
        </w:rPr>
        <w:t>técnicas</w:t>
      </w:r>
      <w:proofErr w:type="gramEnd"/>
      <w:r w:rsidRPr="00464E51">
        <w:rPr>
          <w:rFonts w:asciiTheme="minorHAnsi" w:hAnsiTheme="minorHAnsi" w:cstheme="minorHAnsi"/>
          <w:sz w:val="24"/>
          <w:szCs w:val="24"/>
          <w:lang w:val="es-ES" w:eastAsia="es-ES"/>
        </w:rPr>
        <w:t xml:space="preserve"> pero también con fortalezas como la experiencia del equipo.</w:t>
      </w:r>
    </w:p>
    <w:p w:rsidR="00464E51" w:rsidRPr="00464E51" w:rsidRDefault="00464E51" w:rsidP="00464E51">
      <w:p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 xml:space="preserve">Aplicando los parámetros típicos del modelo básico de COCOMO I para un proyecto de tamaño medio (a = 3.0, b = 1.12, c = 2.5, d = 0.35), se obtuvo un </w:t>
      </w:r>
      <w:r w:rsidRPr="00464E51">
        <w:rPr>
          <w:rFonts w:asciiTheme="minorHAnsi" w:hAnsiTheme="minorHAnsi" w:cstheme="minorHAnsi"/>
          <w:bCs/>
          <w:sz w:val="24"/>
          <w:szCs w:val="24"/>
          <w:lang w:val="es-ES" w:eastAsia="es-ES"/>
        </w:rPr>
        <w:t>esfuerzo base de 30.69 persona-mes</w:t>
      </w:r>
      <w:r w:rsidRPr="00464E51">
        <w:rPr>
          <w:rFonts w:asciiTheme="minorHAnsi" w:hAnsiTheme="minorHAnsi" w:cstheme="minorHAnsi"/>
          <w:sz w:val="24"/>
          <w:szCs w:val="24"/>
          <w:lang w:val="es-ES" w:eastAsia="es-ES"/>
        </w:rPr>
        <w:t xml:space="preserve">, </w:t>
      </w:r>
      <w:proofErr w:type="gramStart"/>
      <w:r w:rsidRPr="00464E51">
        <w:rPr>
          <w:rFonts w:asciiTheme="minorHAnsi" w:hAnsiTheme="minorHAnsi" w:cstheme="minorHAnsi"/>
          <w:sz w:val="24"/>
          <w:szCs w:val="24"/>
          <w:lang w:val="es-ES" w:eastAsia="es-ES"/>
        </w:rPr>
        <w:t>que</w:t>
      </w:r>
      <w:proofErr w:type="gramEnd"/>
      <w:r w:rsidRPr="00464E51">
        <w:rPr>
          <w:rFonts w:asciiTheme="minorHAnsi" w:hAnsiTheme="minorHAnsi" w:cstheme="minorHAnsi"/>
          <w:sz w:val="24"/>
          <w:szCs w:val="24"/>
          <w:lang w:val="es-ES" w:eastAsia="es-ES"/>
        </w:rPr>
        <w:t xml:space="preserve"> al ser ajustado con el EAF, resultó en un </w:t>
      </w:r>
      <w:r w:rsidRPr="00464E51">
        <w:rPr>
          <w:rFonts w:asciiTheme="minorHAnsi" w:hAnsiTheme="minorHAnsi" w:cstheme="minorHAnsi"/>
          <w:bCs/>
          <w:sz w:val="24"/>
          <w:szCs w:val="24"/>
          <w:lang w:val="es-ES" w:eastAsia="es-ES"/>
        </w:rPr>
        <w:t>esfuerzo total estimado de 65.59 persona-mes</w:t>
      </w:r>
      <w:r w:rsidRPr="00464E51">
        <w:rPr>
          <w:rFonts w:asciiTheme="minorHAnsi" w:hAnsiTheme="minorHAnsi" w:cstheme="minorHAnsi"/>
          <w:sz w:val="24"/>
          <w:szCs w:val="24"/>
          <w:lang w:val="es-ES" w:eastAsia="es-ES"/>
        </w:rPr>
        <w:t>.</w:t>
      </w:r>
    </w:p>
    <w:p w:rsidR="007005F2" w:rsidRPr="004F3771" w:rsidRDefault="00464E51" w:rsidP="004F3771">
      <w:pPr>
        <w:spacing w:before="100" w:beforeAutospacing="1" w:after="100" w:afterAutospacing="1" w:line="240" w:lineRule="auto"/>
        <w:jc w:val="left"/>
        <w:rPr>
          <w:rFonts w:asciiTheme="minorHAnsi" w:hAnsiTheme="minorHAnsi" w:cstheme="minorHAnsi"/>
          <w:sz w:val="24"/>
          <w:szCs w:val="24"/>
          <w:lang w:val="es-ES" w:eastAsia="es-ES"/>
        </w:rPr>
      </w:pPr>
      <w:r w:rsidRPr="00464E51">
        <w:rPr>
          <w:rFonts w:asciiTheme="minorHAnsi" w:hAnsiTheme="minorHAnsi" w:cstheme="minorHAnsi"/>
          <w:sz w:val="24"/>
          <w:szCs w:val="24"/>
          <w:lang w:val="es-ES" w:eastAsia="es-ES"/>
        </w:rPr>
        <w:t xml:space="preserve">A partir de este esfuerzo ajustado, se estimó una </w:t>
      </w:r>
      <w:r w:rsidRPr="00464E51">
        <w:rPr>
          <w:rFonts w:asciiTheme="minorHAnsi" w:hAnsiTheme="minorHAnsi" w:cstheme="minorHAnsi"/>
          <w:bCs/>
          <w:sz w:val="24"/>
          <w:szCs w:val="24"/>
          <w:lang w:val="es-ES" w:eastAsia="es-ES"/>
        </w:rPr>
        <w:t>duración del proyecto de 7.78 meses</w:t>
      </w:r>
      <w:r w:rsidRPr="00464E51">
        <w:rPr>
          <w:rFonts w:asciiTheme="minorHAnsi" w:hAnsiTheme="minorHAnsi" w:cstheme="minorHAnsi"/>
          <w:sz w:val="24"/>
          <w:szCs w:val="24"/>
          <w:lang w:val="es-ES" w:eastAsia="es-ES"/>
        </w:rPr>
        <w:t xml:space="preserve">, y un </w:t>
      </w:r>
      <w:r w:rsidRPr="00464E51">
        <w:rPr>
          <w:rFonts w:asciiTheme="minorHAnsi" w:hAnsiTheme="minorHAnsi" w:cstheme="minorHAnsi"/>
          <w:bCs/>
          <w:sz w:val="24"/>
          <w:szCs w:val="24"/>
          <w:lang w:val="es-ES" w:eastAsia="es-ES"/>
        </w:rPr>
        <w:t>equipo promedio de 8.43 personas</w:t>
      </w:r>
      <w:r w:rsidRPr="00464E51">
        <w:rPr>
          <w:rFonts w:asciiTheme="minorHAnsi" w:hAnsiTheme="minorHAnsi" w:cstheme="minorHAnsi"/>
          <w:sz w:val="24"/>
          <w:szCs w:val="24"/>
          <w:lang w:val="es-ES" w:eastAsia="es-ES"/>
        </w:rPr>
        <w:t xml:space="preserve">. Finalmente, la </w:t>
      </w:r>
      <w:r w:rsidRPr="00464E51">
        <w:rPr>
          <w:rFonts w:asciiTheme="minorHAnsi" w:hAnsiTheme="minorHAnsi" w:cstheme="minorHAnsi"/>
          <w:bCs/>
          <w:sz w:val="24"/>
          <w:szCs w:val="24"/>
          <w:lang w:val="es-ES" w:eastAsia="es-ES"/>
        </w:rPr>
        <w:t>productividad esperada</w:t>
      </w:r>
      <w:r w:rsidRPr="00464E51">
        <w:rPr>
          <w:rFonts w:asciiTheme="minorHAnsi" w:hAnsiTheme="minorHAnsi" w:cstheme="minorHAnsi"/>
          <w:sz w:val="24"/>
          <w:szCs w:val="24"/>
          <w:lang w:val="es-ES" w:eastAsia="es-ES"/>
        </w:rPr>
        <w:t xml:space="preserve"> se calculó en </w:t>
      </w:r>
      <w:r w:rsidRPr="00464E51">
        <w:rPr>
          <w:rFonts w:asciiTheme="minorHAnsi" w:hAnsiTheme="minorHAnsi" w:cstheme="minorHAnsi"/>
          <w:bCs/>
          <w:sz w:val="24"/>
          <w:szCs w:val="24"/>
          <w:lang w:val="es-ES" w:eastAsia="es-ES"/>
        </w:rPr>
        <w:t>132 líneas de código por persona-mes</w:t>
      </w:r>
      <w:r w:rsidRPr="00464E51">
        <w:rPr>
          <w:rFonts w:asciiTheme="minorHAnsi" w:hAnsiTheme="minorHAnsi" w:cstheme="minorHAnsi"/>
          <w:sz w:val="24"/>
          <w:szCs w:val="24"/>
          <w:lang w:val="es-ES" w:eastAsia="es-ES"/>
        </w:rPr>
        <w:t>, lo cual es coherente con proyectos desarrollados con tecnologías web modernas y equipos con experiencia moderada.</w:t>
      </w:r>
    </w:p>
    <w:p w:rsidR="004F5149" w:rsidRPr="004F5149" w:rsidRDefault="004F5149" w:rsidP="004F5149">
      <w:pPr>
        <w:spacing w:before="100" w:beforeAutospacing="1" w:after="100" w:afterAutospacing="1" w:line="240" w:lineRule="auto"/>
        <w:jc w:val="left"/>
        <w:outlineLvl w:val="2"/>
        <w:rPr>
          <w:rFonts w:asciiTheme="minorHAnsi" w:hAnsiTheme="minorHAnsi" w:cstheme="minorHAnsi"/>
          <w:b/>
          <w:bCs/>
          <w:sz w:val="27"/>
          <w:szCs w:val="27"/>
          <w:lang w:val="es-ES" w:eastAsia="es-ES"/>
        </w:rPr>
      </w:pPr>
      <w:r w:rsidRPr="004F5149">
        <w:rPr>
          <w:rFonts w:asciiTheme="minorHAnsi" w:hAnsiTheme="minorHAnsi" w:cstheme="minorHAnsi"/>
          <w:b/>
          <w:bCs/>
          <w:sz w:val="27"/>
          <w:szCs w:val="27"/>
          <w:lang w:val="es-ES" w:eastAsia="es-ES"/>
        </w:rPr>
        <w:t>2.</w:t>
      </w:r>
      <w:r w:rsidR="007005F2" w:rsidRPr="009F6336">
        <w:rPr>
          <w:rFonts w:asciiTheme="minorHAnsi" w:hAnsiTheme="minorHAnsi" w:cstheme="minorHAnsi"/>
          <w:b/>
          <w:bCs/>
          <w:sz w:val="27"/>
          <w:szCs w:val="27"/>
          <w:lang w:val="es-ES" w:eastAsia="es-ES"/>
        </w:rPr>
        <w:t>2</w:t>
      </w:r>
      <w:r w:rsidRPr="004F5149">
        <w:rPr>
          <w:rFonts w:asciiTheme="minorHAnsi" w:hAnsiTheme="minorHAnsi" w:cstheme="minorHAnsi"/>
          <w:b/>
          <w:bCs/>
          <w:sz w:val="27"/>
          <w:szCs w:val="27"/>
          <w:lang w:val="es-ES" w:eastAsia="es-ES"/>
        </w:rPr>
        <w:t xml:space="preserve"> Automatización y calidad del software</w:t>
      </w:r>
    </w:p>
    <w:p w:rsidR="004F5149" w:rsidRPr="004F5149" w:rsidRDefault="004F5149" w:rsidP="00BA3851">
      <w:pPr>
        <w:spacing w:before="100" w:beforeAutospacing="1" w:after="100" w:afterAutospacing="1" w:line="240" w:lineRule="auto"/>
        <w:ind w:firstLine="709"/>
        <w:jc w:val="left"/>
        <w:rPr>
          <w:rFonts w:asciiTheme="minorHAnsi" w:hAnsiTheme="minorHAnsi" w:cstheme="minorHAnsi"/>
          <w:sz w:val="24"/>
          <w:szCs w:val="24"/>
          <w:lang w:val="es-ES" w:eastAsia="es-ES"/>
        </w:rPr>
      </w:pPr>
      <w:r w:rsidRPr="004F5149">
        <w:rPr>
          <w:rFonts w:asciiTheme="minorHAnsi" w:hAnsiTheme="minorHAnsi" w:cstheme="minorHAnsi"/>
          <w:sz w:val="24"/>
          <w:szCs w:val="24"/>
          <w:lang w:val="es-ES" w:eastAsia="es-ES"/>
        </w:rPr>
        <w:t>El uso de tecnologías automatizadas permite reducir significativamente los errores humanos derivados de la gestión manual. Según Sommerville (2011), la automatización de tareas repetitivas no solo mejora la eficiencia operativa, sino que proporciona datos confiables que sustentan decisiones gerenciales estratégicas. En el caso de las empresas de entretenimiento electrónico, la automatización permite, por ejemplo, programar mantenimientos preventivos, generar informes financieros en tiempo real y coordinar rutas de distribución con menor margen de error.</w:t>
      </w:r>
    </w:p>
    <w:p w:rsidR="004F5149" w:rsidRPr="004F5149" w:rsidRDefault="004F5149" w:rsidP="00BA3851">
      <w:pPr>
        <w:spacing w:before="100" w:beforeAutospacing="1" w:after="100" w:afterAutospacing="1" w:line="240" w:lineRule="auto"/>
        <w:ind w:firstLine="709"/>
        <w:jc w:val="left"/>
        <w:rPr>
          <w:rFonts w:asciiTheme="minorHAnsi" w:hAnsiTheme="minorHAnsi" w:cstheme="minorHAnsi"/>
          <w:sz w:val="24"/>
          <w:szCs w:val="24"/>
          <w:lang w:val="es-ES" w:eastAsia="es-ES"/>
        </w:rPr>
      </w:pPr>
      <w:r w:rsidRPr="004F5149">
        <w:rPr>
          <w:rFonts w:asciiTheme="minorHAnsi" w:hAnsiTheme="minorHAnsi" w:cstheme="minorHAnsi"/>
          <w:sz w:val="24"/>
          <w:szCs w:val="24"/>
          <w:lang w:val="es-ES" w:eastAsia="es-ES"/>
        </w:rPr>
        <w:lastRenderedPageBreak/>
        <w:t xml:space="preserve">Asimismo, Pressman (2005) resalta que los productos de software deben ser diseñados considerando la mantenibilidad, la reutilización y </w:t>
      </w:r>
      <w:proofErr w:type="gramStart"/>
      <w:r w:rsidRPr="004F5149">
        <w:rPr>
          <w:rFonts w:asciiTheme="minorHAnsi" w:hAnsiTheme="minorHAnsi" w:cstheme="minorHAnsi"/>
          <w:sz w:val="24"/>
          <w:szCs w:val="24"/>
          <w:lang w:val="es-ES" w:eastAsia="es-ES"/>
        </w:rPr>
        <w:t>la modularidad</w:t>
      </w:r>
      <w:proofErr w:type="gramEnd"/>
      <w:r w:rsidRPr="004F5149">
        <w:rPr>
          <w:rFonts w:asciiTheme="minorHAnsi" w:hAnsiTheme="minorHAnsi" w:cstheme="minorHAnsi"/>
          <w:sz w:val="24"/>
          <w:szCs w:val="24"/>
          <w:lang w:val="es-ES" w:eastAsia="es-ES"/>
        </w:rPr>
        <w:t>, ya que estas propiedades garantizan que los sistemas puedan evolucionar sin comprometer su estabilidad o aumentar su complejidad técnica.</w:t>
      </w:r>
    </w:p>
    <w:p w:rsidR="0086759E" w:rsidRPr="009F6336" w:rsidRDefault="004F5149" w:rsidP="0086759E">
      <w:pPr>
        <w:spacing w:before="100" w:beforeAutospacing="1" w:after="100" w:afterAutospacing="1" w:line="240" w:lineRule="auto"/>
        <w:jc w:val="left"/>
        <w:outlineLvl w:val="2"/>
        <w:rPr>
          <w:rFonts w:asciiTheme="minorHAnsi" w:hAnsiTheme="minorHAnsi" w:cstheme="minorHAnsi"/>
          <w:b/>
          <w:bCs/>
          <w:sz w:val="27"/>
          <w:szCs w:val="27"/>
          <w:lang w:val="es-ES" w:eastAsia="es-ES"/>
        </w:rPr>
      </w:pPr>
      <w:r w:rsidRPr="004F5149">
        <w:rPr>
          <w:rFonts w:asciiTheme="minorHAnsi" w:hAnsiTheme="minorHAnsi" w:cstheme="minorHAnsi"/>
          <w:b/>
          <w:bCs/>
          <w:sz w:val="27"/>
          <w:szCs w:val="27"/>
          <w:lang w:val="es-ES" w:eastAsia="es-ES"/>
        </w:rPr>
        <w:t>2.</w:t>
      </w:r>
      <w:r w:rsidR="00464E51" w:rsidRPr="009F6336">
        <w:rPr>
          <w:rFonts w:asciiTheme="minorHAnsi" w:hAnsiTheme="minorHAnsi" w:cstheme="minorHAnsi"/>
          <w:b/>
          <w:bCs/>
          <w:sz w:val="27"/>
          <w:szCs w:val="27"/>
          <w:lang w:val="es-ES" w:eastAsia="es-ES"/>
        </w:rPr>
        <w:t>3</w:t>
      </w:r>
      <w:r w:rsidRPr="004F5149">
        <w:rPr>
          <w:rFonts w:asciiTheme="minorHAnsi" w:hAnsiTheme="minorHAnsi" w:cstheme="minorHAnsi"/>
          <w:b/>
          <w:bCs/>
          <w:sz w:val="27"/>
          <w:szCs w:val="27"/>
          <w:lang w:val="es-ES" w:eastAsia="es-ES"/>
        </w:rPr>
        <w:t xml:space="preserve"> Arquitectura en capas</w:t>
      </w:r>
    </w:p>
    <w:p w:rsidR="0086759E" w:rsidRPr="0086759E" w:rsidRDefault="0086759E" w:rsidP="004F3771">
      <w:pPr>
        <w:spacing w:before="100" w:beforeAutospacing="1" w:after="100" w:afterAutospacing="1" w:line="240" w:lineRule="auto"/>
        <w:ind w:firstLine="709"/>
        <w:jc w:val="left"/>
        <w:rPr>
          <w:rFonts w:asciiTheme="minorHAnsi" w:hAnsiTheme="minorHAnsi" w:cstheme="minorHAnsi"/>
          <w:sz w:val="24"/>
          <w:szCs w:val="24"/>
          <w:lang w:val="es-ES" w:eastAsia="es-ES"/>
        </w:rPr>
      </w:pPr>
      <w:r w:rsidRPr="0086759E">
        <w:rPr>
          <w:rFonts w:asciiTheme="minorHAnsi" w:hAnsiTheme="minorHAnsi" w:cstheme="minorHAnsi"/>
          <w:sz w:val="24"/>
          <w:szCs w:val="24"/>
          <w:lang w:val="es-ES" w:eastAsia="es-ES"/>
        </w:rPr>
        <w:t>El sistema propuesto adopta una arquitectura distribuida en tres capas: presentación, lógica de negocio y acceso a datos. Este enfoque se alinea con las recomendaciones de diseño estructurado planteadas por Pressman (2005), lo que permite una separación clara de responsabilidades y promueve la reutilización de componentes. Una arquitectura de este tipo facilita el mantenimiento evolutivo del sistema, ya que cada capa puede modificarse o actualizarse de forma independiente sin afectar la integridad funcional global.</w:t>
      </w:r>
    </w:p>
    <w:p w:rsidR="0086759E" w:rsidRPr="004F5149" w:rsidRDefault="0086759E" w:rsidP="004F3771">
      <w:pPr>
        <w:spacing w:before="100" w:beforeAutospacing="1" w:after="100" w:afterAutospacing="1" w:line="240" w:lineRule="auto"/>
        <w:ind w:firstLine="709"/>
        <w:jc w:val="left"/>
        <w:rPr>
          <w:rFonts w:asciiTheme="minorHAnsi" w:hAnsiTheme="minorHAnsi" w:cstheme="minorHAnsi"/>
          <w:sz w:val="24"/>
          <w:szCs w:val="24"/>
          <w:lang w:val="es-ES" w:eastAsia="es-ES"/>
        </w:rPr>
      </w:pPr>
      <w:r w:rsidRPr="0086759E">
        <w:rPr>
          <w:rFonts w:asciiTheme="minorHAnsi" w:hAnsiTheme="minorHAnsi" w:cstheme="minorHAnsi"/>
          <w:sz w:val="24"/>
          <w:szCs w:val="24"/>
          <w:lang w:val="es-ES" w:eastAsia="es-ES"/>
        </w:rPr>
        <w:t xml:space="preserve">De acuerdo con </w:t>
      </w:r>
      <w:proofErr w:type="spellStart"/>
      <w:r w:rsidRPr="0086759E">
        <w:rPr>
          <w:rFonts w:asciiTheme="minorHAnsi" w:hAnsiTheme="minorHAnsi" w:cstheme="minorHAnsi"/>
          <w:sz w:val="24"/>
          <w:szCs w:val="24"/>
          <w:lang w:val="es-ES" w:eastAsia="es-ES"/>
        </w:rPr>
        <w:t>Ajiga</w:t>
      </w:r>
      <w:proofErr w:type="spellEnd"/>
      <w:r w:rsidRPr="0086759E">
        <w:rPr>
          <w:rFonts w:asciiTheme="minorHAnsi" w:hAnsiTheme="minorHAnsi" w:cstheme="minorHAnsi"/>
          <w:sz w:val="24"/>
          <w:szCs w:val="24"/>
          <w:lang w:val="es-ES" w:eastAsia="es-ES"/>
        </w:rPr>
        <w:t xml:space="preserve"> et al. (2024), la adopción de una arquitectura en capas también es fundamental para garantizar la escalabilidad del software. Este enfoque permite agregar nuevos módulos o integrar tecnologías emergentes, como inteligencia artificial o analítica predictiva, sin la necesidad de rediseñar el sistema de manera extensiva. Este tipo de arquitectura también facilita la incorporación de nuevas funcionalidades o servicios según se desarrollen nuevas necesidades empresariales, lo cual es una característica clave de los sistemas diseñados para apoyar el crecimiento de negocios dinámicos.</w:t>
      </w:r>
    </w:p>
    <w:p w:rsidR="004F5149" w:rsidRPr="004F5149" w:rsidRDefault="004F5149" w:rsidP="004F5149">
      <w:pPr>
        <w:spacing w:before="100" w:beforeAutospacing="1" w:after="100" w:afterAutospacing="1" w:line="240" w:lineRule="auto"/>
        <w:jc w:val="left"/>
        <w:outlineLvl w:val="2"/>
        <w:rPr>
          <w:rFonts w:asciiTheme="minorHAnsi" w:hAnsiTheme="minorHAnsi" w:cstheme="minorHAnsi"/>
          <w:b/>
          <w:bCs/>
          <w:sz w:val="27"/>
          <w:szCs w:val="27"/>
          <w:lang w:val="es-ES" w:eastAsia="es-ES"/>
        </w:rPr>
      </w:pPr>
      <w:r w:rsidRPr="004F5149">
        <w:rPr>
          <w:rFonts w:asciiTheme="minorHAnsi" w:hAnsiTheme="minorHAnsi" w:cstheme="minorHAnsi"/>
          <w:b/>
          <w:bCs/>
          <w:sz w:val="27"/>
          <w:szCs w:val="27"/>
          <w:lang w:val="es-ES" w:eastAsia="es-ES"/>
        </w:rPr>
        <w:t>2.</w:t>
      </w:r>
      <w:r w:rsidR="00464E51" w:rsidRPr="009F6336">
        <w:rPr>
          <w:rFonts w:asciiTheme="minorHAnsi" w:hAnsiTheme="minorHAnsi" w:cstheme="minorHAnsi"/>
          <w:b/>
          <w:bCs/>
          <w:sz w:val="27"/>
          <w:szCs w:val="27"/>
          <w:lang w:val="es-ES" w:eastAsia="es-ES"/>
        </w:rPr>
        <w:t>4</w:t>
      </w:r>
      <w:r w:rsidRPr="004F5149">
        <w:rPr>
          <w:rFonts w:asciiTheme="minorHAnsi" w:hAnsiTheme="minorHAnsi" w:cstheme="minorHAnsi"/>
          <w:b/>
          <w:bCs/>
          <w:sz w:val="27"/>
          <w:szCs w:val="27"/>
          <w:lang w:val="es-ES" w:eastAsia="es-ES"/>
        </w:rPr>
        <w:t xml:space="preserve"> Seguridad y control de acceso</w:t>
      </w:r>
    </w:p>
    <w:p w:rsidR="0086759E" w:rsidRPr="009F6336" w:rsidRDefault="0086759E" w:rsidP="0086759E">
      <w:pPr>
        <w:ind w:firstLine="709"/>
        <w:rPr>
          <w:rFonts w:asciiTheme="minorHAnsi" w:hAnsiTheme="minorHAnsi" w:cstheme="minorHAnsi"/>
          <w:sz w:val="24"/>
          <w:szCs w:val="24"/>
          <w:lang w:val="es-ES" w:eastAsia="es-ES"/>
        </w:rPr>
      </w:pPr>
      <w:r w:rsidRPr="009F6336">
        <w:rPr>
          <w:rFonts w:asciiTheme="minorHAnsi" w:hAnsiTheme="minorHAnsi" w:cstheme="minorHAnsi"/>
          <w:sz w:val="24"/>
          <w:szCs w:val="24"/>
          <w:lang w:val="es-ES" w:eastAsia="es-ES"/>
        </w:rPr>
        <w:t>La gestión de la seguridad en entornos de software que manejan información crítica, como la de las máquinas recreativas, requiere mecanismos robustos de autenticación y políticas claras de control de accesos. Menéndez (2023) señala que un sistema informático seguro debe incluir la validación de identidades, la restricción de privilegios según el rol del usuario y la trazabilidad de las actividades a través de bitácoras de auditoría.</w:t>
      </w:r>
    </w:p>
    <w:p w:rsidR="0086759E" w:rsidRPr="009F6336" w:rsidRDefault="0086759E" w:rsidP="0086759E">
      <w:pPr>
        <w:ind w:firstLine="709"/>
        <w:rPr>
          <w:rFonts w:asciiTheme="minorHAnsi" w:hAnsiTheme="minorHAnsi" w:cstheme="minorHAnsi"/>
          <w:sz w:val="24"/>
          <w:szCs w:val="24"/>
          <w:lang w:val="es-ES" w:eastAsia="es-ES"/>
        </w:rPr>
      </w:pPr>
      <w:proofErr w:type="spellStart"/>
      <w:r w:rsidRPr="009F6336">
        <w:rPr>
          <w:rFonts w:asciiTheme="minorHAnsi" w:hAnsiTheme="minorHAnsi" w:cstheme="minorHAnsi"/>
          <w:sz w:val="24"/>
          <w:szCs w:val="24"/>
          <w:lang w:val="es-ES" w:eastAsia="es-ES"/>
        </w:rPr>
        <w:t>Ajiga</w:t>
      </w:r>
      <w:proofErr w:type="spellEnd"/>
      <w:r w:rsidRPr="009F6336">
        <w:rPr>
          <w:rFonts w:asciiTheme="minorHAnsi" w:hAnsiTheme="minorHAnsi" w:cstheme="minorHAnsi"/>
          <w:sz w:val="24"/>
          <w:szCs w:val="24"/>
          <w:lang w:val="es-ES" w:eastAsia="es-ES"/>
        </w:rPr>
        <w:t xml:space="preserve"> et al. (2024) destacan que la implementación de controles de acceso en sistemas empresariales debe ser un proceso continuo y adaptable a las nuevas amenazas. Para ello, proponen el uso de marcos de trabajo escalables que no solo protejan los datos, sino que también permitan una gestión eficiente de las políticas de seguridad, asegurando que el sistema pueda crecer sin comprometer la seguridad a medida que cambian las necesidades del negocio.</w:t>
      </w:r>
    </w:p>
    <w:p w:rsidR="00E4545E" w:rsidRPr="009F6336" w:rsidRDefault="00E4545E" w:rsidP="0086759E">
      <w:pPr>
        <w:ind w:firstLine="709"/>
        <w:rPr>
          <w:rFonts w:asciiTheme="minorHAnsi" w:hAnsiTheme="minorHAnsi" w:cstheme="minorHAnsi"/>
          <w:sz w:val="24"/>
          <w:szCs w:val="24"/>
          <w:lang w:val="es-ES" w:eastAsia="es-ES"/>
        </w:rPr>
      </w:pPr>
    </w:p>
    <w:p w:rsidR="004F5149" w:rsidRPr="004F3771" w:rsidRDefault="004F5149" w:rsidP="004F5149">
      <w:pPr>
        <w:rPr>
          <w:rFonts w:asciiTheme="minorHAnsi" w:hAnsiTheme="minorHAnsi" w:cstheme="minorHAnsi"/>
          <w:b/>
          <w:bCs/>
          <w:sz w:val="24"/>
          <w:szCs w:val="24"/>
          <w:lang w:val="es-ES"/>
        </w:rPr>
      </w:pPr>
      <w:r w:rsidRPr="009F6336">
        <w:rPr>
          <w:rFonts w:asciiTheme="minorHAnsi" w:hAnsiTheme="minorHAnsi" w:cstheme="minorHAnsi"/>
          <w:b/>
          <w:bCs/>
          <w:lang w:val="es-ES"/>
        </w:rPr>
        <w:t xml:space="preserve">3. </w:t>
      </w:r>
      <w:r w:rsidRPr="004F3771">
        <w:rPr>
          <w:rFonts w:asciiTheme="minorHAnsi" w:hAnsiTheme="minorHAnsi" w:cstheme="minorHAnsi"/>
          <w:b/>
          <w:bCs/>
          <w:sz w:val="24"/>
          <w:szCs w:val="24"/>
          <w:lang w:val="es-ES"/>
        </w:rPr>
        <w:t>Diagnóstico y justificación del rediseño del sistema</w:t>
      </w:r>
    </w:p>
    <w:p w:rsidR="005F5D24" w:rsidRPr="004F3771" w:rsidRDefault="005F5D24" w:rsidP="004F3771">
      <w:pPr>
        <w:spacing w:before="100" w:beforeAutospacing="1" w:after="100" w:afterAutospacing="1" w:line="240" w:lineRule="auto"/>
        <w:ind w:firstLine="709"/>
        <w:jc w:val="left"/>
        <w:rPr>
          <w:rFonts w:asciiTheme="minorHAnsi" w:hAnsiTheme="minorHAnsi" w:cstheme="minorHAnsi"/>
          <w:sz w:val="24"/>
          <w:szCs w:val="24"/>
          <w:lang w:val="es-ES" w:eastAsia="es-ES"/>
        </w:rPr>
      </w:pPr>
      <w:r w:rsidRPr="004F3771">
        <w:rPr>
          <w:rFonts w:asciiTheme="minorHAnsi" w:hAnsiTheme="minorHAnsi" w:cstheme="minorHAnsi"/>
          <w:sz w:val="24"/>
          <w:szCs w:val="24"/>
          <w:lang w:val="es-ES" w:eastAsia="es-ES"/>
        </w:rPr>
        <w:t>El análisis del contexto inicial reveló un conjunto de deficiencias estructurales vinculadas al uso de procedimientos manuales y registros físicos, lo que generó retrasos en la operación, errores en la gestión documental y limitaciones en la visibilidad de datos. Este tipo de problemática, según lo plantea Sommerville (2011), es característico de organizaciones que aún no han adoptado un enfoque sistemático en la ingeniería de software, lo cual limita su capacidad de adaptación, respuesta y control.</w:t>
      </w:r>
    </w:p>
    <w:p w:rsidR="005F5D24" w:rsidRPr="004F3771" w:rsidRDefault="005F5D24" w:rsidP="004F3771">
      <w:pPr>
        <w:spacing w:before="100" w:beforeAutospacing="1" w:after="100" w:afterAutospacing="1" w:line="240" w:lineRule="auto"/>
        <w:ind w:firstLine="709"/>
        <w:jc w:val="left"/>
        <w:rPr>
          <w:rFonts w:asciiTheme="minorHAnsi" w:hAnsiTheme="minorHAnsi" w:cstheme="minorHAnsi"/>
          <w:sz w:val="24"/>
          <w:szCs w:val="24"/>
          <w:lang w:val="es-ES" w:eastAsia="es-ES"/>
        </w:rPr>
      </w:pPr>
      <w:r w:rsidRPr="004F3771">
        <w:rPr>
          <w:rFonts w:asciiTheme="minorHAnsi" w:hAnsiTheme="minorHAnsi" w:cstheme="minorHAnsi"/>
          <w:sz w:val="24"/>
          <w:szCs w:val="24"/>
          <w:lang w:val="es-ES" w:eastAsia="es-ES"/>
        </w:rPr>
        <w:lastRenderedPageBreak/>
        <w:t xml:space="preserve">Entre las principales fallas detectadas destacan los </w:t>
      </w:r>
      <w:r w:rsidRPr="004F3771">
        <w:rPr>
          <w:rFonts w:asciiTheme="minorHAnsi" w:hAnsiTheme="minorHAnsi" w:cstheme="minorHAnsi"/>
          <w:bCs/>
          <w:sz w:val="24"/>
          <w:szCs w:val="24"/>
          <w:lang w:val="es-ES" w:eastAsia="es-ES"/>
        </w:rPr>
        <w:t>retrasos operativos</w:t>
      </w:r>
      <w:r w:rsidRPr="004F3771">
        <w:rPr>
          <w:rFonts w:asciiTheme="minorHAnsi" w:hAnsiTheme="minorHAnsi" w:cstheme="minorHAnsi"/>
          <w:sz w:val="24"/>
          <w:szCs w:val="24"/>
          <w:lang w:val="es-ES" w:eastAsia="es-ES"/>
        </w:rPr>
        <w:t xml:space="preserve"> derivados de una escasa sincronización entre áreas, consecuencia de la desactualización de datos compartidos. Estos cuellos de botella, como afirma Pressman (2005), suelen originarse por la inexistencia de sistemas de información integrados que respalden las actividades críticas del negocio. Asimismo, se observaron </w:t>
      </w:r>
      <w:r w:rsidRPr="004F3771">
        <w:rPr>
          <w:rFonts w:asciiTheme="minorHAnsi" w:hAnsiTheme="minorHAnsi" w:cstheme="minorHAnsi"/>
          <w:bCs/>
          <w:sz w:val="24"/>
          <w:szCs w:val="24"/>
          <w:lang w:val="es-ES" w:eastAsia="es-ES"/>
        </w:rPr>
        <w:t>errores de registro</w:t>
      </w:r>
      <w:r w:rsidRPr="004F3771">
        <w:rPr>
          <w:rFonts w:asciiTheme="minorHAnsi" w:hAnsiTheme="minorHAnsi" w:cstheme="minorHAnsi"/>
          <w:sz w:val="24"/>
          <w:szCs w:val="24"/>
          <w:lang w:val="es-ES" w:eastAsia="es-ES"/>
        </w:rPr>
        <w:t xml:space="preserve"> que comprometieron la confiabilidad de los reportes financieros y operativos, situación que Menéndez (2023) relaciona directamente con vulnerabilidades en los procesos de captura, almacenamiento y verificación de datos. A esto se suma la </w:t>
      </w:r>
      <w:r w:rsidRPr="004F3771">
        <w:rPr>
          <w:rFonts w:asciiTheme="minorHAnsi" w:hAnsiTheme="minorHAnsi" w:cstheme="minorHAnsi"/>
          <w:bCs/>
          <w:sz w:val="24"/>
          <w:szCs w:val="24"/>
          <w:lang w:val="es-ES" w:eastAsia="es-ES"/>
        </w:rPr>
        <w:t>falta de visibilidad</w:t>
      </w:r>
      <w:r w:rsidRPr="004F3771">
        <w:rPr>
          <w:rFonts w:asciiTheme="minorHAnsi" w:hAnsiTheme="minorHAnsi" w:cstheme="minorHAnsi"/>
          <w:sz w:val="24"/>
          <w:szCs w:val="24"/>
          <w:lang w:val="es-ES" w:eastAsia="es-ES"/>
        </w:rPr>
        <w:t>, manifestada en la imposibilidad de generar reportes centralizados y actualizados para la toma de decisiones estratégicas.</w:t>
      </w:r>
    </w:p>
    <w:p w:rsidR="005F5D24" w:rsidRPr="004F3771" w:rsidRDefault="005F5D24" w:rsidP="00D04AE4">
      <w:p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sz w:val="24"/>
          <w:szCs w:val="24"/>
          <w:lang w:val="es-ES" w:eastAsia="es-ES"/>
        </w:rPr>
        <w:t xml:space="preserve">Frente a este diagnóstico, se diseñó un sistema con capacidad para </w:t>
      </w:r>
      <w:r w:rsidRPr="004F3771">
        <w:rPr>
          <w:rFonts w:asciiTheme="minorHAnsi" w:hAnsiTheme="minorHAnsi" w:cstheme="minorHAnsi"/>
          <w:bCs/>
          <w:sz w:val="24"/>
          <w:szCs w:val="24"/>
          <w:lang w:val="es-ES" w:eastAsia="es-ES"/>
        </w:rPr>
        <w:t>centralizar información operativa y administrativa</w:t>
      </w:r>
      <w:r w:rsidRPr="004F3771">
        <w:rPr>
          <w:rFonts w:asciiTheme="minorHAnsi" w:hAnsiTheme="minorHAnsi" w:cstheme="minorHAnsi"/>
          <w:sz w:val="24"/>
          <w:szCs w:val="24"/>
          <w:lang w:val="es-ES" w:eastAsia="es-ES"/>
        </w:rPr>
        <w:t xml:space="preserve">, alineándose con las recomendaciones de Pressman (2005), quien resalta la importancia de sistemas que reduzcan redundancias y garanticen una única fuente de verdad. El objetivo fue </w:t>
      </w:r>
      <w:r w:rsidRPr="004F3771">
        <w:rPr>
          <w:rFonts w:asciiTheme="minorHAnsi" w:hAnsiTheme="minorHAnsi" w:cstheme="minorHAnsi"/>
          <w:bCs/>
          <w:sz w:val="24"/>
          <w:szCs w:val="24"/>
          <w:lang w:val="es-ES" w:eastAsia="es-ES"/>
        </w:rPr>
        <w:t>optimizar recursos humanos</w:t>
      </w:r>
      <w:r w:rsidRPr="004F3771">
        <w:rPr>
          <w:rFonts w:asciiTheme="minorHAnsi" w:hAnsiTheme="minorHAnsi" w:cstheme="minorHAnsi"/>
          <w:sz w:val="24"/>
          <w:szCs w:val="24"/>
          <w:lang w:val="es-ES" w:eastAsia="es-ES"/>
        </w:rPr>
        <w:t xml:space="preserve"> eliminando tareas repetitivas, así como </w:t>
      </w:r>
      <w:r w:rsidRPr="004F3771">
        <w:rPr>
          <w:rFonts w:asciiTheme="minorHAnsi" w:hAnsiTheme="minorHAnsi" w:cstheme="minorHAnsi"/>
          <w:bCs/>
          <w:sz w:val="24"/>
          <w:szCs w:val="24"/>
          <w:lang w:val="es-ES" w:eastAsia="es-ES"/>
        </w:rPr>
        <w:t>mejorar la precisión en la contabilización de ingresos y en el control de inventarios</w:t>
      </w:r>
      <w:r w:rsidRPr="004F3771">
        <w:rPr>
          <w:rFonts w:asciiTheme="minorHAnsi" w:hAnsiTheme="minorHAnsi" w:cstheme="minorHAnsi"/>
          <w:sz w:val="24"/>
          <w:szCs w:val="24"/>
          <w:lang w:val="es-ES" w:eastAsia="es-ES"/>
        </w:rPr>
        <w:t xml:space="preserve">, lo que responde a los principios de calidad del software descritos por Sommerville (2011). También se buscó </w:t>
      </w:r>
      <w:r w:rsidRPr="004F3771">
        <w:rPr>
          <w:rFonts w:asciiTheme="minorHAnsi" w:hAnsiTheme="minorHAnsi" w:cstheme="minorHAnsi"/>
          <w:bCs/>
          <w:sz w:val="24"/>
          <w:szCs w:val="24"/>
          <w:lang w:val="es-ES" w:eastAsia="es-ES"/>
        </w:rPr>
        <w:t>automatizar la generación de reportes</w:t>
      </w:r>
      <w:r w:rsidRPr="004F3771">
        <w:rPr>
          <w:rFonts w:asciiTheme="minorHAnsi" w:hAnsiTheme="minorHAnsi" w:cstheme="minorHAnsi"/>
          <w:sz w:val="24"/>
          <w:szCs w:val="24"/>
          <w:lang w:val="es-ES" w:eastAsia="es-ES"/>
        </w:rPr>
        <w:t>, dotando a la organización de herramientas más robustas para el análisis y la toma de decisiones.</w:t>
      </w:r>
    </w:p>
    <w:p w:rsidR="005F5D24" w:rsidRPr="004F3771" w:rsidRDefault="005F5D24" w:rsidP="005F5D24">
      <w:pPr>
        <w:rPr>
          <w:rFonts w:asciiTheme="minorHAnsi" w:hAnsiTheme="minorHAnsi" w:cstheme="minorHAnsi"/>
          <w:sz w:val="24"/>
          <w:szCs w:val="24"/>
          <w:lang w:val="es-ES"/>
        </w:rPr>
      </w:pPr>
    </w:p>
    <w:p w:rsidR="004F5149" w:rsidRPr="004F3771" w:rsidRDefault="00464E51" w:rsidP="00464E51">
      <w:pPr>
        <w:spacing w:before="100" w:beforeAutospacing="1" w:after="100" w:afterAutospacing="1" w:line="240" w:lineRule="auto"/>
        <w:jc w:val="left"/>
        <w:outlineLvl w:val="1"/>
        <w:rPr>
          <w:rFonts w:asciiTheme="minorHAnsi" w:hAnsiTheme="minorHAnsi" w:cstheme="minorHAnsi"/>
          <w:b/>
          <w:bCs/>
          <w:sz w:val="24"/>
          <w:szCs w:val="24"/>
          <w:lang w:val="es-ES" w:eastAsia="es-ES"/>
        </w:rPr>
      </w:pPr>
      <w:r w:rsidRPr="004F3771">
        <w:rPr>
          <w:rFonts w:asciiTheme="minorHAnsi" w:hAnsiTheme="minorHAnsi" w:cstheme="minorHAnsi"/>
          <w:b/>
          <w:bCs/>
          <w:sz w:val="24"/>
          <w:szCs w:val="24"/>
          <w:lang w:val="es-ES" w:eastAsia="es-ES"/>
        </w:rPr>
        <w:t xml:space="preserve">4. </w:t>
      </w:r>
      <w:r w:rsidR="004F5149" w:rsidRPr="004F3771">
        <w:rPr>
          <w:rFonts w:asciiTheme="minorHAnsi" w:hAnsiTheme="minorHAnsi" w:cstheme="minorHAnsi"/>
          <w:b/>
          <w:bCs/>
          <w:sz w:val="24"/>
          <w:szCs w:val="24"/>
          <w:lang w:val="es-ES" w:eastAsia="es-ES"/>
        </w:rPr>
        <w:t>Metodología de investigación</w:t>
      </w:r>
    </w:p>
    <w:p w:rsidR="005F5D24" w:rsidRPr="004F3771" w:rsidRDefault="005F5D24" w:rsidP="005F5D24">
      <w:pPr>
        <w:spacing w:after="0" w:line="20" w:lineRule="atLeast"/>
        <w:jc w:val="left"/>
        <w:rPr>
          <w:rFonts w:asciiTheme="minorHAnsi" w:hAnsiTheme="minorHAnsi" w:cstheme="minorHAnsi"/>
          <w:sz w:val="24"/>
          <w:szCs w:val="24"/>
          <w:lang w:val="es-ES" w:eastAsia="es-ES"/>
        </w:rPr>
      </w:pPr>
      <w:r w:rsidRPr="004F3771">
        <w:rPr>
          <w:rFonts w:asciiTheme="minorHAnsi" w:hAnsiTheme="minorHAnsi" w:cstheme="minorHAnsi"/>
          <w:sz w:val="24"/>
          <w:szCs w:val="24"/>
          <w:lang w:val="es-ES" w:eastAsia="es-ES"/>
        </w:rPr>
        <w:t xml:space="preserve">La investigación se sustentó en un enfoque </w:t>
      </w:r>
      <w:r w:rsidRPr="004F3771">
        <w:rPr>
          <w:rFonts w:asciiTheme="minorHAnsi" w:hAnsiTheme="minorHAnsi" w:cstheme="minorHAnsi"/>
          <w:bCs/>
          <w:sz w:val="24"/>
          <w:szCs w:val="24"/>
          <w:lang w:val="es-ES" w:eastAsia="es-ES"/>
        </w:rPr>
        <w:t>descriptivo-aplicativo</w:t>
      </w:r>
      <w:r w:rsidRPr="004F3771">
        <w:rPr>
          <w:rFonts w:asciiTheme="minorHAnsi" w:hAnsiTheme="minorHAnsi" w:cstheme="minorHAnsi"/>
          <w:sz w:val="24"/>
          <w:szCs w:val="24"/>
          <w:lang w:val="es-ES" w:eastAsia="es-ES"/>
        </w:rPr>
        <w:t>, apoyado en el ciclo de vida tradicional del desarrollo de software, lo que permitió seguir una secuencia estructurada de actividades, conforme a los principios de ingeniería sistemática propuestos por Pressman (2005). El proceso se desarrolló en seis fases detalladas a continuación:</w:t>
      </w:r>
    </w:p>
    <w:p w:rsidR="005F5D24" w:rsidRPr="004F3771" w:rsidRDefault="005F5D24" w:rsidP="005716D3">
      <w:pPr>
        <w:numPr>
          <w:ilvl w:val="0"/>
          <w:numId w:val="4"/>
        </w:numPr>
        <w:spacing w:after="0" w:line="20" w:lineRule="atLeast"/>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Levantamiento de información</w:t>
      </w:r>
      <w:r w:rsidRPr="004F3771">
        <w:rPr>
          <w:rFonts w:asciiTheme="minorHAnsi" w:hAnsiTheme="minorHAnsi" w:cstheme="minorHAnsi"/>
          <w:sz w:val="24"/>
          <w:szCs w:val="24"/>
          <w:lang w:val="es-ES" w:eastAsia="es-ES"/>
        </w:rPr>
        <w:t xml:space="preserve">: Se identificaron los actores clave (técnicos, contables y gerentes) para comprender los procesos actuales. Esta etapa inicial coincide con lo propuesto por Sommerville (2011), quien destaca la necesidad de involucrar a los </w:t>
      </w:r>
      <w:proofErr w:type="spellStart"/>
      <w:r w:rsidRPr="004F3771">
        <w:rPr>
          <w:rFonts w:asciiTheme="minorHAnsi" w:hAnsiTheme="minorHAnsi" w:cstheme="minorHAnsi"/>
          <w:sz w:val="24"/>
          <w:szCs w:val="24"/>
          <w:lang w:val="es-ES" w:eastAsia="es-ES"/>
        </w:rPr>
        <w:t>stakeholders</w:t>
      </w:r>
      <w:proofErr w:type="spellEnd"/>
      <w:r w:rsidRPr="004F3771">
        <w:rPr>
          <w:rFonts w:asciiTheme="minorHAnsi" w:hAnsiTheme="minorHAnsi" w:cstheme="minorHAnsi"/>
          <w:sz w:val="24"/>
          <w:szCs w:val="24"/>
          <w:lang w:val="es-ES" w:eastAsia="es-ES"/>
        </w:rPr>
        <w:t xml:space="preserve"> para lograr especificaciones más precisas y relevantes.</w:t>
      </w:r>
    </w:p>
    <w:p w:rsidR="005F5D24" w:rsidRPr="004F3771" w:rsidRDefault="005F5D24" w:rsidP="005716D3">
      <w:pPr>
        <w:numPr>
          <w:ilvl w:val="0"/>
          <w:numId w:val="4"/>
        </w:numPr>
        <w:spacing w:after="0" w:line="20" w:lineRule="atLeast"/>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Análisis de requerimientos</w:t>
      </w:r>
      <w:r w:rsidRPr="004F3771">
        <w:rPr>
          <w:rFonts w:asciiTheme="minorHAnsi" w:hAnsiTheme="minorHAnsi" w:cstheme="minorHAnsi"/>
          <w:sz w:val="24"/>
          <w:szCs w:val="24"/>
          <w:lang w:val="es-ES" w:eastAsia="es-ES"/>
        </w:rPr>
        <w:t>: Se priorizaron más de 20 requerimientos funcionales y no funcionales. Según Pressman (2005), este análisis garantiza que el software responda a las verdaderas necesidades del negocio y permite establecer criterios de validación desde el inicio del proyecto.</w:t>
      </w:r>
    </w:p>
    <w:p w:rsidR="005F5D24" w:rsidRPr="004F3771" w:rsidRDefault="005F5D24" w:rsidP="005716D3">
      <w:pPr>
        <w:numPr>
          <w:ilvl w:val="0"/>
          <w:numId w:val="4"/>
        </w:numPr>
        <w:spacing w:after="0" w:line="20" w:lineRule="atLeast"/>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Diseño del sistema</w:t>
      </w:r>
      <w:r w:rsidRPr="004F3771">
        <w:rPr>
          <w:rFonts w:asciiTheme="minorHAnsi" w:hAnsiTheme="minorHAnsi" w:cstheme="minorHAnsi"/>
          <w:sz w:val="24"/>
          <w:szCs w:val="24"/>
          <w:lang w:val="es-ES" w:eastAsia="es-ES"/>
        </w:rPr>
        <w:t>: Utilizando el estándar IEEE 1016-2009, se elaboraron diagramas de casos de uso, clases y despliegue. Esta documentación formal promueve la trazabilidad del sistema y su mantenibilidad, tal como lo argumenta Sommerville (2011).</w:t>
      </w:r>
    </w:p>
    <w:p w:rsidR="005F5D24" w:rsidRPr="004F3771" w:rsidRDefault="005F5D24" w:rsidP="005716D3">
      <w:pPr>
        <w:numPr>
          <w:ilvl w:val="0"/>
          <w:numId w:val="4"/>
        </w:numPr>
        <w:spacing w:after="0" w:line="20" w:lineRule="atLeast"/>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Desarrollo del prototipo</w:t>
      </w:r>
      <w:r w:rsidRPr="004F3771">
        <w:rPr>
          <w:rFonts w:asciiTheme="minorHAnsi" w:hAnsiTheme="minorHAnsi" w:cstheme="minorHAnsi"/>
          <w:sz w:val="24"/>
          <w:szCs w:val="24"/>
          <w:lang w:val="es-ES" w:eastAsia="es-ES"/>
        </w:rPr>
        <w:t>: Se implementó una versión funcional utilizando tecnologías como HTML, CSS, JS, PHP y MySQL. Este prototipo permitió validar la lógica de negocio y la integración de componentes, en concordancia con las prácticas de desarrollo incremental sugeridas por Pressman (2005).</w:t>
      </w:r>
    </w:p>
    <w:p w:rsidR="005F5D24" w:rsidRPr="004F3771" w:rsidRDefault="005F5D24" w:rsidP="005716D3">
      <w:pPr>
        <w:numPr>
          <w:ilvl w:val="0"/>
          <w:numId w:val="4"/>
        </w:numPr>
        <w:spacing w:after="0" w:line="20" w:lineRule="atLeast"/>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Pruebas de aceptación</w:t>
      </w:r>
      <w:r w:rsidRPr="004F3771">
        <w:rPr>
          <w:rFonts w:asciiTheme="minorHAnsi" w:hAnsiTheme="minorHAnsi" w:cstheme="minorHAnsi"/>
          <w:sz w:val="24"/>
          <w:szCs w:val="24"/>
          <w:lang w:val="es-ES" w:eastAsia="es-ES"/>
        </w:rPr>
        <w:t xml:space="preserve">: Los usuarios finales evaluaron el sistema considerando tiempo de respuesta, integridad de datos y eficiencia percibida. Este enfoque se relaciona con el modelo de satisfacción evaluado por Parrales-Bravo et al. (2025), quienes, a través de la Escala Likert </w:t>
      </w:r>
      <w:proofErr w:type="spellStart"/>
      <w:r w:rsidRPr="004F3771">
        <w:rPr>
          <w:rFonts w:asciiTheme="minorHAnsi" w:hAnsiTheme="minorHAnsi" w:cstheme="minorHAnsi"/>
          <w:sz w:val="24"/>
          <w:szCs w:val="24"/>
          <w:lang w:val="es-ES" w:eastAsia="es-ES"/>
        </w:rPr>
        <w:lastRenderedPageBreak/>
        <w:t>Neutrosófica</w:t>
      </w:r>
      <w:proofErr w:type="spellEnd"/>
      <w:r w:rsidRPr="004F3771">
        <w:rPr>
          <w:rFonts w:asciiTheme="minorHAnsi" w:hAnsiTheme="minorHAnsi" w:cstheme="minorHAnsi"/>
          <w:sz w:val="24"/>
          <w:szCs w:val="24"/>
          <w:lang w:val="es-ES" w:eastAsia="es-ES"/>
        </w:rPr>
        <w:t>, demostraron que características como facilidad de uso, velocidad y confiabilidad son determinantes para lograr una alta satisfacción del usuario final.</w:t>
      </w:r>
    </w:p>
    <w:p w:rsidR="005F5D24" w:rsidRPr="004F3771" w:rsidRDefault="005F5D24" w:rsidP="005716D3">
      <w:pPr>
        <w:numPr>
          <w:ilvl w:val="0"/>
          <w:numId w:val="4"/>
        </w:numPr>
        <w:spacing w:after="0" w:line="20" w:lineRule="atLeast"/>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Despliegue y capacitación</w:t>
      </w:r>
      <w:r w:rsidRPr="004F3771">
        <w:rPr>
          <w:rFonts w:asciiTheme="minorHAnsi" w:hAnsiTheme="minorHAnsi" w:cstheme="minorHAnsi"/>
          <w:sz w:val="24"/>
          <w:szCs w:val="24"/>
          <w:lang w:val="es-ES" w:eastAsia="es-ES"/>
        </w:rPr>
        <w:t>: Finalmente, se procedió con la instalación del sistema y la formación de usuarios clave. Este paso fue clave para garantizar una adopción efectiva y sostenible del sistema, de acuerdo con los principios de implementación gradual y acompañamiento definidos por Sommerville (2011).</w:t>
      </w:r>
    </w:p>
    <w:p w:rsidR="005F5D24" w:rsidRPr="004F3771" w:rsidRDefault="005F5D24" w:rsidP="005F5D24">
      <w:pPr>
        <w:spacing w:after="0" w:line="20" w:lineRule="atLeast"/>
        <w:jc w:val="left"/>
        <w:rPr>
          <w:rFonts w:asciiTheme="minorHAnsi" w:hAnsiTheme="minorHAnsi" w:cstheme="minorHAnsi"/>
          <w:sz w:val="24"/>
          <w:szCs w:val="24"/>
          <w:lang w:val="es-ES" w:eastAsia="es-ES"/>
        </w:rPr>
      </w:pPr>
      <w:r w:rsidRPr="004F3771">
        <w:rPr>
          <w:rFonts w:asciiTheme="minorHAnsi" w:hAnsiTheme="minorHAnsi" w:cstheme="minorHAnsi"/>
          <w:sz w:val="24"/>
          <w:szCs w:val="24"/>
          <w:lang w:val="es-ES" w:eastAsia="es-ES"/>
        </w:rPr>
        <w:t>Este rediseño responde de manera integral a las necesidades operativas detectadas, incorporando buenas prácticas de ingeniería de software, criterios de seguridad informática y herramientas metodológicas que permiten obtener una retroalimentación continua por parte de los usuarios, tal como lo recomienda Parrales-Bravo et al. (2025), para asegurar mejoras iterativas y sostenidas en el tiempo.</w:t>
      </w:r>
    </w:p>
    <w:p w:rsidR="005F5D24" w:rsidRPr="004F3771" w:rsidRDefault="005F5D24" w:rsidP="005F5D24">
      <w:pPr>
        <w:spacing w:after="0" w:line="20" w:lineRule="atLeast"/>
        <w:jc w:val="left"/>
        <w:rPr>
          <w:rFonts w:asciiTheme="minorHAnsi" w:hAnsiTheme="minorHAnsi" w:cstheme="minorHAnsi"/>
          <w:sz w:val="24"/>
          <w:szCs w:val="24"/>
          <w:lang w:val="es-ES" w:eastAsia="es-ES"/>
        </w:rPr>
      </w:pPr>
    </w:p>
    <w:p w:rsidR="00A66CFE" w:rsidRPr="004F3771" w:rsidRDefault="00A66CFE" w:rsidP="00A66CFE">
      <w:pPr>
        <w:spacing w:after="0" w:line="20" w:lineRule="atLeast"/>
        <w:jc w:val="left"/>
        <w:rPr>
          <w:rFonts w:asciiTheme="minorHAnsi" w:hAnsiTheme="minorHAnsi" w:cstheme="minorHAnsi"/>
          <w:b/>
          <w:bCs/>
          <w:sz w:val="24"/>
          <w:szCs w:val="24"/>
          <w:lang w:val="es-ES"/>
        </w:rPr>
      </w:pPr>
      <w:r w:rsidRPr="004F3771">
        <w:rPr>
          <w:rFonts w:asciiTheme="minorHAnsi" w:hAnsiTheme="minorHAnsi" w:cstheme="minorHAnsi"/>
          <w:b/>
          <w:bCs/>
          <w:sz w:val="24"/>
          <w:szCs w:val="24"/>
          <w:lang w:val="es-ES"/>
        </w:rPr>
        <w:t xml:space="preserve">Diseño del </w:t>
      </w:r>
      <w:r w:rsidR="00C61692" w:rsidRPr="004F3771">
        <w:rPr>
          <w:rFonts w:asciiTheme="minorHAnsi" w:hAnsiTheme="minorHAnsi" w:cstheme="minorHAnsi"/>
          <w:b/>
          <w:bCs/>
          <w:sz w:val="24"/>
          <w:szCs w:val="24"/>
          <w:lang w:val="es-ES"/>
        </w:rPr>
        <w:t>s</w:t>
      </w:r>
      <w:r w:rsidRPr="004F3771">
        <w:rPr>
          <w:rFonts w:asciiTheme="minorHAnsi" w:hAnsiTheme="minorHAnsi" w:cstheme="minorHAnsi"/>
          <w:b/>
          <w:bCs/>
          <w:sz w:val="24"/>
          <w:szCs w:val="24"/>
          <w:lang w:val="es-ES"/>
        </w:rPr>
        <w:t>istema</w:t>
      </w:r>
    </w:p>
    <w:p w:rsidR="00C61692" w:rsidRPr="004F3771" w:rsidRDefault="00C61692" w:rsidP="00C61692">
      <w:pPr>
        <w:spacing w:before="100" w:beforeAutospacing="1" w:after="100" w:afterAutospacing="1" w:line="240" w:lineRule="auto"/>
        <w:jc w:val="left"/>
        <w:outlineLvl w:val="2"/>
        <w:rPr>
          <w:rFonts w:asciiTheme="minorHAnsi" w:hAnsiTheme="minorHAnsi" w:cstheme="minorHAnsi"/>
          <w:b/>
          <w:bCs/>
          <w:sz w:val="24"/>
          <w:szCs w:val="24"/>
          <w:lang w:val="es-ES" w:eastAsia="es-ES"/>
        </w:rPr>
      </w:pPr>
      <w:r w:rsidRPr="004F3771">
        <w:rPr>
          <w:rFonts w:asciiTheme="minorHAnsi" w:hAnsiTheme="minorHAnsi" w:cstheme="minorHAnsi"/>
          <w:b/>
          <w:bCs/>
          <w:sz w:val="24"/>
          <w:szCs w:val="24"/>
          <w:lang w:val="es-ES" w:eastAsia="es-ES"/>
        </w:rPr>
        <w:t>2.1 Arquitectura modular</w:t>
      </w:r>
    </w:p>
    <w:p w:rsidR="00C61692" w:rsidRPr="004F3771" w:rsidRDefault="00C61692" w:rsidP="00C61692">
      <w:p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sz w:val="24"/>
          <w:szCs w:val="24"/>
          <w:lang w:val="es-ES" w:eastAsia="es-ES"/>
        </w:rPr>
        <w:t xml:space="preserve">El sistema se ha estructurado bajo una </w:t>
      </w:r>
      <w:r w:rsidRPr="004F3771">
        <w:rPr>
          <w:rFonts w:asciiTheme="minorHAnsi" w:hAnsiTheme="minorHAnsi" w:cstheme="minorHAnsi"/>
          <w:bCs/>
          <w:sz w:val="24"/>
          <w:szCs w:val="24"/>
          <w:lang w:val="es-ES" w:eastAsia="es-ES"/>
        </w:rPr>
        <w:t>arquitectura modular</w:t>
      </w:r>
      <w:r w:rsidRPr="004F3771">
        <w:rPr>
          <w:rFonts w:asciiTheme="minorHAnsi" w:hAnsiTheme="minorHAnsi" w:cstheme="minorHAnsi"/>
          <w:sz w:val="24"/>
          <w:szCs w:val="24"/>
          <w:lang w:val="es-ES" w:eastAsia="es-ES"/>
        </w:rPr>
        <w:t xml:space="preserve"> que permite la escalabilidad, mantenibilidad y separación de responsabilidades entre sus componentes. Está organizado en tres capas principales:</w:t>
      </w:r>
    </w:p>
    <w:p w:rsidR="00C61692" w:rsidRPr="004F3771" w:rsidRDefault="00C61692" w:rsidP="00C61692">
      <w:pPr>
        <w:numPr>
          <w:ilvl w:val="0"/>
          <w:numId w:val="10"/>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Capa de presentación:</w:t>
      </w:r>
      <w:r w:rsidRPr="004F3771">
        <w:rPr>
          <w:rFonts w:asciiTheme="minorHAnsi" w:hAnsiTheme="minorHAnsi" w:cstheme="minorHAnsi"/>
          <w:sz w:val="24"/>
          <w:szCs w:val="24"/>
          <w:lang w:val="es-ES" w:eastAsia="es-ES"/>
        </w:rPr>
        <w:t xml:space="preserve"> Interfaz web responsiva desarrollada con </w:t>
      </w:r>
      <w:proofErr w:type="spellStart"/>
      <w:r w:rsidRPr="004F3771">
        <w:rPr>
          <w:rFonts w:asciiTheme="minorHAnsi" w:hAnsiTheme="minorHAnsi" w:cstheme="minorHAnsi"/>
          <w:b/>
          <w:bCs/>
          <w:sz w:val="24"/>
          <w:szCs w:val="24"/>
          <w:lang w:val="es-ES" w:eastAsia="es-ES"/>
        </w:rPr>
        <w:t>ReactJS</w:t>
      </w:r>
      <w:proofErr w:type="spellEnd"/>
      <w:r w:rsidRPr="004F3771">
        <w:rPr>
          <w:rFonts w:asciiTheme="minorHAnsi" w:hAnsiTheme="minorHAnsi" w:cstheme="minorHAnsi"/>
          <w:sz w:val="24"/>
          <w:szCs w:val="24"/>
          <w:lang w:val="es-ES" w:eastAsia="es-ES"/>
        </w:rPr>
        <w:t xml:space="preserve">, que interactúa con el </w:t>
      </w:r>
      <w:proofErr w:type="spellStart"/>
      <w:r w:rsidRPr="004F3771">
        <w:rPr>
          <w:rFonts w:asciiTheme="minorHAnsi" w:hAnsiTheme="minorHAnsi" w:cstheme="minorHAnsi"/>
          <w:sz w:val="24"/>
          <w:szCs w:val="24"/>
          <w:lang w:val="es-ES" w:eastAsia="es-ES"/>
        </w:rPr>
        <w:t>backend</w:t>
      </w:r>
      <w:proofErr w:type="spellEnd"/>
      <w:r w:rsidRPr="004F3771">
        <w:rPr>
          <w:rFonts w:asciiTheme="minorHAnsi" w:hAnsiTheme="minorHAnsi" w:cstheme="minorHAnsi"/>
          <w:sz w:val="24"/>
          <w:szCs w:val="24"/>
          <w:lang w:val="es-ES" w:eastAsia="es-ES"/>
        </w:rPr>
        <w:t xml:space="preserve"> mediante peticiones HTTP. El enrutamiento principal se gestiona desde </w:t>
      </w:r>
      <w:proofErr w:type="spellStart"/>
      <w:r w:rsidRPr="004F3771">
        <w:rPr>
          <w:rFonts w:asciiTheme="minorHAnsi" w:hAnsiTheme="minorHAnsi" w:cstheme="minorHAnsi"/>
          <w:sz w:val="24"/>
          <w:szCs w:val="24"/>
          <w:lang w:val="es-ES" w:eastAsia="es-ES"/>
        </w:rPr>
        <w:t>App.jsx</w:t>
      </w:r>
      <w:proofErr w:type="spellEnd"/>
      <w:r w:rsidRPr="004F3771">
        <w:rPr>
          <w:rFonts w:asciiTheme="minorHAnsi" w:hAnsiTheme="minorHAnsi" w:cstheme="minorHAnsi"/>
          <w:sz w:val="24"/>
          <w:szCs w:val="24"/>
          <w:lang w:val="es-ES" w:eastAsia="es-ES"/>
        </w:rPr>
        <w:t>, mientras que cada módulo posee vistas específicas para sus funcionalidades.</w:t>
      </w:r>
    </w:p>
    <w:p w:rsidR="00C61692" w:rsidRPr="004F3771" w:rsidRDefault="00C61692" w:rsidP="00C61692">
      <w:pPr>
        <w:numPr>
          <w:ilvl w:val="0"/>
          <w:numId w:val="10"/>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Capa de lógica de negocio:</w:t>
      </w:r>
      <w:r w:rsidRPr="004F3771">
        <w:rPr>
          <w:rFonts w:asciiTheme="minorHAnsi" w:hAnsiTheme="minorHAnsi" w:cstheme="minorHAnsi"/>
          <w:sz w:val="24"/>
          <w:szCs w:val="24"/>
          <w:lang w:val="es-ES" w:eastAsia="es-ES"/>
        </w:rPr>
        <w:t xml:space="preserve"> Implementada mediante servicios </w:t>
      </w:r>
      <w:proofErr w:type="spellStart"/>
      <w:r w:rsidRPr="004F3771">
        <w:rPr>
          <w:rFonts w:asciiTheme="minorHAnsi" w:hAnsiTheme="minorHAnsi" w:cstheme="minorHAnsi"/>
          <w:sz w:val="24"/>
          <w:szCs w:val="24"/>
          <w:lang w:val="es-ES" w:eastAsia="es-ES"/>
        </w:rPr>
        <w:t>RESTful</w:t>
      </w:r>
      <w:proofErr w:type="spellEnd"/>
      <w:r w:rsidRPr="004F3771">
        <w:rPr>
          <w:rFonts w:asciiTheme="minorHAnsi" w:hAnsiTheme="minorHAnsi" w:cstheme="minorHAnsi"/>
          <w:sz w:val="24"/>
          <w:szCs w:val="24"/>
          <w:lang w:val="es-ES" w:eastAsia="es-ES"/>
        </w:rPr>
        <w:t xml:space="preserve"> en </w:t>
      </w:r>
      <w:r w:rsidRPr="004F3771">
        <w:rPr>
          <w:rFonts w:asciiTheme="minorHAnsi" w:hAnsiTheme="minorHAnsi" w:cstheme="minorHAnsi"/>
          <w:b/>
          <w:bCs/>
          <w:sz w:val="24"/>
          <w:szCs w:val="24"/>
          <w:lang w:val="es-ES" w:eastAsia="es-ES"/>
        </w:rPr>
        <w:t>PHP</w:t>
      </w:r>
      <w:r w:rsidRPr="004F3771">
        <w:rPr>
          <w:rFonts w:asciiTheme="minorHAnsi" w:hAnsiTheme="minorHAnsi" w:cstheme="minorHAnsi"/>
          <w:sz w:val="24"/>
          <w:szCs w:val="24"/>
          <w:lang w:val="es-ES" w:eastAsia="es-ES"/>
        </w:rPr>
        <w:t>, donde cada módulo cuenta con sus propios controladores (</w:t>
      </w:r>
      <w:proofErr w:type="spellStart"/>
      <w:r w:rsidRPr="004F3771">
        <w:rPr>
          <w:rFonts w:asciiTheme="minorHAnsi" w:hAnsiTheme="minorHAnsi" w:cstheme="minorHAnsi"/>
          <w:sz w:val="24"/>
          <w:szCs w:val="24"/>
          <w:lang w:val="es-ES" w:eastAsia="es-ES"/>
        </w:rPr>
        <w:t>Controller.php</w:t>
      </w:r>
      <w:proofErr w:type="spellEnd"/>
      <w:r w:rsidRPr="004F3771">
        <w:rPr>
          <w:rFonts w:asciiTheme="minorHAnsi" w:hAnsiTheme="minorHAnsi" w:cstheme="minorHAnsi"/>
          <w:sz w:val="24"/>
          <w:szCs w:val="24"/>
          <w:lang w:val="es-ES" w:eastAsia="es-ES"/>
        </w:rPr>
        <w:t>) que comunican la presentación con la lógica central definida en los servicios (</w:t>
      </w:r>
      <w:proofErr w:type="spellStart"/>
      <w:r w:rsidRPr="004F3771">
        <w:rPr>
          <w:rFonts w:asciiTheme="minorHAnsi" w:hAnsiTheme="minorHAnsi" w:cstheme="minorHAnsi"/>
          <w:sz w:val="24"/>
          <w:szCs w:val="24"/>
          <w:lang w:val="es-ES" w:eastAsia="es-ES"/>
        </w:rPr>
        <w:t>Service.php</w:t>
      </w:r>
      <w:proofErr w:type="spellEnd"/>
      <w:r w:rsidRPr="004F3771">
        <w:rPr>
          <w:rFonts w:asciiTheme="minorHAnsi" w:hAnsiTheme="minorHAnsi" w:cstheme="minorHAnsi"/>
          <w:sz w:val="24"/>
          <w:szCs w:val="24"/>
          <w:lang w:val="es-ES" w:eastAsia="es-ES"/>
        </w:rPr>
        <w:t>).</w:t>
      </w:r>
    </w:p>
    <w:p w:rsidR="00C61692" w:rsidRPr="004F3771" w:rsidRDefault="00C61692" w:rsidP="00C61692">
      <w:pPr>
        <w:numPr>
          <w:ilvl w:val="0"/>
          <w:numId w:val="10"/>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Capa de acceso a datos:</w:t>
      </w:r>
      <w:r w:rsidRPr="004F3771">
        <w:rPr>
          <w:rFonts w:asciiTheme="minorHAnsi" w:hAnsiTheme="minorHAnsi" w:cstheme="minorHAnsi"/>
          <w:sz w:val="24"/>
          <w:szCs w:val="24"/>
          <w:lang w:val="es-ES" w:eastAsia="es-ES"/>
        </w:rPr>
        <w:t xml:space="preserve"> Utiliza una </w:t>
      </w:r>
      <w:r w:rsidRPr="004F3771">
        <w:rPr>
          <w:rFonts w:asciiTheme="minorHAnsi" w:hAnsiTheme="minorHAnsi" w:cstheme="minorHAnsi"/>
          <w:bCs/>
          <w:sz w:val="24"/>
          <w:szCs w:val="24"/>
          <w:lang w:val="es-ES" w:eastAsia="es-ES"/>
        </w:rPr>
        <w:t>base de datos relacional MYSQL</w:t>
      </w:r>
      <w:r w:rsidRPr="004F3771">
        <w:rPr>
          <w:rFonts w:asciiTheme="minorHAnsi" w:hAnsiTheme="minorHAnsi" w:cstheme="minorHAnsi"/>
          <w:sz w:val="24"/>
          <w:szCs w:val="24"/>
          <w:lang w:val="es-ES" w:eastAsia="es-ES"/>
        </w:rPr>
        <w:t xml:space="preserve">, optimizada mediante el uso de </w:t>
      </w:r>
      <w:r w:rsidRPr="004F3771">
        <w:rPr>
          <w:rFonts w:asciiTheme="minorHAnsi" w:hAnsiTheme="minorHAnsi" w:cstheme="minorHAnsi"/>
          <w:bCs/>
          <w:sz w:val="24"/>
          <w:szCs w:val="24"/>
          <w:lang w:val="es-ES" w:eastAsia="es-ES"/>
        </w:rPr>
        <w:t>tablas especializadas</w:t>
      </w:r>
      <w:r w:rsidRPr="004F3771">
        <w:rPr>
          <w:rFonts w:asciiTheme="minorHAnsi" w:hAnsiTheme="minorHAnsi" w:cstheme="minorHAnsi"/>
          <w:sz w:val="24"/>
          <w:szCs w:val="24"/>
          <w:lang w:val="es-ES" w:eastAsia="es-ES"/>
        </w:rPr>
        <w:t xml:space="preserve"> para mejorar el rendimiento y la integridad de la información.</w:t>
      </w:r>
    </w:p>
    <w:p w:rsidR="00C61692" w:rsidRPr="004F3771" w:rsidRDefault="00C61692" w:rsidP="00C61692">
      <w:pPr>
        <w:spacing w:before="100" w:beforeAutospacing="1" w:after="100" w:afterAutospacing="1" w:line="240" w:lineRule="auto"/>
        <w:jc w:val="left"/>
        <w:outlineLvl w:val="2"/>
        <w:rPr>
          <w:rFonts w:asciiTheme="minorHAnsi" w:hAnsiTheme="minorHAnsi" w:cstheme="minorHAnsi"/>
          <w:b/>
          <w:bCs/>
          <w:sz w:val="24"/>
          <w:szCs w:val="24"/>
          <w:lang w:val="es-ES" w:eastAsia="es-ES"/>
        </w:rPr>
      </w:pPr>
      <w:r w:rsidRPr="004F3771">
        <w:rPr>
          <w:rFonts w:asciiTheme="minorHAnsi" w:hAnsiTheme="minorHAnsi" w:cstheme="minorHAnsi"/>
          <w:b/>
          <w:bCs/>
          <w:sz w:val="24"/>
          <w:szCs w:val="24"/>
          <w:lang w:val="es-ES" w:eastAsia="es-ES"/>
        </w:rPr>
        <w:t>2.2 Componentes principales del sistema</w:t>
      </w:r>
    </w:p>
    <w:p w:rsidR="00C61692" w:rsidRPr="004F3771" w:rsidRDefault="00C61692" w:rsidP="00C61692">
      <w:p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sz w:val="24"/>
          <w:szCs w:val="24"/>
          <w:lang w:val="es-ES" w:eastAsia="es-ES"/>
        </w:rPr>
        <w:t>Los módulos del sistema se organizan funcionalmente, permitiendo una operación distribuida pero integrada:</w:t>
      </w:r>
    </w:p>
    <w:p w:rsidR="00C61692" w:rsidRPr="004F3771" w:rsidRDefault="00C61692" w:rsidP="00C61692">
      <w:pPr>
        <w:numPr>
          <w:ilvl w:val="0"/>
          <w:numId w:val="11"/>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Módulo administrador:</w:t>
      </w:r>
      <w:r w:rsidRPr="004F3771">
        <w:rPr>
          <w:rFonts w:asciiTheme="minorHAnsi" w:hAnsiTheme="minorHAnsi" w:cstheme="minorHAnsi"/>
          <w:sz w:val="24"/>
          <w:szCs w:val="24"/>
          <w:lang w:val="es-ES" w:eastAsia="es-ES"/>
        </w:rPr>
        <w:t xml:space="preserve"> Gestiona cuentas de usuario, roles y permisos. Incluye funciones de creación, edición, eliminación y consulta de usuarios.</w:t>
      </w:r>
    </w:p>
    <w:p w:rsidR="00C61692" w:rsidRPr="004F3771" w:rsidRDefault="00C61692" w:rsidP="00C61692">
      <w:pPr>
        <w:numPr>
          <w:ilvl w:val="0"/>
          <w:numId w:val="11"/>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Módulo contabilidad:</w:t>
      </w:r>
      <w:r w:rsidRPr="004F3771">
        <w:rPr>
          <w:rFonts w:asciiTheme="minorHAnsi" w:hAnsiTheme="minorHAnsi" w:cstheme="minorHAnsi"/>
          <w:sz w:val="24"/>
          <w:szCs w:val="24"/>
          <w:lang w:val="es-ES" w:eastAsia="es-ES"/>
        </w:rPr>
        <w:t xml:space="preserve"> Administra el registro y control de recaudaciones económicas del sistema. Permite registrar, editar y visualizar ingresos.</w:t>
      </w:r>
    </w:p>
    <w:p w:rsidR="00C61692" w:rsidRPr="004F3771" w:rsidRDefault="00C61692" w:rsidP="00C61692">
      <w:pPr>
        <w:numPr>
          <w:ilvl w:val="0"/>
          <w:numId w:val="11"/>
        </w:numPr>
        <w:spacing w:before="100" w:beforeAutospacing="1" w:after="100" w:afterAutospacing="1" w:line="240" w:lineRule="auto"/>
        <w:jc w:val="left"/>
        <w:rPr>
          <w:rFonts w:asciiTheme="minorHAnsi" w:hAnsiTheme="minorHAnsi" w:cstheme="minorHAnsi"/>
          <w:sz w:val="24"/>
          <w:szCs w:val="24"/>
          <w:lang w:val="es-ES" w:eastAsia="es-ES"/>
        </w:rPr>
      </w:pPr>
      <w:proofErr w:type="gramStart"/>
      <w:r w:rsidRPr="004F3771">
        <w:rPr>
          <w:rFonts w:asciiTheme="minorHAnsi" w:hAnsiTheme="minorHAnsi" w:cstheme="minorHAnsi"/>
          <w:b/>
          <w:bCs/>
          <w:sz w:val="24"/>
          <w:szCs w:val="24"/>
          <w:lang w:val="es-ES" w:eastAsia="es-ES"/>
        </w:rPr>
        <w:t>Módulo logística</w:t>
      </w:r>
      <w:proofErr w:type="gramEnd"/>
      <w:r w:rsidRPr="004F3771">
        <w:rPr>
          <w:rFonts w:asciiTheme="minorHAnsi" w:hAnsiTheme="minorHAnsi" w:cstheme="minorHAnsi"/>
          <w:b/>
          <w:bCs/>
          <w:sz w:val="24"/>
          <w:szCs w:val="24"/>
          <w:lang w:val="es-ES" w:eastAsia="es-ES"/>
        </w:rPr>
        <w:t>:</w:t>
      </w:r>
      <w:r w:rsidRPr="004F3771">
        <w:rPr>
          <w:rFonts w:asciiTheme="minorHAnsi" w:hAnsiTheme="minorHAnsi" w:cstheme="minorHAnsi"/>
          <w:sz w:val="24"/>
          <w:szCs w:val="24"/>
          <w:lang w:val="es-ES" w:eastAsia="es-ES"/>
        </w:rPr>
        <w:t xml:space="preserve"> Supervisa la distribución y seguimiento de las máquinas recreativas en distintas ubicaciones. Gestiona el inventario geolocalizado.</w:t>
      </w:r>
    </w:p>
    <w:p w:rsidR="00C61692" w:rsidRPr="004F3771" w:rsidRDefault="00C61692" w:rsidP="00C61692">
      <w:pPr>
        <w:numPr>
          <w:ilvl w:val="0"/>
          <w:numId w:val="11"/>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Módulo máquina recreativa:</w:t>
      </w:r>
      <w:r w:rsidRPr="004F3771">
        <w:rPr>
          <w:rFonts w:asciiTheme="minorHAnsi" w:hAnsiTheme="minorHAnsi" w:cstheme="minorHAnsi"/>
          <w:sz w:val="24"/>
          <w:szCs w:val="24"/>
          <w:lang w:val="es-ES" w:eastAsia="es-ES"/>
        </w:rPr>
        <w:t xml:space="preserve"> Lleva el control del inventario, el estado físico y los mantenimientos de las máquinas operativas.</w:t>
      </w:r>
    </w:p>
    <w:p w:rsidR="00C61692" w:rsidRPr="004F3771" w:rsidRDefault="00C61692" w:rsidP="00C61692">
      <w:pPr>
        <w:numPr>
          <w:ilvl w:val="0"/>
          <w:numId w:val="11"/>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Módulo reporte:</w:t>
      </w:r>
      <w:r w:rsidRPr="004F3771">
        <w:rPr>
          <w:rFonts w:asciiTheme="minorHAnsi" w:hAnsiTheme="minorHAnsi" w:cstheme="minorHAnsi"/>
          <w:sz w:val="24"/>
          <w:szCs w:val="24"/>
          <w:lang w:val="es-ES" w:eastAsia="es-ES"/>
        </w:rPr>
        <w:t xml:space="preserve"> Centraliza la gestión de reportes, comentarios entre usuarios y notificaciones del sistema en tiempo real.</w:t>
      </w:r>
    </w:p>
    <w:p w:rsidR="00C61692" w:rsidRPr="004F3771" w:rsidRDefault="00C61692" w:rsidP="00C61692">
      <w:pPr>
        <w:numPr>
          <w:ilvl w:val="0"/>
          <w:numId w:val="11"/>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Módulo técnico:</w:t>
      </w:r>
      <w:r w:rsidRPr="004F3771">
        <w:rPr>
          <w:rFonts w:asciiTheme="minorHAnsi" w:hAnsiTheme="minorHAnsi" w:cstheme="minorHAnsi"/>
          <w:sz w:val="24"/>
          <w:szCs w:val="24"/>
          <w:lang w:val="es-ES" w:eastAsia="es-ES"/>
        </w:rPr>
        <w:t xml:space="preserve"> Separa tareas técnicas como ensamblaje, mantenimiento y verificación de máquinas, asignando roles diferenciados a cada tipo de técnico.</w:t>
      </w:r>
    </w:p>
    <w:p w:rsidR="00C61692" w:rsidRPr="004F3771" w:rsidRDefault="00C61692" w:rsidP="00C61692">
      <w:pPr>
        <w:numPr>
          <w:ilvl w:val="0"/>
          <w:numId w:val="11"/>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lastRenderedPageBreak/>
        <w:t>Módulo seguridad y acceso:</w:t>
      </w:r>
      <w:r w:rsidRPr="004F3771">
        <w:rPr>
          <w:rFonts w:asciiTheme="minorHAnsi" w:hAnsiTheme="minorHAnsi" w:cstheme="minorHAnsi"/>
          <w:sz w:val="24"/>
          <w:szCs w:val="24"/>
          <w:lang w:val="es-ES" w:eastAsia="es-ES"/>
        </w:rPr>
        <w:t xml:space="preserve"> Controla el inicio de sesión, autenticación y autorización por roles. Incluye protección de rutas privadas dentro del sistema.</w:t>
      </w:r>
    </w:p>
    <w:p w:rsidR="004172A1" w:rsidRPr="004F3771" w:rsidRDefault="00C61692" w:rsidP="004F3771">
      <w:pPr>
        <w:numPr>
          <w:ilvl w:val="0"/>
          <w:numId w:val="11"/>
        </w:numPr>
        <w:spacing w:before="100" w:beforeAutospacing="1" w:after="100" w:afterAutospacing="1" w:line="240" w:lineRule="auto"/>
        <w:jc w:val="left"/>
        <w:rPr>
          <w:rFonts w:asciiTheme="minorHAnsi" w:hAnsiTheme="minorHAnsi" w:cstheme="minorHAnsi"/>
          <w:sz w:val="24"/>
          <w:szCs w:val="24"/>
          <w:lang w:val="es-ES" w:eastAsia="es-ES"/>
        </w:rPr>
      </w:pPr>
      <w:r w:rsidRPr="004F3771">
        <w:rPr>
          <w:rFonts w:asciiTheme="minorHAnsi" w:hAnsiTheme="minorHAnsi" w:cstheme="minorHAnsi"/>
          <w:b/>
          <w:bCs/>
          <w:sz w:val="24"/>
          <w:szCs w:val="24"/>
          <w:lang w:val="es-ES" w:eastAsia="es-ES"/>
        </w:rPr>
        <w:t>Módulo perfil y recuperación:</w:t>
      </w:r>
      <w:r w:rsidRPr="004F3771">
        <w:rPr>
          <w:rFonts w:asciiTheme="minorHAnsi" w:hAnsiTheme="minorHAnsi" w:cstheme="minorHAnsi"/>
          <w:sz w:val="24"/>
          <w:szCs w:val="24"/>
          <w:lang w:val="es-ES" w:eastAsia="es-ES"/>
        </w:rPr>
        <w:t xml:space="preserve"> Permite la actualización del perfil del usuario, así como la recuperación de credenciales mediante correo electrónico.</w:t>
      </w:r>
    </w:p>
    <w:p w:rsidR="004172A1" w:rsidRDefault="004172A1" w:rsidP="004172A1">
      <w:pPr>
        <w:tabs>
          <w:tab w:val="left" w:pos="2925"/>
        </w:tabs>
        <w:spacing w:after="0" w:line="20" w:lineRule="atLeast"/>
        <w:jc w:val="left"/>
        <w:rPr>
          <w:rFonts w:asciiTheme="minorHAnsi" w:hAnsiTheme="minorHAnsi" w:cstheme="minorHAnsi"/>
          <w:lang w:val="es-US"/>
        </w:rPr>
      </w:pPr>
      <w:r>
        <w:rPr>
          <w:rFonts w:asciiTheme="minorHAnsi" w:hAnsiTheme="minorHAnsi" w:cstheme="minorHAnsi"/>
          <w:lang w:val="es-US"/>
        </w:rPr>
        <w:t>Figura 1</w:t>
      </w:r>
    </w:p>
    <w:p w:rsidR="004172A1" w:rsidRPr="004172A1" w:rsidRDefault="004172A1" w:rsidP="004172A1">
      <w:pPr>
        <w:tabs>
          <w:tab w:val="left" w:pos="2925"/>
        </w:tabs>
        <w:spacing w:after="0" w:line="20" w:lineRule="atLeast"/>
        <w:jc w:val="left"/>
        <w:rPr>
          <w:rFonts w:asciiTheme="minorHAnsi" w:hAnsiTheme="minorHAnsi" w:cstheme="minorHAnsi"/>
          <w:i/>
          <w:lang w:val="es-US"/>
        </w:rPr>
      </w:pPr>
      <w:r w:rsidRPr="004172A1">
        <w:rPr>
          <w:rFonts w:asciiTheme="minorHAnsi" w:hAnsiTheme="minorHAnsi" w:cstheme="minorHAnsi"/>
          <w:i/>
          <w:lang w:val="es-US"/>
        </w:rPr>
        <w:t>Diagrama de componentes del sistema</w:t>
      </w:r>
    </w:p>
    <w:p w:rsidR="004172A1" w:rsidRDefault="004172A1" w:rsidP="004172A1">
      <w:pPr>
        <w:tabs>
          <w:tab w:val="left" w:pos="2925"/>
        </w:tabs>
        <w:spacing w:after="0" w:line="20" w:lineRule="atLeast"/>
        <w:jc w:val="left"/>
        <w:rPr>
          <w:rFonts w:asciiTheme="minorHAnsi" w:hAnsiTheme="minorHAnsi" w:cstheme="minorHAnsi"/>
          <w:lang w:val="es-US"/>
        </w:rPr>
      </w:pPr>
    </w:p>
    <w:p w:rsidR="004172A1" w:rsidRDefault="004172A1" w:rsidP="004172A1">
      <w:pPr>
        <w:tabs>
          <w:tab w:val="left" w:pos="2925"/>
        </w:tabs>
        <w:spacing w:after="0" w:line="20" w:lineRule="atLeast"/>
        <w:jc w:val="center"/>
        <w:rPr>
          <w:rFonts w:asciiTheme="minorHAnsi" w:hAnsiTheme="minorHAnsi" w:cstheme="minorHAnsi"/>
          <w:lang w:val="es-US"/>
        </w:rPr>
      </w:pPr>
      <w:r w:rsidRPr="004172A1">
        <w:rPr>
          <w:rFonts w:asciiTheme="minorHAnsi" w:hAnsiTheme="minorHAnsi" w:cstheme="minorHAnsi"/>
          <w:noProof/>
          <w:lang w:val="es-ES" w:eastAsia="es-ES"/>
        </w:rPr>
        <w:drawing>
          <wp:inline distT="0" distB="0" distL="0" distR="0" wp14:anchorId="3B7436D5" wp14:editId="4A4683B0">
            <wp:extent cx="1962150" cy="310559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68417" cy="3115514"/>
                    </a:xfrm>
                    <a:prstGeom prst="rect">
                      <a:avLst/>
                    </a:prstGeom>
                  </pic:spPr>
                </pic:pic>
              </a:graphicData>
            </a:graphic>
          </wp:inline>
        </w:drawing>
      </w:r>
    </w:p>
    <w:p w:rsidR="004172A1" w:rsidRDefault="004172A1" w:rsidP="004172A1">
      <w:pPr>
        <w:tabs>
          <w:tab w:val="left" w:pos="2925"/>
        </w:tabs>
        <w:spacing w:after="0" w:line="20" w:lineRule="atLeast"/>
        <w:jc w:val="center"/>
        <w:rPr>
          <w:rFonts w:asciiTheme="minorHAnsi" w:hAnsiTheme="minorHAnsi" w:cstheme="minorHAnsi"/>
          <w:lang w:val="es-US"/>
        </w:rPr>
      </w:pPr>
    </w:p>
    <w:p w:rsidR="004172A1" w:rsidRDefault="004172A1" w:rsidP="004172A1">
      <w:pPr>
        <w:tabs>
          <w:tab w:val="left" w:pos="2925"/>
        </w:tabs>
        <w:spacing w:after="0" w:line="20" w:lineRule="atLeast"/>
        <w:jc w:val="center"/>
        <w:rPr>
          <w:rFonts w:asciiTheme="minorHAnsi" w:hAnsiTheme="minorHAnsi" w:cstheme="minorHAnsi"/>
          <w:lang w:val="es-US"/>
        </w:rPr>
      </w:pPr>
    </w:p>
    <w:p w:rsidR="004172A1" w:rsidRDefault="004172A1" w:rsidP="004172A1">
      <w:pPr>
        <w:tabs>
          <w:tab w:val="left" w:pos="2925"/>
        </w:tabs>
        <w:spacing w:after="0" w:line="20" w:lineRule="atLeast"/>
        <w:jc w:val="left"/>
        <w:rPr>
          <w:rFonts w:asciiTheme="minorHAnsi" w:hAnsiTheme="minorHAnsi" w:cstheme="minorHAnsi"/>
          <w:lang w:val="es-US"/>
        </w:rPr>
      </w:pPr>
      <w:r w:rsidRPr="004172A1">
        <w:rPr>
          <w:rFonts w:asciiTheme="minorHAnsi" w:hAnsiTheme="minorHAnsi" w:cstheme="minorHAnsi"/>
          <w:b/>
          <w:lang w:val="es-US"/>
        </w:rPr>
        <w:t>Nota:</w:t>
      </w:r>
      <w:r>
        <w:rPr>
          <w:rFonts w:asciiTheme="minorHAnsi" w:hAnsiTheme="minorHAnsi" w:cstheme="minorHAnsi"/>
          <w:lang w:val="es-US"/>
        </w:rPr>
        <w:t xml:space="preserve"> Este diagrama </w:t>
      </w:r>
      <w:r w:rsidRPr="004172A1">
        <w:rPr>
          <w:rFonts w:asciiTheme="minorHAnsi" w:hAnsiTheme="minorHAnsi" w:cstheme="minorHAnsi"/>
          <w:lang w:val="es-US"/>
        </w:rPr>
        <w:t>muestra la arquitectura en capas del sistema, organizada en tres niveles:</w:t>
      </w:r>
      <w:r>
        <w:rPr>
          <w:rFonts w:asciiTheme="minorHAnsi" w:hAnsiTheme="minorHAnsi" w:cstheme="minorHAnsi"/>
          <w:lang w:val="es-US"/>
        </w:rPr>
        <w:t xml:space="preserve"> presentación, negocio y datos. </w:t>
      </w:r>
    </w:p>
    <w:p w:rsidR="004F3771" w:rsidRDefault="004F3771" w:rsidP="004172A1">
      <w:pPr>
        <w:tabs>
          <w:tab w:val="left" w:pos="2925"/>
        </w:tabs>
        <w:spacing w:after="0" w:line="20" w:lineRule="atLeast"/>
        <w:jc w:val="left"/>
        <w:rPr>
          <w:rFonts w:asciiTheme="minorHAnsi" w:hAnsiTheme="minorHAnsi" w:cstheme="minorHAnsi"/>
          <w:lang w:val="es-US"/>
        </w:rPr>
      </w:pPr>
    </w:p>
    <w:p w:rsidR="004172A1" w:rsidRDefault="004172A1" w:rsidP="004172A1">
      <w:pPr>
        <w:tabs>
          <w:tab w:val="left" w:pos="2925"/>
        </w:tabs>
        <w:spacing w:after="0" w:line="20" w:lineRule="atLeast"/>
        <w:jc w:val="left"/>
        <w:rPr>
          <w:rFonts w:asciiTheme="minorHAnsi" w:hAnsiTheme="minorHAnsi" w:cstheme="minorHAnsi"/>
          <w:lang w:val="es-US"/>
        </w:rPr>
      </w:pPr>
      <w:r>
        <w:rPr>
          <w:rFonts w:asciiTheme="minorHAnsi" w:hAnsiTheme="minorHAnsi" w:cstheme="minorHAnsi"/>
          <w:lang w:val="es-US"/>
        </w:rPr>
        <w:t>Figura 2</w:t>
      </w:r>
    </w:p>
    <w:p w:rsidR="004172A1" w:rsidRPr="004172A1" w:rsidRDefault="004172A1" w:rsidP="004172A1">
      <w:pPr>
        <w:tabs>
          <w:tab w:val="left" w:pos="2925"/>
        </w:tabs>
        <w:spacing w:after="0" w:line="20" w:lineRule="atLeast"/>
        <w:jc w:val="left"/>
        <w:rPr>
          <w:rFonts w:asciiTheme="minorHAnsi" w:hAnsiTheme="minorHAnsi" w:cstheme="minorHAnsi"/>
          <w:i/>
          <w:lang w:val="es-US"/>
        </w:rPr>
      </w:pPr>
      <w:r w:rsidRPr="004172A1">
        <w:rPr>
          <w:rFonts w:asciiTheme="minorHAnsi" w:hAnsiTheme="minorHAnsi" w:cstheme="minorHAnsi"/>
          <w:i/>
          <w:lang w:val="es-US"/>
        </w:rPr>
        <w:t>Vista de Despliegue - Diagrama del Ambiente Físico</w:t>
      </w:r>
    </w:p>
    <w:p w:rsidR="004172A1" w:rsidRDefault="004172A1" w:rsidP="004172A1">
      <w:pPr>
        <w:tabs>
          <w:tab w:val="left" w:pos="2925"/>
        </w:tabs>
        <w:spacing w:after="0" w:line="20" w:lineRule="atLeast"/>
        <w:jc w:val="left"/>
        <w:rPr>
          <w:rFonts w:asciiTheme="minorHAnsi" w:hAnsiTheme="minorHAnsi" w:cstheme="minorHAnsi"/>
          <w:lang w:val="es-US"/>
        </w:rPr>
      </w:pPr>
      <w:r w:rsidRPr="00771101">
        <w:rPr>
          <w:rFonts w:asciiTheme="minorHAnsi" w:hAnsiTheme="minorHAnsi" w:cstheme="minorHAnsi"/>
          <w:noProof/>
          <w:lang w:val="es-ES" w:eastAsia="es-ES"/>
        </w:rPr>
        <w:drawing>
          <wp:inline distT="0" distB="0" distL="0" distR="0" wp14:anchorId="12CF15C6" wp14:editId="2D830D4B">
            <wp:extent cx="6333490" cy="13538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3490" cy="1353820"/>
                    </a:xfrm>
                    <a:prstGeom prst="rect">
                      <a:avLst/>
                    </a:prstGeom>
                  </pic:spPr>
                </pic:pic>
              </a:graphicData>
            </a:graphic>
          </wp:inline>
        </w:drawing>
      </w:r>
    </w:p>
    <w:p w:rsidR="004172A1" w:rsidRDefault="004172A1" w:rsidP="004172A1">
      <w:pPr>
        <w:tabs>
          <w:tab w:val="left" w:pos="2925"/>
        </w:tabs>
        <w:spacing w:after="0" w:line="20" w:lineRule="atLeast"/>
        <w:jc w:val="left"/>
        <w:rPr>
          <w:rFonts w:asciiTheme="minorHAnsi" w:hAnsiTheme="minorHAnsi" w:cstheme="minorHAnsi"/>
          <w:lang w:val="es-US"/>
        </w:rPr>
      </w:pPr>
      <w:r w:rsidRPr="004172A1">
        <w:rPr>
          <w:rFonts w:asciiTheme="minorHAnsi" w:hAnsiTheme="minorHAnsi" w:cstheme="minorHAnsi"/>
          <w:b/>
          <w:lang w:val="es-US"/>
        </w:rPr>
        <w:t>Nota:</w:t>
      </w:r>
      <w:r>
        <w:rPr>
          <w:rFonts w:asciiTheme="minorHAnsi" w:hAnsiTheme="minorHAnsi" w:cstheme="minorHAnsi"/>
          <w:lang w:val="es-US"/>
        </w:rPr>
        <w:t xml:space="preserve"> </w:t>
      </w:r>
      <w:r w:rsidRPr="004172A1">
        <w:rPr>
          <w:rFonts w:asciiTheme="minorHAnsi" w:hAnsiTheme="minorHAnsi" w:cstheme="minorHAnsi"/>
        </w:rPr>
        <w:t>Este diagrama representa cómo se distribuyen físicamente los componentes del sistema en el entorno real.</w:t>
      </w:r>
      <w:r w:rsidRPr="004172A1">
        <w:rPr>
          <w:rFonts w:asciiTheme="minorHAnsi" w:hAnsiTheme="minorHAnsi" w:cstheme="minorHAnsi"/>
        </w:rPr>
        <w:br/>
        <w:t xml:space="preserve">Muestra la interacción entre los módulos del </w:t>
      </w:r>
      <w:r w:rsidRPr="004172A1">
        <w:rPr>
          <w:rFonts w:asciiTheme="minorHAnsi" w:hAnsiTheme="minorHAnsi" w:cstheme="minorHAnsi"/>
          <w:bCs/>
        </w:rPr>
        <w:t>cliente (interfaz de usuario)</w:t>
      </w:r>
      <w:r w:rsidRPr="004172A1">
        <w:rPr>
          <w:rFonts w:asciiTheme="minorHAnsi" w:hAnsiTheme="minorHAnsi" w:cstheme="minorHAnsi"/>
        </w:rPr>
        <w:t xml:space="preserve"> y la </w:t>
      </w:r>
      <w:r w:rsidRPr="004172A1">
        <w:rPr>
          <w:rFonts w:asciiTheme="minorHAnsi" w:hAnsiTheme="minorHAnsi" w:cstheme="minorHAnsi"/>
          <w:bCs/>
        </w:rPr>
        <w:t>aplicación de escritorio</w:t>
      </w:r>
      <w:r w:rsidRPr="004172A1">
        <w:rPr>
          <w:rFonts w:asciiTheme="minorHAnsi" w:hAnsiTheme="minorHAnsi" w:cstheme="minorHAnsi"/>
        </w:rPr>
        <w:t xml:space="preserve">, los cuales acceden a distintas tablas en un </w:t>
      </w:r>
      <w:r w:rsidRPr="004172A1">
        <w:rPr>
          <w:rFonts w:asciiTheme="minorHAnsi" w:hAnsiTheme="minorHAnsi" w:cstheme="minorHAnsi"/>
          <w:bCs/>
        </w:rPr>
        <w:t>servidor de base de datos (MySQL)</w:t>
      </w:r>
      <w:r w:rsidRPr="004172A1">
        <w:rPr>
          <w:rFonts w:asciiTheme="minorHAnsi" w:hAnsiTheme="minorHAnsi" w:cstheme="minorHAnsi"/>
        </w:rPr>
        <w:t>.</w:t>
      </w:r>
      <w:r w:rsidRPr="004172A1">
        <w:rPr>
          <w:rFonts w:asciiTheme="minorHAnsi" w:hAnsiTheme="minorHAnsi" w:cstheme="minorHAnsi"/>
        </w:rPr>
        <w:br/>
        <w:t>Incluye funcionalidades específicas como gestión de logística, montaje, recaudación, y el uso de tablas que almacenan información crítica sobre comerciantes, máquinas recreativas y técnicos.</w:t>
      </w:r>
    </w:p>
    <w:p w:rsidR="004172A1" w:rsidRDefault="004172A1" w:rsidP="004172A1">
      <w:pPr>
        <w:tabs>
          <w:tab w:val="left" w:pos="2925"/>
        </w:tabs>
        <w:spacing w:after="0" w:line="20" w:lineRule="atLeast"/>
        <w:jc w:val="left"/>
        <w:rPr>
          <w:rFonts w:asciiTheme="minorHAnsi" w:hAnsiTheme="minorHAnsi" w:cstheme="minorHAnsi"/>
          <w:lang w:val="es-US"/>
        </w:rPr>
      </w:pPr>
    </w:p>
    <w:p w:rsidR="004172A1" w:rsidRPr="009F6336" w:rsidRDefault="004172A1" w:rsidP="004172A1">
      <w:pPr>
        <w:tabs>
          <w:tab w:val="left" w:pos="2925"/>
        </w:tabs>
        <w:spacing w:after="0" w:line="20" w:lineRule="atLeast"/>
        <w:jc w:val="left"/>
        <w:rPr>
          <w:rFonts w:asciiTheme="minorHAnsi" w:hAnsiTheme="minorHAnsi" w:cstheme="minorHAnsi"/>
          <w:lang w:val="es-US"/>
        </w:rPr>
      </w:pPr>
    </w:p>
    <w:p w:rsidR="00E45560" w:rsidRPr="009F6336" w:rsidRDefault="00C11210" w:rsidP="00E45560">
      <w:pPr>
        <w:pStyle w:val="Ttulo2"/>
        <w:rPr>
          <w:rFonts w:asciiTheme="minorHAnsi" w:hAnsiTheme="minorHAnsi" w:cstheme="minorHAnsi"/>
          <w:color w:val="FF0000"/>
          <w:sz w:val="22"/>
          <w:szCs w:val="22"/>
        </w:rPr>
      </w:pPr>
      <w:r w:rsidRPr="009F6336">
        <w:rPr>
          <w:rFonts w:asciiTheme="minorHAnsi" w:hAnsiTheme="minorHAnsi" w:cstheme="minorHAnsi"/>
        </w:rPr>
        <w:lastRenderedPageBreak/>
        <w:t>5</w:t>
      </w:r>
      <w:r w:rsidR="00E45560" w:rsidRPr="009F6336">
        <w:rPr>
          <w:rFonts w:asciiTheme="minorHAnsi" w:hAnsiTheme="minorHAnsi" w:cstheme="minorHAnsi"/>
        </w:rPr>
        <w:t xml:space="preserve">. Resultados </w:t>
      </w:r>
      <w:r w:rsidR="00A10735" w:rsidRPr="009F6336">
        <w:rPr>
          <w:rFonts w:asciiTheme="minorHAnsi" w:hAnsiTheme="minorHAnsi" w:cstheme="minorHAnsi"/>
        </w:rPr>
        <w:t>y discusión</w:t>
      </w:r>
      <w:r w:rsidR="00B45B70" w:rsidRPr="009F6336">
        <w:rPr>
          <w:rFonts w:asciiTheme="minorHAnsi" w:hAnsiTheme="minorHAnsi" w:cstheme="minorHAnsi"/>
        </w:rPr>
        <w:t xml:space="preserve"> </w:t>
      </w:r>
    </w:p>
    <w:p w:rsidR="00BC15CE" w:rsidRPr="009F6336" w:rsidRDefault="00BC15CE" w:rsidP="00370958">
      <w:pPr>
        <w:ind w:firstLine="709"/>
        <w:rPr>
          <w:rFonts w:asciiTheme="minorHAnsi" w:hAnsiTheme="minorHAnsi" w:cstheme="minorHAnsi"/>
          <w:lang w:val="es-ES"/>
        </w:rPr>
      </w:pPr>
      <w:r w:rsidRPr="009F6336">
        <w:rPr>
          <w:rFonts w:asciiTheme="minorHAnsi" w:hAnsiTheme="minorHAnsi" w:cstheme="minorHAnsi"/>
          <w:lang w:val="es-ES"/>
        </w:rPr>
        <w:t>Los resultados evidencian un impacto positivo tras la implementación del sistema de información en la empresa de máquinas recreativas. La arquitectura desarrollada permitió automatizar funciones clave como el registro de montaje, la gestión de componentes y proveedores, la asignación de técnicos, la emisión de reportes financieros y la generación automática de notificaciones de mantenimiento.</w:t>
      </w:r>
    </w:p>
    <w:p w:rsidR="00BC15CE" w:rsidRPr="009F6336" w:rsidRDefault="00BC15CE" w:rsidP="00370958">
      <w:pPr>
        <w:ind w:firstLine="709"/>
        <w:rPr>
          <w:rFonts w:asciiTheme="minorHAnsi" w:hAnsiTheme="minorHAnsi" w:cstheme="minorHAnsi"/>
          <w:lang w:val="es-ES"/>
        </w:rPr>
      </w:pPr>
      <w:r w:rsidRPr="009F6336">
        <w:rPr>
          <w:rFonts w:asciiTheme="minorHAnsi" w:hAnsiTheme="minorHAnsi" w:cstheme="minorHAnsi"/>
          <w:lang w:val="es-ES"/>
        </w:rPr>
        <w:t>De acuerdo con Castro Bermúdez, Solarte Martínez y Muñoz Guerrero (2019), la planificación y gestión de la calidad del software debe centrarse en la correcta definición de procesos, roles y métricas, promoviendo la estandarización y reduciendo la incidencia de errores humanos. La solución propuesta sigue este principio, mostrando mejoras en la trazabilidad, en la eficiencia operativa y en la flexibilidad del sistema para adaptarse a necesidades futuras.</w:t>
      </w:r>
    </w:p>
    <w:p w:rsidR="00AD174E" w:rsidRPr="009F6336" w:rsidRDefault="00AD174E" w:rsidP="00015386">
      <w:pPr>
        <w:rPr>
          <w:rFonts w:asciiTheme="minorHAnsi" w:hAnsiTheme="minorHAnsi" w:cstheme="minorHAnsi"/>
          <w:lang w:val="es-US"/>
        </w:rPr>
      </w:pPr>
    </w:p>
    <w:p w:rsidR="00E45560" w:rsidRPr="009F6336" w:rsidRDefault="00C11210" w:rsidP="00E45560">
      <w:pPr>
        <w:pStyle w:val="Ttulo3"/>
        <w:rPr>
          <w:rFonts w:asciiTheme="minorHAnsi" w:hAnsiTheme="minorHAnsi" w:cstheme="minorHAnsi"/>
          <w:color w:val="FF0000"/>
          <w:sz w:val="22"/>
          <w:szCs w:val="22"/>
        </w:rPr>
      </w:pPr>
      <w:r w:rsidRPr="009F6336">
        <w:rPr>
          <w:rFonts w:asciiTheme="minorHAnsi" w:hAnsiTheme="minorHAnsi" w:cstheme="minorHAnsi"/>
        </w:rPr>
        <w:t>5</w:t>
      </w:r>
      <w:r w:rsidR="00E45560" w:rsidRPr="009F6336">
        <w:rPr>
          <w:rFonts w:asciiTheme="minorHAnsi" w:hAnsiTheme="minorHAnsi" w:cstheme="minorHAnsi"/>
        </w:rPr>
        <w:t xml:space="preserve">.1. </w:t>
      </w:r>
      <w:r w:rsidR="003900F2" w:rsidRPr="009F6336">
        <w:rPr>
          <w:rFonts w:asciiTheme="minorHAnsi" w:hAnsiTheme="minorHAnsi" w:cstheme="minorHAnsi"/>
        </w:rPr>
        <w:t>Impacto en la coordinación y adopción del sistema</w:t>
      </w:r>
      <w:r w:rsidR="00E45560" w:rsidRPr="009F6336">
        <w:rPr>
          <w:rFonts w:asciiTheme="minorHAnsi" w:hAnsiTheme="minorHAnsi" w:cstheme="minorHAnsi"/>
        </w:rPr>
        <w:t xml:space="preserve"> </w:t>
      </w:r>
    </w:p>
    <w:p w:rsidR="008B2931" w:rsidRPr="008B2931" w:rsidRDefault="008B2931" w:rsidP="00370958">
      <w:pPr>
        <w:spacing w:before="100" w:beforeAutospacing="1" w:after="100" w:afterAutospacing="1" w:line="240" w:lineRule="auto"/>
        <w:ind w:firstLine="709"/>
        <w:jc w:val="left"/>
        <w:rPr>
          <w:rFonts w:asciiTheme="minorHAnsi" w:hAnsiTheme="minorHAnsi" w:cstheme="minorHAnsi"/>
          <w:sz w:val="24"/>
          <w:szCs w:val="24"/>
          <w:lang w:val="es-ES" w:eastAsia="es-ES"/>
        </w:rPr>
      </w:pPr>
      <w:r w:rsidRPr="008B2931">
        <w:rPr>
          <w:rFonts w:asciiTheme="minorHAnsi" w:hAnsiTheme="minorHAnsi" w:cstheme="minorHAnsi"/>
          <w:sz w:val="24"/>
          <w:szCs w:val="24"/>
          <w:lang w:val="es-ES" w:eastAsia="es-ES"/>
        </w:rPr>
        <w:t>La implementación de una arquitectura modular favoreció la integración de funciones y la coordinación entre áreas operativas. Según Castro Bermúdez et al. (2019), la calidad del software no debe entenderse únicamente desde lo técnico, sino también desde su capacidad para responder a los objetivos del negocio mediante una correcta gestión de procesos, comunicación efectiva y cumplimiento de estándares.</w:t>
      </w:r>
    </w:p>
    <w:p w:rsidR="008B2931" w:rsidRPr="008B2931" w:rsidRDefault="008B2931" w:rsidP="008B2931">
      <w:pPr>
        <w:spacing w:before="100" w:beforeAutospacing="1" w:after="100" w:afterAutospacing="1" w:line="240" w:lineRule="auto"/>
        <w:jc w:val="left"/>
        <w:rPr>
          <w:rFonts w:asciiTheme="minorHAnsi" w:hAnsiTheme="minorHAnsi" w:cstheme="minorHAnsi"/>
          <w:sz w:val="24"/>
          <w:szCs w:val="24"/>
          <w:lang w:val="es-ES" w:eastAsia="es-ES"/>
        </w:rPr>
      </w:pPr>
      <w:r w:rsidRPr="008B2931">
        <w:rPr>
          <w:rFonts w:asciiTheme="minorHAnsi" w:hAnsiTheme="minorHAnsi" w:cstheme="minorHAnsi"/>
          <w:sz w:val="24"/>
          <w:szCs w:val="24"/>
          <w:lang w:val="es-ES" w:eastAsia="es-ES"/>
        </w:rPr>
        <w:t>Los beneficios observados incluyen:</w:t>
      </w:r>
    </w:p>
    <w:p w:rsidR="008B2931" w:rsidRPr="008B2931" w:rsidRDefault="008B2931" w:rsidP="005716D3">
      <w:pPr>
        <w:numPr>
          <w:ilvl w:val="0"/>
          <w:numId w:val="8"/>
        </w:numPr>
        <w:spacing w:before="100" w:beforeAutospacing="1" w:after="100" w:afterAutospacing="1" w:line="240" w:lineRule="auto"/>
        <w:jc w:val="left"/>
        <w:rPr>
          <w:rFonts w:asciiTheme="minorHAnsi" w:hAnsiTheme="minorHAnsi" w:cstheme="minorHAnsi"/>
          <w:sz w:val="24"/>
          <w:szCs w:val="24"/>
          <w:lang w:val="es-ES" w:eastAsia="es-ES"/>
        </w:rPr>
      </w:pPr>
      <w:r w:rsidRPr="008B2931">
        <w:rPr>
          <w:rFonts w:asciiTheme="minorHAnsi" w:hAnsiTheme="minorHAnsi" w:cstheme="minorHAnsi"/>
          <w:sz w:val="24"/>
          <w:szCs w:val="24"/>
          <w:lang w:val="es-ES" w:eastAsia="es-ES"/>
        </w:rPr>
        <w:t>Centralización de datos operativos, mejorando la accesibilidad y fiabilidad de la información.</w:t>
      </w:r>
    </w:p>
    <w:p w:rsidR="008B2931" w:rsidRPr="008B2931" w:rsidRDefault="008B2931" w:rsidP="005716D3">
      <w:pPr>
        <w:numPr>
          <w:ilvl w:val="0"/>
          <w:numId w:val="8"/>
        </w:numPr>
        <w:spacing w:before="100" w:beforeAutospacing="1" w:after="100" w:afterAutospacing="1" w:line="240" w:lineRule="auto"/>
        <w:jc w:val="left"/>
        <w:rPr>
          <w:rFonts w:asciiTheme="minorHAnsi" w:hAnsiTheme="minorHAnsi" w:cstheme="minorHAnsi"/>
          <w:sz w:val="24"/>
          <w:szCs w:val="24"/>
          <w:lang w:val="es-ES" w:eastAsia="es-ES"/>
        </w:rPr>
      </w:pPr>
      <w:r w:rsidRPr="008B2931">
        <w:rPr>
          <w:rFonts w:asciiTheme="minorHAnsi" w:hAnsiTheme="minorHAnsi" w:cstheme="minorHAnsi"/>
          <w:sz w:val="24"/>
          <w:szCs w:val="24"/>
          <w:lang w:val="es-ES" w:eastAsia="es-ES"/>
        </w:rPr>
        <w:t>Disminución de tiempos de respuesta en mantenimiento y distribución.</w:t>
      </w:r>
    </w:p>
    <w:p w:rsidR="008B2931" w:rsidRPr="008B2931" w:rsidRDefault="008B2931" w:rsidP="005716D3">
      <w:pPr>
        <w:numPr>
          <w:ilvl w:val="0"/>
          <w:numId w:val="8"/>
        </w:numPr>
        <w:spacing w:before="100" w:beforeAutospacing="1" w:after="100" w:afterAutospacing="1" w:line="240" w:lineRule="auto"/>
        <w:jc w:val="left"/>
        <w:rPr>
          <w:rFonts w:asciiTheme="minorHAnsi" w:hAnsiTheme="minorHAnsi" w:cstheme="minorHAnsi"/>
          <w:sz w:val="24"/>
          <w:szCs w:val="24"/>
          <w:lang w:val="es-ES" w:eastAsia="es-ES"/>
        </w:rPr>
      </w:pPr>
      <w:r w:rsidRPr="008B2931">
        <w:rPr>
          <w:rFonts w:asciiTheme="minorHAnsi" w:hAnsiTheme="minorHAnsi" w:cstheme="minorHAnsi"/>
          <w:sz w:val="24"/>
          <w:szCs w:val="24"/>
          <w:lang w:val="es-ES" w:eastAsia="es-ES"/>
        </w:rPr>
        <w:t>Generación de reportes precisos y oportunos para la toma de decisiones.</w:t>
      </w:r>
    </w:p>
    <w:p w:rsidR="008B2931" w:rsidRPr="008B2931" w:rsidRDefault="008B2931" w:rsidP="005716D3">
      <w:pPr>
        <w:numPr>
          <w:ilvl w:val="0"/>
          <w:numId w:val="8"/>
        </w:numPr>
        <w:spacing w:before="100" w:beforeAutospacing="1" w:after="100" w:afterAutospacing="1" w:line="240" w:lineRule="auto"/>
        <w:jc w:val="left"/>
        <w:rPr>
          <w:rFonts w:asciiTheme="minorHAnsi" w:hAnsiTheme="minorHAnsi" w:cstheme="minorHAnsi"/>
          <w:sz w:val="24"/>
          <w:szCs w:val="24"/>
          <w:lang w:val="es-ES" w:eastAsia="es-ES"/>
        </w:rPr>
      </w:pPr>
      <w:r w:rsidRPr="008B2931">
        <w:rPr>
          <w:rFonts w:asciiTheme="minorHAnsi" w:hAnsiTheme="minorHAnsi" w:cstheme="minorHAnsi"/>
          <w:sz w:val="24"/>
          <w:szCs w:val="24"/>
          <w:lang w:val="es-ES" w:eastAsia="es-ES"/>
        </w:rPr>
        <w:t>Optimización del desempeño del personal técnico y administrativo.</w:t>
      </w:r>
    </w:p>
    <w:p w:rsidR="00AD174E" w:rsidRPr="009F6336" w:rsidRDefault="008B2931" w:rsidP="009F6336">
      <w:pPr>
        <w:spacing w:before="100" w:beforeAutospacing="1" w:after="100" w:afterAutospacing="1" w:line="240" w:lineRule="auto"/>
        <w:jc w:val="left"/>
        <w:rPr>
          <w:rFonts w:asciiTheme="minorHAnsi" w:hAnsiTheme="minorHAnsi" w:cstheme="minorHAnsi"/>
          <w:sz w:val="24"/>
          <w:szCs w:val="24"/>
          <w:lang w:val="es-ES" w:eastAsia="es-ES"/>
        </w:rPr>
      </w:pPr>
      <w:r w:rsidRPr="008B2931">
        <w:rPr>
          <w:rFonts w:asciiTheme="minorHAnsi" w:hAnsiTheme="minorHAnsi" w:cstheme="minorHAnsi"/>
          <w:sz w:val="24"/>
          <w:szCs w:val="24"/>
          <w:lang w:val="es-ES" w:eastAsia="es-ES"/>
        </w:rPr>
        <w:t>Estas mejoras se alinean con lo planteado por los autores al resaltar que un sistema de aseguramiento de la calidad eficaz debe incorporar tanto elementos de verificación como de validación continua durante el ciclo de vida del software.</w:t>
      </w:r>
    </w:p>
    <w:p w:rsidR="00AD174E" w:rsidRPr="009F6336" w:rsidRDefault="00AD174E" w:rsidP="00E54E4A">
      <w:pPr>
        <w:rPr>
          <w:rFonts w:asciiTheme="minorHAnsi" w:hAnsiTheme="minorHAnsi" w:cstheme="minorHAnsi"/>
          <w:lang w:val="es-US"/>
        </w:rPr>
      </w:pPr>
    </w:p>
    <w:p w:rsidR="00E45560" w:rsidRPr="009F6336" w:rsidRDefault="00C11210" w:rsidP="00E45560">
      <w:pPr>
        <w:pStyle w:val="Ttulo2"/>
        <w:rPr>
          <w:rFonts w:asciiTheme="minorHAnsi" w:hAnsiTheme="minorHAnsi" w:cstheme="minorHAnsi"/>
          <w:color w:val="FF0000"/>
          <w:sz w:val="22"/>
          <w:szCs w:val="22"/>
        </w:rPr>
      </w:pPr>
      <w:r w:rsidRPr="009F6336">
        <w:rPr>
          <w:rFonts w:asciiTheme="minorHAnsi" w:hAnsiTheme="minorHAnsi" w:cstheme="minorHAnsi"/>
        </w:rPr>
        <w:t>6</w:t>
      </w:r>
      <w:r w:rsidR="00E45560" w:rsidRPr="009F6336">
        <w:rPr>
          <w:rFonts w:asciiTheme="minorHAnsi" w:hAnsiTheme="minorHAnsi" w:cstheme="minorHAnsi"/>
        </w:rPr>
        <w:t xml:space="preserve">. Conclusiones </w:t>
      </w:r>
    </w:p>
    <w:p w:rsidR="00A35237" w:rsidRPr="009F6336" w:rsidRDefault="009E498F" w:rsidP="00370958">
      <w:pPr>
        <w:ind w:firstLine="709"/>
        <w:rPr>
          <w:rFonts w:asciiTheme="minorHAnsi" w:hAnsiTheme="minorHAnsi" w:cstheme="minorHAnsi"/>
          <w:lang w:val="es-US"/>
        </w:rPr>
      </w:pPr>
      <w:r w:rsidRPr="009F6336">
        <w:rPr>
          <w:rFonts w:asciiTheme="minorHAnsi" w:hAnsiTheme="minorHAnsi" w:cstheme="minorHAnsi"/>
        </w:rPr>
        <w:t>El</w:t>
      </w:r>
      <w:r w:rsidR="00A35237" w:rsidRPr="009F6336">
        <w:rPr>
          <w:rFonts w:asciiTheme="minorHAnsi" w:hAnsiTheme="minorHAnsi" w:cstheme="minorHAnsi"/>
        </w:rPr>
        <w:t xml:space="preserve"> desarrollo de un sistema de información adecuado no solo resuelve problemas inmediatos, sino que también fortalece la competitividad y sostenibilidad de la empresa en el mercado de máquinas recreativas.</w:t>
      </w:r>
    </w:p>
    <w:p w:rsidR="00A35237" w:rsidRPr="009F6336" w:rsidRDefault="00A66CFE" w:rsidP="00370958">
      <w:pPr>
        <w:ind w:firstLine="709"/>
        <w:rPr>
          <w:rFonts w:asciiTheme="minorHAnsi" w:hAnsiTheme="minorHAnsi" w:cstheme="minorHAnsi"/>
          <w:lang w:val="es-US"/>
        </w:rPr>
      </w:pPr>
      <w:r w:rsidRPr="009F6336">
        <w:rPr>
          <w:rFonts w:asciiTheme="minorHAnsi" w:hAnsiTheme="minorHAnsi" w:cstheme="minorHAnsi"/>
        </w:rPr>
        <w:t>La implementación de bitácoras automáticas permitió reconstruir el historial completo de cada máquina, facilitando la identificación de fallas recurrentes y el análisis de causas raíz.</w:t>
      </w:r>
    </w:p>
    <w:p w:rsidR="00A35237" w:rsidRPr="009F6336" w:rsidRDefault="00A35237" w:rsidP="00F207CA">
      <w:pPr>
        <w:rPr>
          <w:rFonts w:asciiTheme="minorHAnsi" w:hAnsiTheme="minorHAnsi" w:cstheme="minorHAnsi"/>
          <w:lang w:val="es-US"/>
        </w:rPr>
      </w:pPr>
    </w:p>
    <w:p w:rsidR="00E45560" w:rsidRPr="009F6336" w:rsidRDefault="00B863CD" w:rsidP="00E45560">
      <w:pPr>
        <w:pStyle w:val="Ttulo3"/>
        <w:rPr>
          <w:rFonts w:asciiTheme="minorHAnsi" w:hAnsiTheme="minorHAnsi" w:cstheme="minorHAnsi"/>
          <w:color w:val="FF0000"/>
          <w:sz w:val="22"/>
          <w:szCs w:val="22"/>
        </w:rPr>
      </w:pPr>
      <w:r w:rsidRPr="009F6336">
        <w:rPr>
          <w:rFonts w:asciiTheme="minorHAnsi" w:hAnsiTheme="minorHAnsi" w:cstheme="minorHAnsi"/>
        </w:rPr>
        <w:t>6</w:t>
      </w:r>
      <w:r w:rsidR="00E45560" w:rsidRPr="009F6336">
        <w:rPr>
          <w:rFonts w:asciiTheme="minorHAnsi" w:hAnsiTheme="minorHAnsi" w:cstheme="minorHAnsi"/>
        </w:rPr>
        <w:t xml:space="preserve">.1. </w:t>
      </w:r>
      <w:r w:rsidR="00E2171F" w:rsidRPr="009F6336">
        <w:rPr>
          <w:rFonts w:asciiTheme="minorHAnsi" w:hAnsiTheme="minorHAnsi" w:cstheme="minorHAnsi"/>
        </w:rPr>
        <w:t>Acciones y mejoras propuestas</w:t>
      </w:r>
      <w:r w:rsidR="00226C61" w:rsidRPr="009F6336">
        <w:rPr>
          <w:rFonts w:asciiTheme="minorHAnsi" w:hAnsiTheme="minorHAnsi" w:cstheme="minorHAnsi"/>
        </w:rPr>
        <w:t xml:space="preserve"> </w:t>
      </w:r>
    </w:p>
    <w:p w:rsidR="00B863CD" w:rsidRPr="009F6336" w:rsidRDefault="00B863CD" w:rsidP="00B863CD">
      <w:pPr>
        <w:spacing w:line="254" w:lineRule="auto"/>
        <w:ind w:firstLine="709"/>
        <w:rPr>
          <w:rFonts w:asciiTheme="minorHAnsi" w:hAnsiTheme="minorHAnsi" w:cstheme="minorHAnsi"/>
          <w:lang w:val="es-ES"/>
        </w:rPr>
      </w:pPr>
      <w:r w:rsidRPr="009F6336">
        <w:rPr>
          <w:rFonts w:asciiTheme="minorHAnsi" w:hAnsiTheme="minorHAnsi" w:cstheme="minorHAnsi"/>
          <w:lang w:val="es-ES"/>
        </w:rPr>
        <w:t xml:space="preserve">Desde una mirada hacia el futuro del producto, se contempla que ciertos requisitos funcionales y no funcionales podrían postergarse para ser implementados en versiones más avanzadas del sistema. En cuanto a </w:t>
      </w:r>
      <w:r w:rsidRPr="009F6336">
        <w:rPr>
          <w:rFonts w:asciiTheme="minorHAnsi" w:hAnsiTheme="minorHAnsi" w:cstheme="minorHAnsi"/>
          <w:lang w:val="es-ES"/>
        </w:rPr>
        <w:lastRenderedPageBreak/>
        <w:t>las funcionalidades, se prevé que el registro de mantenimientos, la generación de informes correspondientes, la gestión del proceso de distribución de máquinas recreativas y el registro de recaudaciones mensuales sean incorporados en etapas futuras, conforme evolucione la necesidad operativa del sistema.</w:t>
      </w:r>
    </w:p>
    <w:p w:rsidR="00B863CD" w:rsidRPr="009F6336" w:rsidRDefault="00B863CD" w:rsidP="00B863CD">
      <w:pPr>
        <w:spacing w:line="254" w:lineRule="auto"/>
        <w:ind w:firstLine="709"/>
        <w:rPr>
          <w:rFonts w:asciiTheme="minorHAnsi" w:hAnsiTheme="minorHAnsi" w:cstheme="minorHAnsi"/>
          <w:lang w:val="es-ES"/>
        </w:rPr>
      </w:pPr>
      <w:r w:rsidRPr="009F6336">
        <w:rPr>
          <w:rFonts w:asciiTheme="minorHAnsi" w:hAnsiTheme="minorHAnsi" w:cstheme="minorHAnsi"/>
          <w:lang w:val="es-ES"/>
        </w:rPr>
        <w:t>Por otro lado, también se han identificado varios requisitos no funcionales cuya implementación se priorizará progresivamente. Entre ellos, se encuentran aspectos cruciales como la seguridad de la información y de los datos, la protección ante posibles ataques, y los mecanismos de respaldo y recuperación de información. Además, se considera fundamental asegurar un buen rendimiento y tiempo de respuesta, aplicar balanceo de carga, garantizar la escalabilidad vertical para la gestión de recaudaciones y facilitar el despliegue eficiente del sistema.</w:t>
      </w:r>
    </w:p>
    <w:p w:rsidR="00B863CD" w:rsidRPr="009F6336" w:rsidRDefault="00B863CD" w:rsidP="00B863CD">
      <w:pPr>
        <w:spacing w:line="254" w:lineRule="auto"/>
        <w:ind w:firstLine="709"/>
        <w:rPr>
          <w:rFonts w:asciiTheme="minorHAnsi" w:hAnsiTheme="minorHAnsi" w:cstheme="minorHAnsi"/>
          <w:lang w:val="es-ES"/>
        </w:rPr>
      </w:pPr>
      <w:r w:rsidRPr="009F6336">
        <w:rPr>
          <w:rFonts w:asciiTheme="minorHAnsi" w:hAnsiTheme="minorHAnsi" w:cstheme="minorHAnsi"/>
          <w:lang w:val="es-ES"/>
        </w:rPr>
        <w:t>Como parte de las acciones y mejoras propuestas que acompañarán el crecimiento del producto, se plantea el desarrollo de un módulo móvil que permita registrar información en tiempo real desde dispositivos Android, lo que incrementaría la agilidad operativa en campo. También se proyecta la incorporación de análisis predictivo mediante técnicas de aprendizaje automático para anticipar posibles fallas y mejorar la gestión preventiva.</w:t>
      </w:r>
    </w:p>
    <w:p w:rsidR="00A66CFE" w:rsidRPr="009F6336" w:rsidRDefault="00A66CFE" w:rsidP="002B2C66">
      <w:pPr>
        <w:spacing w:line="254" w:lineRule="auto"/>
        <w:rPr>
          <w:rFonts w:asciiTheme="minorHAnsi" w:hAnsiTheme="minorHAnsi" w:cstheme="minorHAnsi"/>
          <w:lang w:val="es-US"/>
        </w:rPr>
      </w:pPr>
    </w:p>
    <w:p w:rsidR="00D72521" w:rsidRPr="009F6336" w:rsidRDefault="00E45560" w:rsidP="00D72521">
      <w:pPr>
        <w:pStyle w:val="Ttulo2"/>
        <w:rPr>
          <w:rFonts w:asciiTheme="minorHAnsi" w:hAnsiTheme="minorHAnsi" w:cstheme="minorHAnsi"/>
          <w:sz w:val="22"/>
          <w:szCs w:val="22"/>
        </w:rPr>
      </w:pPr>
      <w:r w:rsidRPr="009F6336">
        <w:rPr>
          <w:rFonts w:asciiTheme="minorHAnsi" w:hAnsiTheme="minorHAnsi" w:cstheme="minorHAnsi"/>
        </w:rPr>
        <w:t xml:space="preserve">Referencias bibliográficas </w:t>
      </w:r>
    </w:p>
    <w:p w:rsidR="009E18E1" w:rsidRPr="00F32C8E" w:rsidRDefault="0086759E" w:rsidP="0086759E">
      <w:pPr>
        <w:pStyle w:val="Bibliografia"/>
        <w:rPr>
          <w:rFonts w:asciiTheme="minorHAnsi" w:hAnsiTheme="minorHAnsi" w:cstheme="minorHAnsi"/>
        </w:rPr>
      </w:pPr>
      <w:bookmarkStart w:id="2" w:name="_Hlk166799380"/>
      <w:proofErr w:type="spellStart"/>
      <w:r w:rsidRPr="009F6336">
        <w:rPr>
          <w:rFonts w:asciiTheme="minorHAnsi" w:hAnsiTheme="minorHAnsi" w:cstheme="minorHAnsi"/>
          <w:lang w:val="es-ES"/>
        </w:rPr>
        <w:t>Ajiga</w:t>
      </w:r>
      <w:proofErr w:type="spellEnd"/>
      <w:r w:rsidRPr="009F6336">
        <w:rPr>
          <w:rFonts w:asciiTheme="minorHAnsi" w:hAnsiTheme="minorHAnsi" w:cstheme="minorHAnsi"/>
          <w:lang w:val="es-ES"/>
        </w:rPr>
        <w:t xml:space="preserve">, D., </w:t>
      </w:r>
      <w:proofErr w:type="spellStart"/>
      <w:r w:rsidRPr="009F6336">
        <w:rPr>
          <w:rFonts w:asciiTheme="minorHAnsi" w:hAnsiTheme="minorHAnsi" w:cstheme="minorHAnsi"/>
          <w:lang w:val="es-ES"/>
        </w:rPr>
        <w:t>Okeleke</w:t>
      </w:r>
      <w:proofErr w:type="spellEnd"/>
      <w:r w:rsidRPr="009F6336">
        <w:rPr>
          <w:rFonts w:asciiTheme="minorHAnsi" w:hAnsiTheme="minorHAnsi" w:cstheme="minorHAnsi"/>
          <w:lang w:val="es-ES"/>
        </w:rPr>
        <w:t xml:space="preserve">, P. A., </w:t>
      </w:r>
      <w:proofErr w:type="spellStart"/>
      <w:r w:rsidRPr="009F6336">
        <w:rPr>
          <w:rFonts w:asciiTheme="minorHAnsi" w:hAnsiTheme="minorHAnsi" w:cstheme="minorHAnsi"/>
          <w:lang w:val="es-ES"/>
        </w:rPr>
        <w:t>Folorunsho</w:t>
      </w:r>
      <w:proofErr w:type="spellEnd"/>
      <w:r w:rsidRPr="009F6336">
        <w:rPr>
          <w:rFonts w:asciiTheme="minorHAnsi" w:hAnsiTheme="minorHAnsi" w:cstheme="minorHAnsi"/>
          <w:lang w:val="es-ES"/>
        </w:rPr>
        <w:t xml:space="preserve">, S. O., &amp; </w:t>
      </w:r>
      <w:proofErr w:type="spellStart"/>
      <w:r w:rsidRPr="009F6336">
        <w:rPr>
          <w:rFonts w:asciiTheme="minorHAnsi" w:hAnsiTheme="minorHAnsi" w:cstheme="minorHAnsi"/>
          <w:lang w:val="es-ES"/>
        </w:rPr>
        <w:t>Ezeigweneme</w:t>
      </w:r>
      <w:proofErr w:type="spellEnd"/>
      <w:r w:rsidRPr="009F6336">
        <w:rPr>
          <w:rFonts w:asciiTheme="minorHAnsi" w:hAnsiTheme="minorHAnsi" w:cstheme="minorHAnsi"/>
          <w:lang w:val="es-ES"/>
        </w:rPr>
        <w:t xml:space="preserve">, C. (2024). </w:t>
      </w:r>
      <w:r w:rsidRPr="00F32C8E">
        <w:rPr>
          <w:rFonts w:asciiTheme="minorHAnsi" w:hAnsiTheme="minorHAnsi" w:cstheme="minorHAnsi"/>
        </w:rPr>
        <w:t xml:space="preserve">Methodologies for developing scalable software frameworks that support growing business needs. </w:t>
      </w:r>
      <w:r w:rsidRPr="00F32C8E">
        <w:rPr>
          <w:rFonts w:asciiTheme="minorHAnsi" w:hAnsiTheme="minorHAnsi" w:cstheme="minorHAnsi"/>
          <w:i/>
          <w:iCs/>
        </w:rPr>
        <w:t>International Journal of Management, Entrepreneurship and Research, 6</w:t>
      </w:r>
      <w:r w:rsidRPr="00F32C8E">
        <w:rPr>
          <w:rFonts w:asciiTheme="minorHAnsi" w:hAnsiTheme="minorHAnsi" w:cstheme="minorHAnsi"/>
        </w:rPr>
        <w:t>, 2661–2683.</w:t>
      </w:r>
    </w:p>
    <w:p w:rsidR="008A144A" w:rsidRPr="00F32C8E" w:rsidRDefault="008A144A" w:rsidP="008A144A">
      <w:pPr>
        <w:jc w:val="left"/>
        <w:rPr>
          <w:rFonts w:asciiTheme="minorHAnsi" w:hAnsiTheme="minorHAnsi" w:cstheme="minorHAnsi"/>
          <w:lang w:val="en-US"/>
        </w:rPr>
      </w:pPr>
      <w:proofErr w:type="spellStart"/>
      <w:r w:rsidRPr="00F32C8E">
        <w:rPr>
          <w:rFonts w:asciiTheme="minorHAnsi" w:hAnsiTheme="minorHAnsi" w:cstheme="minorHAnsi"/>
          <w:lang w:val="en-US"/>
        </w:rPr>
        <w:t>Cañizares</w:t>
      </w:r>
      <w:proofErr w:type="spellEnd"/>
      <w:r w:rsidRPr="00F32C8E">
        <w:rPr>
          <w:rFonts w:asciiTheme="minorHAnsi" w:hAnsiTheme="minorHAnsi" w:cstheme="minorHAnsi"/>
          <w:lang w:val="en-US"/>
        </w:rPr>
        <w:t xml:space="preserve"> Galarza, F. P., Becerra </w:t>
      </w:r>
      <w:proofErr w:type="spellStart"/>
      <w:r w:rsidRPr="00F32C8E">
        <w:rPr>
          <w:rFonts w:asciiTheme="minorHAnsi" w:hAnsiTheme="minorHAnsi" w:cstheme="minorHAnsi"/>
          <w:lang w:val="en-US"/>
        </w:rPr>
        <w:t>Arévalo</w:t>
      </w:r>
      <w:proofErr w:type="spellEnd"/>
      <w:r w:rsidRPr="00F32C8E">
        <w:rPr>
          <w:rFonts w:asciiTheme="minorHAnsi" w:hAnsiTheme="minorHAnsi" w:cstheme="minorHAnsi"/>
          <w:lang w:val="en-US"/>
        </w:rPr>
        <w:t xml:space="preserve">, N. P., </w:t>
      </w:r>
      <w:proofErr w:type="spellStart"/>
      <w:r w:rsidRPr="00F32C8E">
        <w:rPr>
          <w:rFonts w:asciiTheme="minorHAnsi" w:hAnsiTheme="minorHAnsi" w:cstheme="minorHAnsi"/>
          <w:lang w:val="en-US"/>
        </w:rPr>
        <w:t>Jalón</w:t>
      </w:r>
      <w:proofErr w:type="spellEnd"/>
      <w:r w:rsidRPr="00F32C8E">
        <w:rPr>
          <w:rFonts w:asciiTheme="minorHAnsi" w:hAnsiTheme="minorHAnsi" w:cstheme="minorHAnsi"/>
          <w:lang w:val="en-US"/>
        </w:rPr>
        <w:t xml:space="preserve"> Arias, E. J., &amp; Acosta Espinoza, J. L. (2021). Prioritization of </w:t>
      </w:r>
    </w:p>
    <w:p w:rsidR="008A144A" w:rsidRPr="00F32C8E" w:rsidRDefault="008A144A" w:rsidP="008A144A">
      <w:pPr>
        <w:ind w:firstLine="425"/>
        <w:jc w:val="left"/>
        <w:rPr>
          <w:rFonts w:asciiTheme="minorHAnsi" w:hAnsiTheme="minorHAnsi" w:cstheme="minorHAnsi"/>
          <w:lang w:val="en-US"/>
        </w:rPr>
      </w:pPr>
      <w:r w:rsidRPr="00F32C8E">
        <w:rPr>
          <w:rFonts w:asciiTheme="minorHAnsi" w:hAnsiTheme="minorHAnsi" w:cstheme="minorHAnsi"/>
          <w:lang w:val="en-US"/>
        </w:rPr>
        <w:t xml:space="preserve">software requirements using </w:t>
      </w:r>
      <w:proofErr w:type="spellStart"/>
      <w:r w:rsidRPr="00F32C8E">
        <w:rPr>
          <w:rFonts w:asciiTheme="minorHAnsi" w:hAnsiTheme="minorHAnsi" w:cstheme="minorHAnsi"/>
          <w:lang w:val="en-US"/>
        </w:rPr>
        <w:t>neutrosophic</w:t>
      </w:r>
      <w:proofErr w:type="spellEnd"/>
      <w:r w:rsidRPr="00F32C8E">
        <w:rPr>
          <w:rFonts w:asciiTheme="minorHAnsi" w:hAnsiTheme="minorHAnsi" w:cstheme="minorHAnsi"/>
          <w:lang w:val="en-US"/>
        </w:rPr>
        <w:t xml:space="preserve"> TOPSIS. </w:t>
      </w:r>
      <w:proofErr w:type="spellStart"/>
      <w:r w:rsidRPr="00F32C8E">
        <w:rPr>
          <w:rFonts w:asciiTheme="minorHAnsi" w:hAnsiTheme="minorHAnsi" w:cstheme="minorHAnsi"/>
          <w:i/>
          <w:iCs/>
          <w:lang w:val="en-US"/>
        </w:rPr>
        <w:t>Neutrosophic</w:t>
      </w:r>
      <w:proofErr w:type="spellEnd"/>
      <w:r w:rsidRPr="00F32C8E">
        <w:rPr>
          <w:rFonts w:asciiTheme="minorHAnsi" w:hAnsiTheme="minorHAnsi" w:cstheme="minorHAnsi"/>
          <w:i/>
          <w:iCs/>
          <w:lang w:val="en-US"/>
        </w:rPr>
        <w:t xml:space="preserve"> Sets and Systems, 44</w:t>
      </w:r>
      <w:r w:rsidRPr="00F32C8E">
        <w:rPr>
          <w:rFonts w:asciiTheme="minorHAnsi" w:hAnsiTheme="minorHAnsi" w:cstheme="minorHAnsi"/>
          <w:lang w:val="en-US"/>
        </w:rPr>
        <w:t>(1), 23–30.</w:t>
      </w:r>
    </w:p>
    <w:p w:rsidR="00397E2D" w:rsidRPr="009F6336" w:rsidRDefault="00397E2D" w:rsidP="00CA2DB9">
      <w:pPr>
        <w:pStyle w:val="Bibliografia"/>
        <w:rPr>
          <w:rFonts w:asciiTheme="minorHAnsi" w:hAnsiTheme="minorHAnsi" w:cstheme="minorHAnsi"/>
          <w:lang w:val="es-ES"/>
        </w:rPr>
      </w:pPr>
      <w:r w:rsidRPr="009F6336">
        <w:rPr>
          <w:rFonts w:asciiTheme="minorHAnsi" w:hAnsiTheme="minorHAnsi" w:cstheme="minorHAnsi"/>
          <w:lang w:val="es-PR"/>
        </w:rPr>
        <w:t xml:space="preserve">Castro Bermúdez, Y. V., Solarte Martínez, G. R., &amp; Muñoz Guerrero, L. E. (2019). </w:t>
      </w:r>
      <w:r w:rsidRPr="009F6336">
        <w:rPr>
          <w:rFonts w:asciiTheme="minorHAnsi" w:hAnsiTheme="minorHAnsi" w:cstheme="minorHAnsi"/>
          <w:i/>
          <w:iCs/>
          <w:lang w:val="es-PR"/>
        </w:rPr>
        <w:t>Planificación, Gestión y Control de la Calidad del Software</w:t>
      </w:r>
      <w:r w:rsidRPr="009F6336">
        <w:rPr>
          <w:rFonts w:asciiTheme="minorHAnsi" w:hAnsiTheme="minorHAnsi" w:cstheme="minorHAnsi"/>
          <w:lang w:val="es-PR"/>
        </w:rPr>
        <w:t xml:space="preserve">. </w:t>
      </w:r>
      <w:proofErr w:type="spellStart"/>
      <w:r w:rsidRPr="009F6336">
        <w:rPr>
          <w:rFonts w:asciiTheme="minorHAnsi" w:hAnsiTheme="minorHAnsi" w:cstheme="minorHAnsi"/>
          <w:lang w:val="es-PR"/>
        </w:rPr>
        <w:t>Scientia</w:t>
      </w:r>
      <w:proofErr w:type="spellEnd"/>
      <w:r w:rsidRPr="009F6336">
        <w:rPr>
          <w:rFonts w:asciiTheme="minorHAnsi" w:hAnsiTheme="minorHAnsi" w:cstheme="minorHAnsi"/>
          <w:lang w:val="es-PR"/>
        </w:rPr>
        <w:t xml:space="preserve"> Et </w:t>
      </w:r>
      <w:proofErr w:type="spellStart"/>
      <w:r w:rsidRPr="009F6336">
        <w:rPr>
          <w:rFonts w:asciiTheme="minorHAnsi" w:hAnsiTheme="minorHAnsi" w:cstheme="minorHAnsi"/>
          <w:lang w:val="es-PR"/>
        </w:rPr>
        <w:t>Technica</w:t>
      </w:r>
      <w:proofErr w:type="spellEnd"/>
      <w:r w:rsidRPr="009F6336">
        <w:rPr>
          <w:rFonts w:asciiTheme="minorHAnsi" w:hAnsiTheme="minorHAnsi" w:cstheme="minorHAnsi"/>
          <w:lang w:val="es-PR"/>
        </w:rPr>
        <w:t>, 24(4), 611–617</w:t>
      </w:r>
    </w:p>
    <w:p w:rsidR="00397E2D" w:rsidRPr="00F32C8E" w:rsidRDefault="00397E2D" w:rsidP="00397E2D">
      <w:pPr>
        <w:pStyle w:val="Bibliografia"/>
        <w:rPr>
          <w:rFonts w:asciiTheme="minorHAnsi" w:hAnsiTheme="minorHAnsi" w:cstheme="minorHAnsi"/>
        </w:rPr>
      </w:pPr>
      <w:r w:rsidRPr="009F6336">
        <w:rPr>
          <w:rFonts w:asciiTheme="minorHAnsi" w:hAnsiTheme="minorHAnsi" w:cstheme="minorHAnsi"/>
          <w:lang w:val="es-ES"/>
        </w:rPr>
        <w:t xml:space="preserve">Gonzales Arechavala, Y.; De Cuadra, F. Calidad del software II.  </w:t>
      </w:r>
      <w:hyperlink r:id="rId11" w:history="1">
        <w:r w:rsidRPr="00F32C8E">
          <w:rPr>
            <w:rStyle w:val="Hipervnculo"/>
            <w:rFonts w:asciiTheme="minorHAnsi" w:hAnsiTheme="minorHAnsi" w:cstheme="minorHAnsi"/>
          </w:rPr>
          <w:t>https://www.researchgate.net/publication/265964918_Calidad_del_software_el_camino_al_exito</w:t>
        </w:r>
      </w:hyperlink>
      <w:r w:rsidRPr="00F32C8E">
        <w:rPr>
          <w:rFonts w:asciiTheme="minorHAnsi" w:hAnsiTheme="minorHAnsi" w:cstheme="minorHAnsi"/>
        </w:rPr>
        <w:t xml:space="preserve"> </w:t>
      </w:r>
    </w:p>
    <w:p w:rsidR="00CA2DB9" w:rsidRPr="009F6336" w:rsidRDefault="00CA2DB9" w:rsidP="00CA2DB9">
      <w:pPr>
        <w:pStyle w:val="Bibliografia"/>
        <w:rPr>
          <w:rFonts w:asciiTheme="minorHAnsi" w:hAnsiTheme="minorHAnsi" w:cstheme="minorHAnsi"/>
          <w:lang w:val="es-ES"/>
        </w:rPr>
      </w:pPr>
      <w:r w:rsidRPr="009F6336">
        <w:rPr>
          <w:rFonts w:asciiTheme="minorHAnsi" w:hAnsiTheme="minorHAnsi" w:cstheme="minorHAnsi"/>
          <w:lang w:val="es-ES"/>
        </w:rPr>
        <w:t xml:space="preserve">Menéndez, S. (2023). </w:t>
      </w:r>
      <w:r w:rsidRPr="009F6336">
        <w:rPr>
          <w:rFonts w:asciiTheme="minorHAnsi" w:hAnsiTheme="minorHAnsi" w:cstheme="minorHAnsi"/>
          <w:i/>
          <w:iCs/>
          <w:lang w:val="es-ES"/>
        </w:rPr>
        <w:t>Auditoria de seguridad informática, curso práctico</w:t>
      </w:r>
      <w:r w:rsidRPr="009F6336">
        <w:rPr>
          <w:rFonts w:asciiTheme="minorHAnsi" w:hAnsiTheme="minorHAnsi" w:cstheme="minorHAnsi"/>
          <w:lang w:val="es-ES"/>
        </w:rPr>
        <w:t>. Alfaomega.</w:t>
      </w:r>
    </w:p>
    <w:p w:rsidR="00E57A98" w:rsidRPr="00F32C8E" w:rsidRDefault="00351D28" w:rsidP="00A35237">
      <w:pPr>
        <w:pStyle w:val="Bibliografia"/>
        <w:rPr>
          <w:rFonts w:asciiTheme="minorHAnsi" w:hAnsiTheme="minorHAnsi" w:cstheme="minorHAnsi"/>
          <w:lang w:val="es-ES"/>
        </w:rPr>
      </w:pPr>
      <w:r w:rsidRPr="00F32C8E">
        <w:rPr>
          <w:rFonts w:asciiTheme="minorHAnsi" w:hAnsiTheme="minorHAnsi" w:cstheme="minorHAnsi"/>
          <w:lang w:val="es-ES"/>
        </w:rPr>
        <w:t>Parrales-Bravo, F., Gómez-Rodríguez, V., Chiquito-Vera, L., Rendón-</w:t>
      </w:r>
      <w:proofErr w:type="spellStart"/>
      <w:r w:rsidRPr="00F32C8E">
        <w:rPr>
          <w:rFonts w:asciiTheme="minorHAnsi" w:hAnsiTheme="minorHAnsi" w:cstheme="minorHAnsi"/>
          <w:lang w:val="es-ES"/>
        </w:rPr>
        <w:t>Quijije</w:t>
      </w:r>
      <w:proofErr w:type="spellEnd"/>
      <w:r w:rsidRPr="00F32C8E">
        <w:rPr>
          <w:rFonts w:asciiTheme="minorHAnsi" w:hAnsiTheme="minorHAnsi" w:cstheme="minorHAnsi"/>
          <w:lang w:val="es-ES"/>
        </w:rPr>
        <w:t xml:space="preserve">, I., Caicedo-Quiroz, R., </w:t>
      </w:r>
      <w:proofErr w:type="spellStart"/>
      <w:r w:rsidRPr="00F32C8E">
        <w:rPr>
          <w:rFonts w:asciiTheme="minorHAnsi" w:hAnsiTheme="minorHAnsi" w:cstheme="minorHAnsi"/>
          <w:lang w:val="es-ES"/>
        </w:rPr>
        <w:t>Tolozano</w:t>
      </w:r>
      <w:proofErr w:type="spellEnd"/>
      <w:r w:rsidRPr="00F32C8E">
        <w:rPr>
          <w:rFonts w:asciiTheme="minorHAnsi" w:hAnsiTheme="minorHAnsi" w:cstheme="minorHAnsi"/>
          <w:lang w:val="es-ES"/>
        </w:rPr>
        <w:t xml:space="preserve">-Benites, E., &amp; Cevallos-Torres, L. (2024). </w:t>
      </w:r>
      <w:r w:rsidRPr="009F6336">
        <w:rPr>
          <w:rFonts w:asciiTheme="minorHAnsi" w:hAnsiTheme="minorHAnsi" w:cstheme="minorHAnsi"/>
        </w:rPr>
        <w:t xml:space="preserve">DEAR: Detecting ambiguous requirements as a way to develop skills in requirement specifications. </w:t>
      </w:r>
      <w:proofErr w:type="spellStart"/>
      <w:r w:rsidRPr="00F32C8E">
        <w:rPr>
          <w:rFonts w:asciiTheme="minorHAnsi" w:hAnsiTheme="minorHAnsi" w:cstheme="minorHAnsi"/>
          <w:i/>
          <w:iCs/>
          <w:lang w:val="es-ES"/>
        </w:rPr>
        <w:t>Electronics</w:t>
      </w:r>
      <w:proofErr w:type="spellEnd"/>
      <w:r w:rsidRPr="00F32C8E">
        <w:rPr>
          <w:rFonts w:asciiTheme="minorHAnsi" w:hAnsiTheme="minorHAnsi" w:cstheme="minorHAnsi"/>
          <w:i/>
          <w:iCs/>
          <w:lang w:val="es-ES"/>
        </w:rPr>
        <w:t>, 13</w:t>
      </w:r>
      <w:r w:rsidRPr="00F32C8E">
        <w:rPr>
          <w:rFonts w:asciiTheme="minorHAnsi" w:hAnsiTheme="minorHAnsi" w:cstheme="minorHAnsi"/>
          <w:lang w:val="es-ES"/>
        </w:rPr>
        <w:t xml:space="preserve">(15), 3079. </w:t>
      </w:r>
      <w:hyperlink r:id="rId12" w:history="1">
        <w:r w:rsidR="004A77BE" w:rsidRPr="00F32C8E">
          <w:rPr>
            <w:rStyle w:val="Hipervnculo"/>
            <w:rFonts w:asciiTheme="minorHAnsi" w:hAnsiTheme="minorHAnsi" w:cstheme="minorHAnsi"/>
            <w:lang w:val="es-ES"/>
          </w:rPr>
          <w:t>https://doi.org/10.3390/electronics13153079</w:t>
        </w:r>
      </w:hyperlink>
    </w:p>
    <w:p w:rsidR="004A77BE" w:rsidRPr="00F32C8E" w:rsidRDefault="004A77BE" w:rsidP="00A35237">
      <w:pPr>
        <w:pStyle w:val="Bibliografia"/>
        <w:rPr>
          <w:rFonts w:asciiTheme="minorHAnsi" w:hAnsiTheme="minorHAnsi" w:cstheme="minorHAnsi"/>
        </w:rPr>
      </w:pPr>
      <w:r w:rsidRPr="009F6336">
        <w:rPr>
          <w:rFonts w:asciiTheme="minorHAnsi" w:hAnsiTheme="minorHAnsi" w:cstheme="minorHAnsi"/>
          <w:lang w:val="es-ES"/>
        </w:rPr>
        <w:t xml:space="preserve">Parrales-Bravo, F., Agurto-Pincay, J., </w:t>
      </w:r>
      <w:proofErr w:type="spellStart"/>
      <w:r w:rsidRPr="009F6336">
        <w:rPr>
          <w:rFonts w:asciiTheme="minorHAnsi" w:hAnsiTheme="minorHAnsi" w:cstheme="minorHAnsi"/>
          <w:lang w:val="es-ES"/>
        </w:rPr>
        <w:t>Tolozano</w:t>
      </w:r>
      <w:proofErr w:type="spellEnd"/>
      <w:r w:rsidRPr="009F6336">
        <w:rPr>
          <w:rFonts w:asciiTheme="minorHAnsi" w:hAnsiTheme="minorHAnsi" w:cstheme="minorHAnsi"/>
          <w:lang w:val="es-ES"/>
        </w:rPr>
        <w:t xml:space="preserve">-Benites, R., Arteaga-Yaguar, E., </w:t>
      </w:r>
      <w:proofErr w:type="spellStart"/>
      <w:r w:rsidRPr="009F6336">
        <w:rPr>
          <w:rFonts w:asciiTheme="minorHAnsi" w:hAnsiTheme="minorHAnsi" w:cstheme="minorHAnsi"/>
          <w:lang w:val="es-ES"/>
        </w:rPr>
        <w:t>Vasquez</w:t>
      </w:r>
      <w:proofErr w:type="spellEnd"/>
      <w:r w:rsidRPr="009F6336">
        <w:rPr>
          <w:rFonts w:asciiTheme="minorHAnsi" w:hAnsiTheme="minorHAnsi" w:cstheme="minorHAnsi"/>
          <w:lang w:val="es-ES"/>
        </w:rPr>
        <w:t xml:space="preserve">-Cevallos, L., Cevallos-Torres, L., </w:t>
      </w:r>
      <w:proofErr w:type="spellStart"/>
      <w:r w:rsidRPr="009F6336">
        <w:rPr>
          <w:rFonts w:asciiTheme="minorHAnsi" w:hAnsiTheme="minorHAnsi" w:cstheme="minorHAnsi"/>
          <w:lang w:val="es-ES"/>
        </w:rPr>
        <w:t>Rumbaut</w:t>
      </w:r>
      <w:proofErr w:type="spellEnd"/>
      <w:r w:rsidRPr="009F6336">
        <w:rPr>
          <w:rFonts w:asciiTheme="minorHAnsi" w:hAnsiTheme="minorHAnsi" w:cstheme="minorHAnsi"/>
          <w:lang w:val="es-ES"/>
        </w:rPr>
        <w:t xml:space="preserve">-Rangel, D., &amp; Gómez-Rodríguez, V. (2025). </w:t>
      </w:r>
      <w:proofErr w:type="spellStart"/>
      <w:r w:rsidRPr="00F32C8E">
        <w:rPr>
          <w:rFonts w:asciiTheme="minorHAnsi" w:hAnsiTheme="minorHAnsi" w:cstheme="minorHAnsi"/>
        </w:rPr>
        <w:t>Neutrosophic</w:t>
      </w:r>
      <w:proofErr w:type="spellEnd"/>
      <w:r w:rsidRPr="00F32C8E">
        <w:rPr>
          <w:rFonts w:asciiTheme="minorHAnsi" w:hAnsiTheme="minorHAnsi" w:cstheme="minorHAnsi"/>
        </w:rPr>
        <w:t xml:space="preserve"> Likert Scale to assess the user satisfaction with retail software developed by software engineering students. </w:t>
      </w:r>
      <w:proofErr w:type="spellStart"/>
      <w:r w:rsidRPr="00F32C8E">
        <w:rPr>
          <w:rFonts w:asciiTheme="minorHAnsi" w:hAnsiTheme="minorHAnsi" w:cstheme="minorHAnsi"/>
        </w:rPr>
        <w:t>Neutrosophic</w:t>
      </w:r>
      <w:proofErr w:type="spellEnd"/>
      <w:r w:rsidRPr="00F32C8E">
        <w:rPr>
          <w:rFonts w:asciiTheme="minorHAnsi" w:hAnsiTheme="minorHAnsi" w:cstheme="minorHAnsi"/>
        </w:rPr>
        <w:t xml:space="preserve"> Sets and Systems, 84, 312–325.</w:t>
      </w:r>
    </w:p>
    <w:p w:rsidR="00A35237" w:rsidRPr="00F32C8E" w:rsidRDefault="00A35237" w:rsidP="00A35237">
      <w:pPr>
        <w:pStyle w:val="Bibliografia"/>
        <w:rPr>
          <w:rFonts w:asciiTheme="minorHAnsi" w:hAnsiTheme="minorHAnsi" w:cstheme="minorHAnsi"/>
        </w:rPr>
      </w:pPr>
      <w:r w:rsidRPr="00F32C8E">
        <w:rPr>
          <w:rFonts w:asciiTheme="minorHAnsi" w:hAnsiTheme="minorHAnsi" w:cstheme="minorHAnsi"/>
        </w:rPr>
        <w:t>Pressman, R. S. (</w:t>
      </w:r>
      <w:r w:rsidR="005F3040" w:rsidRPr="00F32C8E">
        <w:rPr>
          <w:rFonts w:asciiTheme="minorHAnsi" w:hAnsiTheme="minorHAnsi" w:cstheme="minorHAnsi"/>
        </w:rPr>
        <w:t>2005</w:t>
      </w:r>
      <w:r w:rsidRPr="00F32C8E">
        <w:rPr>
          <w:rFonts w:asciiTheme="minorHAnsi" w:hAnsiTheme="minorHAnsi" w:cstheme="minorHAnsi"/>
        </w:rPr>
        <w:t xml:space="preserve">). </w:t>
      </w:r>
      <w:proofErr w:type="spellStart"/>
      <w:r w:rsidRPr="00F32C8E">
        <w:rPr>
          <w:rFonts w:asciiTheme="minorHAnsi" w:hAnsiTheme="minorHAnsi" w:cstheme="minorHAnsi"/>
          <w:i/>
          <w:iCs/>
        </w:rPr>
        <w:t>Ingeniería</w:t>
      </w:r>
      <w:proofErr w:type="spellEnd"/>
      <w:r w:rsidRPr="00F32C8E">
        <w:rPr>
          <w:rFonts w:asciiTheme="minorHAnsi" w:hAnsiTheme="minorHAnsi" w:cstheme="minorHAnsi"/>
          <w:i/>
          <w:iCs/>
        </w:rPr>
        <w:t xml:space="preserve"> de software: Un </w:t>
      </w:r>
      <w:proofErr w:type="spellStart"/>
      <w:r w:rsidRPr="00F32C8E">
        <w:rPr>
          <w:rFonts w:asciiTheme="minorHAnsi" w:hAnsiTheme="minorHAnsi" w:cstheme="minorHAnsi"/>
          <w:i/>
          <w:iCs/>
        </w:rPr>
        <w:t>enfoque</w:t>
      </w:r>
      <w:proofErr w:type="spellEnd"/>
      <w:r w:rsidRPr="00F32C8E">
        <w:rPr>
          <w:rFonts w:asciiTheme="minorHAnsi" w:hAnsiTheme="minorHAnsi" w:cstheme="minorHAnsi"/>
          <w:i/>
          <w:iCs/>
        </w:rPr>
        <w:t xml:space="preserve"> </w:t>
      </w:r>
      <w:proofErr w:type="spellStart"/>
      <w:r w:rsidRPr="00F32C8E">
        <w:rPr>
          <w:rFonts w:asciiTheme="minorHAnsi" w:hAnsiTheme="minorHAnsi" w:cstheme="minorHAnsi"/>
          <w:i/>
          <w:iCs/>
        </w:rPr>
        <w:t>práctico</w:t>
      </w:r>
      <w:proofErr w:type="spellEnd"/>
      <w:r w:rsidRPr="00F32C8E">
        <w:rPr>
          <w:rFonts w:asciiTheme="minorHAnsi" w:hAnsiTheme="minorHAnsi" w:cstheme="minorHAnsi"/>
        </w:rPr>
        <w:t xml:space="preserve"> (</w:t>
      </w:r>
      <w:r w:rsidR="005F3040" w:rsidRPr="00F32C8E">
        <w:rPr>
          <w:rFonts w:asciiTheme="minorHAnsi" w:hAnsiTheme="minorHAnsi" w:cstheme="minorHAnsi"/>
        </w:rPr>
        <w:t>7</w:t>
      </w:r>
      <w:r w:rsidRPr="00F32C8E">
        <w:rPr>
          <w:rFonts w:asciiTheme="minorHAnsi" w:hAnsiTheme="minorHAnsi" w:cstheme="minorHAnsi"/>
        </w:rPr>
        <w:t>.ª ed.). McGraw-Hill.</w:t>
      </w:r>
    </w:p>
    <w:p w:rsidR="00420139" w:rsidRPr="009F6336" w:rsidRDefault="00420139" w:rsidP="00420139">
      <w:pPr>
        <w:rPr>
          <w:rFonts w:asciiTheme="minorHAnsi" w:hAnsiTheme="minorHAnsi" w:cstheme="minorHAnsi"/>
        </w:rPr>
      </w:pPr>
      <w:r w:rsidRPr="009F6336">
        <w:rPr>
          <w:rFonts w:asciiTheme="minorHAnsi" w:hAnsiTheme="minorHAnsi" w:cstheme="minorHAnsi"/>
        </w:rPr>
        <w:t xml:space="preserve">Ramírez, V. M. &amp; Simbaña, J. S. (2019). </w:t>
      </w:r>
      <w:r w:rsidRPr="009F6336">
        <w:rPr>
          <w:rFonts w:asciiTheme="minorHAnsi" w:hAnsiTheme="minorHAnsi" w:cstheme="minorHAnsi"/>
          <w:iCs/>
        </w:rPr>
        <w:t>Diseño de un sistema de gestión de mantenimiento...</w:t>
      </w:r>
      <w:r w:rsidRPr="009F6336">
        <w:rPr>
          <w:rFonts w:asciiTheme="minorHAnsi" w:hAnsiTheme="minorHAnsi" w:cstheme="minorHAnsi"/>
        </w:rPr>
        <w:br/>
        <w:t xml:space="preserve"> </w:t>
      </w:r>
      <w:hyperlink r:id="rId13" w:tgtFrame="_new" w:history="1">
        <w:r w:rsidRPr="009F6336">
          <w:rPr>
            <w:rStyle w:val="Hipervnculo"/>
            <w:rFonts w:asciiTheme="minorHAnsi" w:hAnsiTheme="minorHAnsi" w:cstheme="minorHAnsi"/>
          </w:rPr>
          <w:t>https://dspace.ups.edu.ec/handle/123456789/17759</w:t>
        </w:r>
      </w:hyperlink>
    </w:p>
    <w:p w:rsidR="0048085B" w:rsidRPr="009F6336" w:rsidRDefault="0048085B" w:rsidP="00420139">
      <w:pPr>
        <w:rPr>
          <w:rFonts w:asciiTheme="minorHAnsi" w:hAnsiTheme="minorHAnsi" w:cstheme="minorHAnsi"/>
        </w:rPr>
      </w:pPr>
      <w:r w:rsidRPr="009F6336">
        <w:rPr>
          <w:rFonts w:asciiTheme="minorHAnsi" w:hAnsiTheme="minorHAnsi" w:cstheme="minorHAnsi"/>
        </w:rPr>
        <w:lastRenderedPageBreak/>
        <w:t xml:space="preserve">Sánchez-Rodríguez, A. P. (2010). </w:t>
      </w:r>
      <w:r w:rsidRPr="009F6336">
        <w:rPr>
          <w:rFonts w:asciiTheme="minorHAnsi" w:hAnsiTheme="minorHAnsi" w:cstheme="minorHAnsi"/>
          <w:iCs/>
        </w:rPr>
        <w:t>La gestión de los activos físicos en la función mantenimiento.</w:t>
      </w:r>
      <w:r w:rsidRPr="009F6336">
        <w:rPr>
          <w:rFonts w:asciiTheme="minorHAnsi" w:hAnsiTheme="minorHAnsi" w:cstheme="minorHAnsi"/>
        </w:rPr>
        <w:br/>
        <w:t xml:space="preserve"> </w:t>
      </w:r>
      <w:hyperlink r:id="rId14" w:tgtFrame="_new" w:history="1">
        <w:r w:rsidRPr="009F6336">
          <w:rPr>
            <w:rStyle w:val="Hipervnculo"/>
            <w:rFonts w:asciiTheme="minorHAnsi" w:hAnsiTheme="minorHAnsi" w:cstheme="minorHAnsi"/>
          </w:rPr>
          <w:t>http://scielo.sld.cu/scielo.php?script=sci_arttext&amp;pid=S1815-59442010000200008</w:t>
        </w:r>
      </w:hyperlink>
    </w:p>
    <w:p w:rsidR="00A35237" w:rsidRPr="009F6336" w:rsidRDefault="00A35237" w:rsidP="00A35237">
      <w:pPr>
        <w:pStyle w:val="Bibliografia"/>
        <w:rPr>
          <w:rFonts w:asciiTheme="minorHAnsi" w:hAnsiTheme="minorHAnsi" w:cstheme="minorHAnsi"/>
          <w:lang w:val="es-ES"/>
        </w:rPr>
      </w:pPr>
      <w:r w:rsidRPr="009F6336">
        <w:rPr>
          <w:rFonts w:asciiTheme="minorHAnsi" w:hAnsiTheme="minorHAnsi" w:cstheme="minorHAnsi"/>
          <w:lang w:val="es-ES"/>
        </w:rPr>
        <w:t xml:space="preserve">Sommerville, I. (2011). </w:t>
      </w:r>
      <w:r w:rsidRPr="009F6336">
        <w:rPr>
          <w:rFonts w:asciiTheme="minorHAnsi" w:hAnsiTheme="minorHAnsi" w:cstheme="minorHAnsi"/>
          <w:i/>
          <w:iCs/>
          <w:lang w:val="es-ES"/>
        </w:rPr>
        <w:t>Ingeniería de software</w:t>
      </w:r>
      <w:r w:rsidRPr="009F6336">
        <w:rPr>
          <w:rFonts w:asciiTheme="minorHAnsi" w:hAnsiTheme="minorHAnsi" w:cstheme="minorHAnsi"/>
          <w:lang w:val="es-ES"/>
        </w:rPr>
        <w:t xml:space="preserve"> (9.ª ed.). Pearson Educación.</w:t>
      </w:r>
    </w:p>
    <w:bookmarkEnd w:id="2"/>
    <w:p w:rsidR="00A66CFE" w:rsidRPr="00B964A7" w:rsidRDefault="00A66CFE" w:rsidP="000571D7">
      <w:pPr>
        <w:pStyle w:val="Bibliografia"/>
        <w:ind w:left="0" w:firstLine="0"/>
        <w:rPr>
          <w:b/>
          <w:lang w:val="es-US"/>
        </w:rPr>
      </w:pPr>
    </w:p>
    <w:sectPr w:rsidR="00A66CFE" w:rsidRPr="00B964A7" w:rsidSect="00E41447">
      <w:headerReference w:type="even" r:id="rId15"/>
      <w:headerReference w:type="default" r:id="rId16"/>
      <w:footerReference w:type="even" r:id="rId17"/>
      <w:footerReference w:type="default" r:id="rId18"/>
      <w:headerReference w:type="first" r:id="rId19"/>
      <w:footerReference w:type="first" r:id="rId20"/>
      <w:footnotePr>
        <w:numRestart w:val="eachPage"/>
      </w:footnotePr>
      <w:pgSz w:w="12242" w:h="15842" w:code="9"/>
      <w:pgMar w:top="1134" w:right="1134" w:bottom="1134" w:left="1134" w:header="0"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9096C" w:rsidRDefault="00C9096C" w:rsidP="0083786A">
      <w:r>
        <w:separator/>
      </w:r>
    </w:p>
    <w:p w:rsidR="00C9096C" w:rsidRDefault="00C9096C" w:rsidP="0083786A"/>
  </w:endnote>
  <w:endnote w:type="continuationSeparator" w:id="0">
    <w:p w:rsidR="00C9096C" w:rsidRDefault="00C9096C" w:rsidP="0083786A">
      <w:r>
        <w:continuationSeparator/>
      </w:r>
    </w:p>
    <w:p w:rsidR="00C9096C" w:rsidRDefault="00C9096C" w:rsidP="008378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D57" w:rsidRDefault="00690D57" w:rsidP="0083786A">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end"/>
    </w:r>
  </w:p>
  <w:p w:rsidR="00690D57" w:rsidRDefault="00690D57" w:rsidP="0083786A">
    <w:pPr>
      <w:pStyle w:val="Piedepgina"/>
    </w:pPr>
  </w:p>
  <w:p w:rsidR="00690D57" w:rsidRDefault="00690D57" w:rsidP="0083786A"/>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D57" w:rsidRPr="00F32C8E" w:rsidRDefault="00C76245" w:rsidP="004172A1">
    <w:pPr>
      <w:pStyle w:val="Piedepgina"/>
      <w:jc w:val="right"/>
      <w:rPr>
        <w:rFonts w:asciiTheme="minorHAnsi" w:hAnsiTheme="minorHAnsi"/>
        <w:sz w:val="21"/>
        <w:lang w:val="en-US"/>
      </w:rPr>
    </w:pPr>
    <w:proofErr w:type="spellStart"/>
    <w:r w:rsidRPr="00F32C8E">
      <w:rPr>
        <w:rFonts w:ascii="Times New Roman" w:hAnsi="Times New Roman" w:cs="Times New Roman"/>
        <w:bCs/>
        <w:sz w:val="18"/>
        <w:szCs w:val="24"/>
        <w:lang w:val="en-US" w:eastAsia="es-ES"/>
      </w:rPr>
      <w:t>Joshúa</w:t>
    </w:r>
    <w:proofErr w:type="spellEnd"/>
    <w:r w:rsidRPr="00F32C8E">
      <w:rPr>
        <w:rFonts w:ascii="Times New Roman" w:hAnsi="Times New Roman" w:cs="Times New Roman"/>
        <w:bCs/>
        <w:sz w:val="18"/>
        <w:szCs w:val="24"/>
        <w:lang w:val="en-US" w:eastAsia="es-ES"/>
      </w:rPr>
      <w:t xml:space="preserve"> Castillo-Merejildo¹, Jean Castro-Murillo¹, Joel Gabino-Villao¹, Edú Sabando-Barberán¹, and Euro Quiroz-Gómez¹</w:t>
    </w:r>
    <w:r w:rsidRPr="00F32C8E">
      <w:rPr>
        <w:rFonts w:ascii="Times New Roman" w:hAnsi="Times New Roman" w:cs="Times New Roman"/>
        <w:sz w:val="18"/>
        <w:szCs w:val="24"/>
        <w:lang w:val="en-US" w:eastAsia="es-ES"/>
      </w:rPr>
      <w:br/>
    </w:r>
    <w:r w:rsidRPr="00F32C8E">
      <w:rPr>
        <w:rStyle w:val="Nmerodepgina"/>
        <w:lang w:val="en-US"/>
      </w:rPr>
      <w:t xml:space="preserve"> </w:t>
    </w:r>
    <w:r w:rsidRPr="00F32C8E">
      <w:rPr>
        <w:rFonts w:asciiTheme="minorHAnsi" w:hAnsiTheme="minorHAnsi" w:cstheme="minorHAnsi"/>
        <w:lang w:val="en-US"/>
      </w:rPr>
      <w:t>Design of a Management System for the Recreational Machine Company through Automated Software.</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444275727"/>
      <w:docPartObj>
        <w:docPartGallery w:val="Page Numbers (Bottom of Page)"/>
        <w:docPartUnique/>
      </w:docPartObj>
    </w:sdtPr>
    <w:sdtEndPr>
      <w:rPr>
        <w:rStyle w:val="Nmerodepgina"/>
      </w:rPr>
    </w:sdtEndPr>
    <w:sdtContent>
      <w:p w:rsidR="00690D57" w:rsidRDefault="00690D57" w:rsidP="00E3276C">
        <w:pPr>
          <w:pStyle w:val="Piedepgina"/>
          <w:spacing w:before="100"/>
          <w:jc w:val="right"/>
          <w:rPr>
            <w:rStyle w:val="Nmerodepgina"/>
          </w:rPr>
        </w:pPr>
        <w:r>
          <w:rPr>
            <w:rStyle w:val="Nmerodepgina"/>
          </w:rPr>
          <w:fldChar w:fldCharType="begin"/>
        </w:r>
        <w:r>
          <w:rPr>
            <w:rStyle w:val="Nmerodepgina"/>
          </w:rPr>
          <w:instrText xml:space="preserve"> PAGE </w:instrText>
        </w:r>
        <w:r>
          <w:rPr>
            <w:rStyle w:val="Nmerodepgina"/>
          </w:rPr>
          <w:fldChar w:fldCharType="separate"/>
        </w:r>
        <w:r w:rsidR="00F32C8E">
          <w:rPr>
            <w:rStyle w:val="Nmerodepgina"/>
            <w:noProof/>
          </w:rPr>
          <w:t>1</w:t>
        </w:r>
        <w:r>
          <w:rPr>
            <w:rStyle w:val="Nmerodepgina"/>
          </w:rPr>
          <w:fldChar w:fldCharType="end"/>
        </w:r>
      </w:p>
    </w:sdtContent>
  </w:sdt>
  <w:p w:rsidR="00690D57" w:rsidRDefault="00690D57" w:rsidP="0083786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9096C" w:rsidRDefault="00C9096C" w:rsidP="0083786A">
      <w:r>
        <w:separator/>
      </w:r>
    </w:p>
    <w:p w:rsidR="00C9096C" w:rsidRDefault="00C9096C" w:rsidP="0083786A"/>
  </w:footnote>
  <w:footnote w:type="continuationSeparator" w:id="0">
    <w:p w:rsidR="00C9096C" w:rsidRDefault="00C9096C" w:rsidP="0083786A">
      <w:r>
        <w:continuationSeparator/>
      </w:r>
    </w:p>
    <w:p w:rsidR="00C9096C" w:rsidRDefault="00C9096C" w:rsidP="0083786A"/>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D57" w:rsidRDefault="00690D57" w:rsidP="0083786A">
    <w:pPr>
      <w:pStyle w:val="Encabezado"/>
    </w:pPr>
  </w:p>
  <w:p w:rsidR="00690D57" w:rsidRDefault="00690D57" w:rsidP="0083786A"/>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72A1" w:rsidRPr="004172A1" w:rsidRDefault="004172A1" w:rsidP="004172A1">
    <w:pPr>
      <w:pStyle w:val="Ttulo3"/>
      <w:rPr>
        <w:rFonts w:asciiTheme="minorHAnsi" w:hAnsiTheme="minorHAnsi" w:cstheme="minorHAnsi"/>
        <w:b w:val="0"/>
        <w:sz w:val="18"/>
        <w:lang w:val="es-PR"/>
      </w:rPr>
    </w:pPr>
    <w:r w:rsidRPr="00F32C8E">
      <w:rPr>
        <w:rFonts w:asciiTheme="minorHAnsi" w:hAnsiTheme="minorHAnsi" w:cstheme="minorHAnsi"/>
        <w:b w:val="0"/>
        <w:sz w:val="18"/>
        <w:lang w:val="en-US"/>
      </w:rPr>
      <w:t xml:space="preserve">Design of a Management System for the Recreational Machine Company through Automated Software. </w:t>
    </w:r>
    <w:r w:rsidRPr="004172A1">
      <w:rPr>
        <w:rFonts w:asciiTheme="minorHAnsi" w:hAnsiTheme="minorHAnsi" w:cstheme="minorHAnsi"/>
        <w:b w:val="0"/>
        <w:sz w:val="18"/>
        <w:lang w:val="es-PR"/>
      </w:rPr>
      <w:t>(</w:t>
    </w:r>
    <w:proofErr w:type="spellStart"/>
    <w:r w:rsidRPr="004172A1">
      <w:rPr>
        <w:rFonts w:asciiTheme="minorHAnsi" w:hAnsiTheme="minorHAnsi" w:cstheme="minorHAnsi"/>
        <w:b w:val="0"/>
        <w:sz w:val="18"/>
        <w:lang w:val="es-PR"/>
      </w:rPr>
      <w:t>May</w:t>
    </w:r>
    <w:proofErr w:type="spellEnd"/>
    <w:r w:rsidRPr="004172A1">
      <w:rPr>
        <w:rFonts w:asciiTheme="minorHAnsi" w:hAnsiTheme="minorHAnsi" w:cstheme="minorHAnsi"/>
        <w:b w:val="0"/>
        <w:sz w:val="18"/>
        <w:lang w:val="es-PR"/>
      </w:rPr>
      <w:t xml:space="preserve"> 07, 2025, Universidad de Guayaquil, Guayas, Ecuador). Vol. 1, 2025 </w:t>
    </w:r>
  </w:p>
  <w:p w:rsidR="00690D57" w:rsidRPr="004172A1" w:rsidRDefault="004F3771" w:rsidP="004172A1">
    <w:pPr>
      <w:pStyle w:val="Encabezado"/>
      <w:jc w:val="left"/>
      <w:rPr>
        <w:sz w:val="12"/>
      </w:rPr>
    </w:pPr>
    <w:r w:rsidRPr="004172A1">
      <w:rPr>
        <w:rFonts w:asciiTheme="minorHAnsi" w:hAnsiTheme="minorHAnsi" w:cstheme="minorHAnsi"/>
        <w:noProof/>
        <w:color w:val="000000"/>
        <w:sz w:val="24"/>
        <w:szCs w:val="28"/>
        <w:lang w:val="es-ES" w:eastAsia="es-ES"/>
      </w:rPr>
      <w:drawing>
        <wp:anchor distT="0" distB="0" distL="114300" distR="114300" simplePos="0" relativeHeight="251661312" behindDoc="0" locked="0" layoutInCell="1" allowOverlap="1" wp14:anchorId="492A654A" wp14:editId="7A7C93A2">
          <wp:simplePos x="0" y="0"/>
          <wp:positionH relativeFrom="margin">
            <wp:posOffset>17182</wp:posOffset>
          </wp:positionH>
          <wp:positionV relativeFrom="paragraph">
            <wp:posOffset>17459</wp:posOffset>
          </wp:positionV>
          <wp:extent cx="6602680" cy="91050"/>
          <wp:effectExtent l="0" t="0" r="0" b="444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43936"/>
                  <a:stretch/>
                </pic:blipFill>
                <pic:spPr bwMode="auto">
                  <a:xfrm>
                    <a:off x="0" y="0"/>
                    <a:ext cx="6602680" cy="91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72A1" w:rsidRPr="004172A1">
      <w:rPr>
        <w:sz w:val="12"/>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D57" w:rsidRPr="00804B32" w:rsidRDefault="00804B32" w:rsidP="00804B32">
    <w:pPr>
      <w:pStyle w:val="Ttulo3"/>
      <w:jc w:val="right"/>
      <w:rPr>
        <w:rFonts w:asciiTheme="minorHAnsi" w:hAnsiTheme="minorHAnsi" w:cstheme="minorHAnsi"/>
        <w:lang w:val="es-PR"/>
      </w:rPr>
    </w:pPr>
    <w:r w:rsidRPr="00F32C8E">
      <w:rPr>
        <w:rFonts w:asciiTheme="minorHAnsi" w:hAnsiTheme="minorHAnsi" w:cstheme="minorHAnsi"/>
        <w:lang w:val="en-US"/>
      </w:rPr>
      <w:t xml:space="preserve">Design of a Management System for the Recreational Machine Company through Automated Software. </w:t>
    </w:r>
    <w:r>
      <w:rPr>
        <w:rFonts w:asciiTheme="minorHAnsi" w:hAnsiTheme="minorHAnsi" w:cstheme="minorHAnsi"/>
        <w:lang w:val="es-PR"/>
      </w:rPr>
      <w:t>(</w:t>
    </w:r>
    <w:proofErr w:type="spellStart"/>
    <w:r>
      <w:rPr>
        <w:rFonts w:asciiTheme="minorHAnsi" w:hAnsiTheme="minorHAnsi" w:cstheme="minorHAnsi"/>
        <w:lang w:val="es-PR"/>
      </w:rPr>
      <w:t>May</w:t>
    </w:r>
    <w:proofErr w:type="spellEnd"/>
    <w:r>
      <w:rPr>
        <w:rFonts w:asciiTheme="minorHAnsi" w:hAnsiTheme="minorHAnsi" w:cstheme="minorHAnsi"/>
        <w:lang w:val="es-PR"/>
      </w:rPr>
      <w:t xml:space="preserve"> 07, 2025, Universidad de Guayaquil, Guayas, Ecuador). Vol. 1, 2025 </w:t>
    </w:r>
  </w:p>
  <w:p w:rsidR="00690D57" w:rsidRPr="00F3146D" w:rsidRDefault="004F3771" w:rsidP="00DE4EB1">
    <w:pPr>
      <w:pStyle w:val="Encabezado"/>
    </w:pPr>
    <w:r w:rsidRPr="00C76245">
      <w:rPr>
        <w:rFonts w:asciiTheme="minorHAnsi" w:hAnsiTheme="minorHAnsi" w:cstheme="minorHAnsi"/>
        <w:noProof/>
        <w:color w:val="000000"/>
        <w:sz w:val="40"/>
        <w:szCs w:val="28"/>
        <w:lang w:val="es-ES" w:eastAsia="es-ES"/>
      </w:rPr>
      <w:drawing>
        <wp:anchor distT="0" distB="0" distL="114300" distR="114300" simplePos="0" relativeHeight="251659264" behindDoc="0" locked="0" layoutInCell="1" allowOverlap="1" wp14:anchorId="1B2058B0" wp14:editId="42F71A19">
          <wp:simplePos x="0" y="0"/>
          <wp:positionH relativeFrom="margin">
            <wp:posOffset>156210</wp:posOffset>
          </wp:positionH>
          <wp:positionV relativeFrom="paragraph">
            <wp:posOffset>5080</wp:posOffset>
          </wp:positionV>
          <wp:extent cx="6169660" cy="56515"/>
          <wp:effectExtent l="0" t="0" r="2540" b="63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t="66915" b="-1"/>
                  <a:stretch/>
                </pic:blipFill>
                <pic:spPr bwMode="auto">
                  <a:xfrm>
                    <a:off x="0" y="0"/>
                    <a:ext cx="6169660" cy="565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0D57">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5690D"/>
    <w:multiLevelType w:val="multilevel"/>
    <w:tmpl w:val="AF2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620EA"/>
    <w:multiLevelType w:val="hybridMultilevel"/>
    <w:tmpl w:val="E62819C8"/>
    <w:lvl w:ilvl="0" w:tplc="AC164772">
      <w:start w:val="1"/>
      <w:numFmt w:val="bullet"/>
      <w:pStyle w:val="Prrafodelista"/>
      <w:lvlText w:val="-"/>
      <w:lvlJc w:val="left"/>
      <w:pPr>
        <w:ind w:left="567" w:hanging="142"/>
      </w:pPr>
      <w:rPr>
        <w:rFonts w:ascii="Calibri" w:hAnsi="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1F27B43"/>
    <w:multiLevelType w:val="hybridMultilevel"/>
    <w:tmpl w:val="23A83116"/>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3" w15:restartNumberingAfterBreak="0">
    <w:nsid w:val="3EFE54ED"/>
    <w:multiLevelType w:val="multilevel"/>
    <w:tmpl w:val="80A8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1E4E86"/>
    <w:multiLevelType w:val="multilevel"/>
    <w:tmpl w:val="4B38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53916"/>
    <w:multiLevelType w:val="multilevel"/>
    <w:tmpl w:val="A3D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B53E3"/>
    <w:multiLevelType w:val="multilevel"/>
    <w:tmpl w:val="E7C86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D52A56"/>
    <w:multiLevelType w:val="multilevel"/>
    <w:tmpl w:val="B8E8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2F082A"/>
    <w:multiLevelType w:val="multilevel"/>
    <w:tmpl w:val="CA70ACD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3352C"/>
    <w:multiLevelType w:val="multilevel"/>
    <w:tmpl w:val="53B26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107908"/>
    <w:multiLevelType w:val="multilevel"/>
    <w:tmpl w:val="F422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6"/>
  </w:num>
  <w:num w:numId="5">
    <w:abstractNumId w:val="9"/>
  </w:num>
  <w:num w:numId="6">
    <w:abstractNumId w:val="8"/>
  </w:num>
  <w:num w:numId="7">
    <w:abstractNumId w:val="7"/>
  </w:num>
  <w:num w:numId="8">
    <w:abstractNumId w:val="10"/>
  </w:num>
  <w:num w:numId="9">
    <w:abstractNumId w:val="2"/>
  </w:num>
  <w:num w:numId="10">
    <w:abstractNumId w:val="5"/>
  </w:num>
  <w:num w:numId="11">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attachedTemplate r:id="rId1"/>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09"/>
  <w:hyphenationZone w:val="425"/>
  <w:drawingGridHorizontalSpacing w:val="110"/>
  <w:displayHorizontalDrawingGridEvery w:val="2"/>
  <w:displayVerticalDrawingGridEvery w:val="2"/>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7448"/>
    <w:rsid w:val="00000772"/>
    <w:rsid w:val="000059BF"/>
    <w:rsid w:val="00005E76"/>
    <w:rsid w:val="00006829"/>
    <w:rsid w:val="000129D3"/>
    <w:rsid w:val="00013ECA"/>
    <w:rsid w:val="00014796"/>
    <w:rsid w:val="00015386"/>
    <w:rsid w:val="00015AB6"/>
    <w:rsid w:val="00017176"/>
    <w:rsid w:val="000174BC"/>
    <w:rsid w:val="0002443C"/>
    <w:rsid w:val="00025AB9"/>
    <w:rsid w:val="000262D5"/>
    <w:rsid w:val="0003267C"/>
    <w:rsid w:val="000338D2"/>
    <w:rsid w:val="00036160"/>
    <w:rsid w:val="000373A8"/>
    <w:rsid w:val="00037414"/>
    <w:rsid w:val="000413F6"/>
    <w:rsid w:val="00042ADF"/>
    <w:rsid w:val="00043106"/>
    <w:rsid w:val="000431F3"/>
    <w:rsid w:val="00045757"/>
    <w:rsid w:val="00045A9D"/>
    <w:rsid w:val="00045C3F"/>
    <w:rsid w:val="00050BF3"/>
    <w:rsid w:val="0005264A"/>
    <w:rsid w:val="0005356E"/>
    <w:rsid w:val="00056E64"/>
    <w:rsid w:val="000571D7"/>
    <w:rsid w:val="0006072E"/>
    <w:rsid w:val="00061C50"/>
    <w:rsid w:val="00070AFA"/>
    <w:rsid w:val="00071FF5"/>
    <w:rsid w:val="00072595"/>
    <w:rsid w:val="00083650"/>
    <w:rsid w:val="00090B52"/>
    <w:rsid w:val="000915D2"/>
    <w:rsid w:val="00094C94"/>
    <w:rsid w:val="00096B41"/>
    <w:rsid w:val="000A0380"/>
    <w:rsid w:val="000A1FBE"/>
    <w:rsid w:val="000A3417"/>
    <w:rsid w:val="000A3E37"/>
    <w:rsid w:val="000B190E"/>
    <w:rsid w:val="000B2E8F"/>
    <w:rsid w:val="000B5E7E"/>
    <w:rsid w:val="000C0C70"/>
    <w:rsid w:val="000C5DC9"/>
    <w:rsid w:val="000C781F"/>
    <w:rsid w:val="000D1061"/>
    <w:rsid w:val="000D18BC"/>
    <w:rsid w:val="000D1E0C"/>
    <w:rsid w:val="000D351F"/>
    <w:rsid w:val="000D5D56"/>
    <w:rsid w:val="000D7A8D"/>
    <w:rsid w:val="000E58B4"/>
    <w:rsid w:val="000E5FA0"/>
    <w:rsid w:val="000F03BA"/>
    <w:rsid w:val="000F3187"/>
    <w:rsid w:val="000F60C4"/>
    <w:rsid w:val="0010152B"/>
    <w:rsid w:val="00101E5D"/>
    <w:rsid w:val="00102564"/>
    <w:rsid w:val="00106A0E"/>
    <w:rsid w:val="00111778"/>
    <w:rsid w:val="0011361A"/>
    <w:rsid w:val="00113E93"/>
    <w:rsid w:val="00116568"/>
    <w:rsid w:val="0011673F"/>
    <w:rsid w:val="00116892"/>
    <w:rsid w:val="0011789B"/>
    <w:rsid w:val="001222AB"/>
    <w:rsid w:val="001227E8"/>
    <w:rsid w:val="00126FE8"/>
    <w:rsid w:val="00131C7C"/>
    <w:rsid w:val="00132065"/>
    <w:rsid w:val="0013210E"/>
    <w:rsid w:val="001322E4"/>
    <w:rsid w:val="00132EBC"/>
    <w:rsid w:val="00133B18"/>
    <w:rsid w:val="00135985"/>
    <w:rsid w:val="00137982"/>
    <w:rsid w:val="00137AA2"/>
    <w:rsid w:val="001456BA"/>
    <w:rsid w:val="00146ECB"/>
    <w:rsid w:val="00146FE5"/>
    <w:rsid w:val="00147DF3"/>
    <w:rsid w:val="001513FC"/>
    <w:rsid w:val="00152466"/>
    <w:rsid w:val="00153E4D"/>
    <w:rsid w:val="0015474F"/>
    <w:rsid w:val="001612C1"/>
    <w:rsid w:val="00162712"/>
    <w:rsid w:val="00167545"/>
    <w:rsid w:val="00173CD1"/>
    <w:rsid w:val="00173E0E"/>
    <w:rsid w:val="00183F79"/>
    <w:rsid w:val="001857C6"/>
    <w:rsid w:val="00185E40"/>
    <w:rsid w:val="00187183"/>
    <w:rsid w:val="00187DEC"/>
    <w:rsid w:val="00190A79"/>
    <w:rsid w:val="00190E6A"/>
    <w:rsid w:val="0019238C"/>
    <w:rsid w:val="001930E9"/>
    <w:rsid w:val="00194E26"/>
    <w:rsid w:val="00195769"/>
    <w:rsid w:val="001959E4"/>
    <w:rsid w:val="0019671E"/>
    <w:rsid w:val="001A0E37"/>
    <w:rsid w:val="001A0ECD"/>
    <w:rsid w:val="001A590F"/>
    <w:rsid w:val="001B060A"/>
    <w:rsid w:val="001B549D"/>
    <w:rsid w:val="001B5F4C"/>
    <w:rsid w:val="001C164D"/>
    <w:rsid w:val="001D11B9"/>
    <w:rsid w:val="001D264A"/>
    <w:rsid w:val="001D2F24"/>
    <w:rsid w:val="001D3055"/>
    <w:rsid w:val="001D3E21"/>
    <w:rsid w:val="001D3F46"/>
    <w:rsid w:val="001D5002"/>
    <w:rsid w:val="001D69AC"/>
    <w:rsid w:val="001E280C"/>
    <w:rsid w:val="001E2878"/>
    <w:rsid w:val="001E2E7F"/>
    <w:rsid w:val="001E2F4E"/>
    <w:rsid w:val="001E60C1"/>
    <w:rsid w:val="001E7632"/>
    <w:rsid w:val="001E7847"/>
    <w:rsid w:val="001E78B0"/>
    <w:rsid w:val="001F2AAF"/>
    <w:rsid w:val="001F2E42"/>
    <w:rsid w:val="001F52CD"/>
    <w:rsid w:val="001F5394"/>
    <w:rsid w:val="001F5D57"/>
    <w:rsid w:val="001F6243"/>
    <w:rsid w:val="001F6482"/>
    <w:rsid w:val="001F782F"/>
    <w:rsid w:val="00200886"/>
    <w:rsid w:val="002017BA"/>
    <w:rsid w:val="00203826"/>
    <w:rsid w:val="00207D8A"/>
    <w:rsid w:val="00211B13"/>
    <w:rsid w:val="00213949"/>
    <w:rsid w:val="00213F4D"/>
    <w:rsid w:val="00215E77"/>
    <w:rsid w:val="002169E6"/>
    <w:rsid w:val="00221ADC"/>
    <w:rsid w:val="00222157"/>
    <w:rsid w:val="002246C1"/>
    <w:rsid w:val="00225FB3"/>
    <w:rsid w:val="00226C61"/>
    <w:rsid w:val="00230201"/>
    <w:rsid w:val="00230233"/>
    <w:rsid w:val="002305D7"/>
    <w:rsid w:val="00230BA6"/>
    <w:rsid w:val="00234F7D"/>
    <w:rsid w:val="00240451"/>
    <w:rsid w:val="0024618C"/>
    <w:rsid w:val="00247A8A"/>
    <w:rsid w:val="002512B3"/>
    <w:rsid w:val="00252211"/>
    <w:rsid w:val="002534FD"/>
    <w:rsid w:val="00260248"/>
    <w:rsid w:val="002640F3"/>
    <w:rsid w:val="002738D5"/>
    <w:rsid w:val="00281358"/>
    <w:rsid w:val="00282613"/>
    <w:rsid w:val="00283AA9"/>
    <w:rsid w:val="00287843"/>
    <w:rsid w:val="002926B6"/>
    <w:rsid w:val="00294FA9"/>
    <w:rsid w:val="002A002A"/>
    <w:rsid w:val="002A1524"/>
    <w:rsid w:val="002A47D9"/>
    <w:rsid w:val="002A57A7"/>
    <w:rsid w:val="002A6DD3"/>
    <w:rsid w:val="002B061E"/>
    <w:rsid w:val="002B2C66"/>
    <w:rsid w:val="002B3806"/>
    <w:rsid w:val="002B6B09"/>
    <w:rsid w:val="002B6C0D"/>
    <w:rsid w:val="002B7215"/>
    <w:rsid w:val="002C1A35"/>
    <w:rsid w:val="002C4B9D"/>
    <w:rsid w:val="002C7CEB"/>
    <w:rsid w:val="002D0039"/>
    <w:rsid w:val="002D330B"/>
    <w:rsid w:val="002D4DA0"/>
    <w:rsid w:val="002D6779"/>
    <w:rsid w:val="002D7C5B"/>
    <w:rsid w:val="002E06C9"/>
    <w:rsid w:val="002E5A0D"/>
    <w:rsid w:val="002F0F63"/>
    <w:rsid w:val="002F14D1"/>
    <w:rsid w:val="00302097"/>
    <w:rsid w:val="00310498"/>
    <w:rsid w:val="003127FA"/>
    <w:rsid w:val="00313F89"/>
    <w:rsid w:val="0031426E"/>
    <w:rsid w:val="00316205"/>
    <w:rsid w:val="00316C3D"/>
    <w:rsid w:val="00317DC7"/>
    <w:rsid w:val="003211C0"/>
    <w:rsid w:val="00323FD6"/>
    <w:rsid w:val="00324B3B"/>
    <w:rsid w:val="0032541E"/>
    <w:rsid w:val="00331AFA"/>
    <w:rsid w:val="0033218B"/>
    <w:rsid w:val="00334B59"/>
    <w:rsid w:val="00335F87"/>
    <w:rsid w:val="0034164E"/>
    <w:rsid w:val="00344DB0"/>
    <w:rsid w:val="00346E4B"/>
    <w:rsid w:val="00351768"/>
    <w:rsid w:val="00351D28"/>
    <w:rsid w:val="00352B5B"/>
    <w:rsid w:val="00355077"/>
    <w:rsid w:val="003562A4"/>
    <w:rsid w:val="00356E17"/>
    <w:rsid w:val="00357250"/>
    <w:rsid w:val="00360CDB"/>
    <w:rsid w:val="003611EA"/>
    <w:rsid w:val="003619F8"/>
    <w:rsid w:val="00364486"/>
    <w:rsid w:val="00370958"/>
    <w:rsid w:val="003819FE"/>
    <w:rsid w:val="00384EF1"/>
    <w:rsid w:val="003874D9"/>
    <w:rsid w:val="00387D1A"/>
    <w:rsid w:val="003900F2"/>
    <w:rsid w:val="00394F57"/>
    <w:rsid w:val="003958D2"/>
    <w:rsid w:val="00395A80"/>
    <w:rsid w:val="00397E2D"/>
    <w:rsid w:val="003A3B70"/>
    <w:rsid w:val="003B1A7D"/>
    <w:rsid w:val="003B23D8"/>
    <w:rsid w:val="003B3033"/>
    <w:rsid w:val="003B3305"/>
    <w:rsid w:val="003B3821"/>
    <w:rsid w:val="003B3899"/>
    <w:rsid w:val="003B5176"/>
    <w:rsid w:val="003B6C59"/>
    <w:rsid w:val="003C3A54"/>
    <w:rsid w:val="003C5BAC"/>
    <w:rsid w:val="003C629A"/>
    <w:rsid w:val="003C643E"/>
    <w:rsid w:val="003C718D"/>
    <w:rsid w:val="003D3959"/>
    <w:rsid w:val="003D5DB9"/>
    <w:rsid w:val="003E0A36"/>
    <w:rsid w:val="003E0F66"/>
    <w:rsid w:val="003E63E8"/>
    <w:rsid w:val="003E76C8"/>
    <w:rsid w:val="003F1CD9"/>
    <w:rsid w:val="003F53F1"/>
    <w:rsid w:val="003F61B2"/>
    <w:rsid w:val="00400B4D"/>
    <w:rsid w:val="004036C8"/>
    <w:rsid w:val="00404601"/>
    <w:rsid w:val="00406268"/>
    <w:rsid w:val="00407357"/>
    <w:rsid w:val="00407605"/>
    <w:rsid w:val="0041386D"/>
    <w:rsid w:val="00414B88"/>
    <w:rsid w:val="00415A11"/>
    <w:rsid w:val="004172A1"/>
    <w:rsid w:val="00417391"/>
    <w:rsid w:val="00420139"/>
    <w:rsid w:val="0042061B"/>
    <w:rsid w:val="00420E2E"/>
    <w:rsid w:val="00421BE9"/>
    <w:rsid w:val="00422B9F"/>
    <w:rsid w:val="00423A84"/>
    <w:rsid w:val="00425432"/>
    <w:rsid w:val="00425C5A"/>
    <w:rsid w:val="00427370"/>
    <w:rsid w:val="00427992"/>
    <w:rsid w:val="00430003"/>
    <w:rsid w:val="004337BC"/>
    <w:rsid w:val="00434E48"/>
    <w:rsid w:val="00435A15"/>
    <w:rsid w:val="00435AB1"/>
    <w:rsid w:val="00441CF7"/>
    <w:rsid w:val="00445B41"/>
    <w:rsid w:val="004478AC"/>
    <w:rsid w:val="004515B8"/>
    <w:rsid w:val="00454BF0"/>
    <w:rsid w:val="00454F19"/>
    <w:rsid w:val="00461F25"/>
    <w:rsid w:val="004626A7"/>
    <w:rsid w:val="004629DC"/>
    <w:rsid w:val="00464E51"/>
    <w:rsid w:val="00465F83"/>
    <w:rsid w:val="00474265"/>
    <w:rsid w:val="004742CB"/>
    <w:rsid w:val="00474778"/>
    <w:rsid w:val="0048085B"/>
    <w:rsid w:val="0048106D"/>
    <w:rsid w:val="004822C2"/>
    <w:rsid w:val="004845AD"/>
    <w:rsid w:val="00485EE4"/>
    <w:rsid w:val="00490022"/>
    <w:rsid w:val="00494EDC"/>
    <w:rsid w:val="0049564F"/>
    <w:rsid w:val="00496F76"/>
    <w:rsid w:val="004A009A"/>
    <w:rsid w:val="004A477B"/>
    <w:rsid w:val="004A67B0"/>
    <w:rsid w:val="004A771E"/>
    <w:rsid w:val="004A77BE"/>
    <w:rsid w:val="004B4AEA"/>
    <w:rsid w:val="004B54BA"/>
    <w:rsid w:val="004C2EF5"/>
    <w:rsid w:val="004C5B98"/>
    <w:rsid w:val="004C64C0"/>
    <w:rsid w:val="004C6ED1"/>
    <w:rsid w:val="004C73E1"/>
    <w:rsid w:val="004D103E"/>
    <w:rsid w:val="004D1ADD"/>
    <w:rsid w:val="004D262A"/>
    <w:rsid w:val="004D5EB9"/>
    <w:rsid w:val="004D7B0F"/>
    <w:rsid w:val="004E24F0"/>
    <w:rsid w:val="004E6627"/>
    <w:rsid w:val="004F301E"/>
    <w:rsid w:val="004F3771"/>
    <w:rsid w:val="004F4A25"/>
    <w:rsid w:val="004F5149"/>
    <w:rsid w:val="0050173D"/>
    <w:rsid w:val="005020A7"/>
    <w:rsid w:val="005034B0"/>
    <w:rsid w:val="00503F89"/>
    <w:rsid w:val="00506B62"/>
    <w:rsid w:val="00507987"/>
    <w:rsid w:val="005109E5"/>
    <w:rsid w:val="00511FE3"/>
    <w:rsid w:val="00512B11"/>
    <w:rsid w:val="00521EF8"/>
    <w:rsid w:val="0052506A"/>
    <w:rsid w:val="005259F3"/>
    <w:rsid w:val="00527643"/>
    <w:rsid w:val="005279BA"/>
    <w:rsid w:val="00534166"/>
    <w:rsid w:val="00535B23"/>
    <w:rsid w:val="00536FB8"/>
    <w:rsid w:val="0053796A"/>
    <w:rsid w:val="00540278"/>
    <w:rsid w:val="005410CB"/>
    <w:rsid w:val="00542C52"/>
    <w:rsid w:val="00542F7B"/>
    <w:rsid w:val="005449E3"/>
    <w:rsid w:val="00546593"/>
    <w:rsid w:val="0055152F"/>
    <w:rsid w:val="005523D3"/>
    <w:rsid w:val="00552B86"/>
    <w:rsid w:val="00555150"/>
    <w:rsid w:val="005563C1"/>
    <w:rsid w:val="00556BD9"/>
    <w:rsid w:val="0055764A"/>
    <w:rsid w:val="005616E0"/>
    <w:rsid w:val="005716D3"/>
    <w:rsid w:val="00572C99"/>
    <w:rsid w:val="00573B45"/>
    <w:rsid w:val="00575ACF"/>
    <w:rsid w:val="005779EA"/>
    <w:rsid w:val="005834B5"/>
    <w:rsid w:val="00590484"/>
    <w:rsid w:val="0059221D"/>
    <w:rsid w:val="005A147B"/>
    <w:rsid w:val="005A47FF"/>
    <w:rsid w:val="005A495F"/>
    <w:rsid w:val="005B08C4"/>
    <w:rsid w:val="005B2DD1"/>
    <w:rsid w:val="005B3B4F"/>
    <w:rsid w:val="005B4B94"/>
    <w:rsid w:val="005B57E1"/>
    <w:rsid w:val="005B5B89"/>
    <w:rsid w:val="005B6D25"/>
    <w:rsid w:val="005C2D24"/>
    <w:rsid w:val="005C3DA0"/>
    <w:rsid w:val="005C6D1D"/>
    <w:rsid w:val="005C6D40"/>
    <w:rsid w:val="005C77D4"/>
    <w:rsid w:val="005C7BB0"/>
    <w:rsid w:val="005D11A6"/>
    <w:rsid w:val="005D22B4"/>
    <w:rsid w:val="005D688C"/>
    <w:rsid w:val="005E0B4F"/>
    <w:rsid w:val="005E0F0C"/>
    <w:rsid w:val="005E7868"/>
    <w:rsid w:val="005E7D98"/>
    <w:rsid w:val="005E7ECF"/>
    <w:rsid w:val="005F10F2"/>
    <w:rsid w:val="005F2142"/>
    <w:rsid w:val="005F287D"/>
    <w:rsid w:val="005F3040"/>
    <w:rsid w:val="005F5085"/>
    <w:rsid w:val="005F5D24"/>
    <w:rsid w:val="005F7233"/>
    <w:rsid w:val="005F797D"/>
    <w:rsid w:val="0060203B"/>
    <w:rsid w:val="006026D0"/>
    <w:rsid w:val="00604808"/>
    <w:rsid w:val="00612669"/>
    <w:rsid w:val="00614E07"/>
    <w:rsid w:val="00614EA0"/>
    <w:rsid w:val="00620A6A"/>
    <w:rsid w:val="00622A5E"/>
    <w:rsid w:val="00623918"/>
    <w:rsid w:val="00623B7B"/>
    <w:rsid w:val="00623F9F"/>
    <w:rsid w:val="00624D48"/>
    <w:rsid w:val="00632F17"/>
    <w:rsid w:val="0064157B"/>
    <w:rsid w:val="006443D3"/>
    <w:rsid w:val="006455B5"/>
    <w:rsid w:val="00646CCB"/>
    <w:rsid w:val="0065059C"/>
    <w:rsid w:val="00653EFC"/>
    <w:rsid w:val="006564BA"/>
    <w:rsid w:val="00657079"/>
    <w:rsid w:val="00663698"/>
    <w:rsid w:val="00664BC9"/>
    <w:rsid w:val="00667A96"/>
    <w:rsid w:val="006706F3"/>
    <w:rsid w:val="00670C7A"/>
    <w:rsid w:val="00672FCE"/>
    <w:rsid w:val="006740D3"/>
    <w:rsid w:val="00675A62"/>
    <w:rsid w:val="00676339"/>
    <w:rsid w:val="0067679F"/>
    <w:rsid w:val="006803C4"/>
    <w:rsid w:val="006839F6"/>
    <w:rsid w:val="00684C97"/>
    <w:rsid w:val="006860CE"/>
    <w:rsid w:val="006860EA"/>
    <w:rsid w:val="00687749"/>
    <w:rsid w:val="00690145"/>
    <w:rsid w:val="00690D57"/>
    <w:rsid w:val="00696EBF"/>
    <w:rsid w:val="006A3942"/>
    <w:rsid w:val="006A3A0E"/>
    <w:rsid w:val="006A4BBF"/>
    <w:rsid w:val="006B5FF8"/>
    <w:rsid w:val="006C1CF4"/>
    <w:rsid w:val="006C217C"/>
    <w:rsid w:val="006C2FAD"/>
    <w:rsid w:val="006C7202"/>
    <w:rsid w:val="006C7C82"/>
    <w:rsid w:val="006D215B"/>
    <w:rsid w:val="006D64AE"/>
    <w:rsid w:val="006D657A"/>
    <w:rsid w:val="006E0B88"/>
    <w:rsid w:val="006E1A23"/>
    <w:rsid w:val="006E1D61"/>
    <w:rsid w:val="006E561B"/>
    <w:rsid w:val="006F51EC"/>
    <w:rsid w:val="006F6D12"/>
    <w:rsid w:val="006F761D"/>
    <w:rsid w:val="007005F2"/>
    <w:rsid w:val="0070463F"/>
    <w:rsid w:val="00710626"/>
    <w:rsid w:val="007107DD"/>
    <w:rsid w:val="00712AA7"/>
    <w:rsid w:val="007179D5"/>
    <w:rsid w:val="0072075B"/>
    <w:rsid w:val="00721940"/>
    <w:rsid w:val="00722251"/>
    <w:rsid w:val="00726049"/>
    <w:rsid w:val="0072692C"/>
    <w:rsid w:val="00730B16"/>
    <w:rsid w:val="00730BBA"/>
    <w:rsid w:val="007321E1"/>
    <w:rsid w:val="00733347"/>
    <w:rsid w:val="0073456C"/>
    <w:rsid w:val="00734E53"/>
    <w:rsid w:val="0074025E"/>
    <w:rsid w:val="00747122"/>
    <w:rsid w:val="00750822"/>
    <w:rsid w:val="00752969"/>
    <w:rsid w:val="00757A66"/>
    <w:rsid w:val="00757EAE"/>
    <w:rsid w:val="00757FED"/>
    <w:rsid w:val="00760E17"/>
    <w:rsid w:val="00764151"/>
    <w:rsid w:val="007646FC"/>
    <w:rsid w:val="00765305"/>
    <w:rsid w:val="00765A2D"/>
    <w:rsid w:val="00766432"/>
    <w:rsid w:val="007700FA"/>
    <w:rsid w:val="00771101"/>
    <w:rsid w:val="00772C8C"/>
    <w:rsid w:val="00772CB9"/>
    <w:rsid w:val="00774FC6"/>
    <w:rsid w:val="00776639"/>
    <w:rsid w:val="007810E1"/>
    <w:rsid w:val="007821FC"/>
    <w:rsid w:val="00783497"/>
    <w:rsid w:val="00785091"/>
    <w:rsid w:val="00790CEB"/>
    <w:rsid w:val="0079248B"/>
    <w:rsid w:val="0079502D"/>
    <w:rsid w:val="00795167"/>
    <w:rsid w:val="007A036F"/>
    <w:rsid w:val="007A1189"/>
    <w:rsid w:val="007A1425"/>
    <w:rsid w:val="007A22BD"/>
    <w:rsid w:val="007A5B38"/>
    <w:rsid w:val="007A6AAD"/>
    <w:rsid w:val="007C391A"/>
    <w:rsid w:val="007C3953"/>
    <w:rsid w:val="007D6382"/>
    <w:rsid w:val="007E48F2"/>
    <w:rsid w:val="007E49F1"/>
    <w:rsid w:val="007E6A06"/>
    <w:rsid w:val="007E7F06"/>
    <w:rsid w:val="007F0611"/>
    <w:rsid w:val="007F2481"/>
    <w:rsid w:val="007F3E14"/>
    <w:rsid w:val="007F5266"/>
    <w:rsid w:val="007F6318"/>
    <w:rsid w:val="00804B32"/>
    <w:rsid w:val="008059C4"/>
    <w:rsid w:val="00807921"/>
    <w:rsid w:val="0081046D"/>
    <w:rsid w:val="0081387B"/>
    <w:rsid w:val="00814181"/>
    <w:rsid w:val="008149B0"/>
    <w:rsid w:val="00815529"/>
    <w:rsid w:val="00820B7C"/>
    <w:rsid w:val="00823916"/>
    <w:rsid w:val="0082646E"/>
    <w:rsid w:val="00832A71"/>
    <w:rsid w:val="00834898"/>
    <w:rsid w:val="00837671"/>
    <w:rsid w:val="0083786A"/>
    <w:rsid w:val="00837DEA"/>
    <w:rsid w:val="008414AE"/>
    <w:rsid w:val="0084778F"/>
    <w:rsid w:val="00851B46"/>
    <w:rsid w:val="00855679"/>
    <w:rsid w:val="00856A06"/>
    <w:rsid w:val="00861184"/>
    <w:rsid w:val="0086164B"/>
    <w:rsid w:val="008631E1"/>
    <w:rsid w:val="0086369F"/>
    <w:rsid w:val="00864732"/>
    <w:rsid w:val="0086759E"/>
    <w:rsid w:val="00874E86"/>
    <w:rsid w:val="0087543C"/>
    <w:rsid w:val="008813D7"/>
    <w:rsid w:val="00881819"/>
    <w:rsid w:val="0088228F"/>
    <w:rsid w:val="00882643"/>
    <w:rsid w:val="008A144A"/>
    <w:rsid w:val="008A5046"/>
    <w:rsid w:val="008A72F8"/>
    <w:rsid w:val="008B2931"/>
    <w:rsid w:val="008B294F"/>
    <w:rsid w:val="008B4FF7"/>
    <w:rsid w:val="008B6944"/>
    <w:rsid w:val="008C347A"/>
    <w:rsid w:val="008C4403"/>
    <w:rsid w:val="008C4975"/>
    <w:rsid w:val="008C5077"/>
    <w:rsid w:val="008D5254"/>
    <w:rsid w:val="008D7A73"/>
    <w:rsid w:val="008F4668"/>
    <w:rsid w:val="008F51E0"/>
    <w:rsid w:val="008F677B"/>
    <w:rsid w:val="008F7FAF"/>
    <w:rsid w:val="00900EE6"/>
    <w:rsid w:val="0090227F"/>
    <w:rsid w:val="009024F7"/>
    <w:rsid w:val="00905F8F"/>
    <w:rsid w:val="009079EC"/>
    <w:rsid w:val="00911CF5"/>
    <w:rsid w:val="00912B4C"/>
    <w:rsid w:val="00912BE7"/>
    <w:rsid w:val="00913AA4"/>
    <w:rsid w:val="009153A7"/>
    <w:rsid w:val="009176C7"/>
    <w:rsid w:val="00920FBC"/>
    <w:rsid w:val="009215DE"/>
    <w:rsid w:val="0092344D"/>
    <w:rsid w:val="00924E32"/>
    <w:rsid w:val="009336D8"/>
    <w:rsid w:val="009348E8"/>
    <w:rsid w:val="00934A37"/>
    <w:rsid w:val="00937A8C"/>
    <w:rsid w:val="00942274"/>
    <w:rsid w:val="00943476"/>
    <w:rsid w:val="00945971"/>
    <w:rsid w:val="00946FF5"/>
    <w:rsid w:val="009472C5"/>
    <w:rsid w:val="00953B2C"/>
    <w:rsid w:val="009566BB"/>
    <w:rsid w:val="009609F2"/>
    <w:rsid w:val="009639CC"/>
    <w:rsid w:val="00966C11"/>
    <w:rsid w:val="00967F9B"/>
    <w:rsid w:val="00976331"/>
    <w:rsid w:val="00986D46"/>
    <w:rsid w:val="009871A2"/>
    <w:rsid w:val="009871DA"/>
    <w:rsid w:val="00990C55"/>
    <w:rsid w:val="009952C4"/>
    <w:rsid w:val="00995E51"/>
    <w:rsid w:val="009A0C52"/>
    <w:rsid w:val="009A15AD"/>
    <w:rsid w:val="009A1D49"/>
    <w:rsid w:val="009A2107"/>
    <w:rsid w:val="009A450A"/>
    <w:rsid w:val="009A7FA9"/>
    <w:rsid w:val="009B041D"/>
    <w:rsid w:val="009B0A1B"/>
    <w:rsid w:val="009B2C0C"/>
    <w:rsid w:val="009B3B52"/>
    <w:rsid w:val="009C0134"/>
    <w:rsid w:val="009C1F2F"/>
    <w:rsid w:val="009C2808"/>
    <w:rsid w:val="009C4C2B"/>
    <w:rsid w:val="009C543E"/>
    <w:rsid w:val="009C58F2"/>
    <w:rsid w:val="009C7ACB"/>
    <w:rsid w:val="009C7DCA"/>
    <w:rsid w:val="009D0A61"/>
    <w:rsid w:val="009D0F23"/>
    <w:rsid w:val="009D3026"/>
    <w:rsid w:val="009D4B7C"/>
    <w:rsid w:val="009D7A29"/>
    <w:rsid w:val="009E18BF"/>
    <w:rsid w:val="009E18E1"/>
    <w:rsid w:val="009E388F"/>
    <w:rsid w:val="009E498F"/>
    <w:rsid w:val="009E765C"/>
    <w:rsid w:val="009F1C2E"/>
    <w:rsid w:val="009F2877"/>
    <w:rsid w:val="009F2EBF"/>
    <w:rsid w:val="009F54F1"/>
    <w:rsid w:val="009F6336"/>
    <w:rsid w:val="009F669F"/>
    <w:rsid w:val="00A033F7"/>
    <w:rsid w:val="00A06EB0"/>
    <w:rsid w:val="00A07EC9"/>
    <w:rsid w:val="00A10735"/>
    <w:rsid w:val="00A11301"/>
    <w:rsid w:val="00A12425"/>
    <w:rsid w:val="00A128FC"/>
    <w:rsid w:val="00A13309"/>
    <w:rsid w:val="00A155B4"/>
    <w:rsid w:val="00A166F5"/>
    <w:rsid w:val="00A21E21"/>
    <w:rsid w:val="00A24CBF"/>
    <w:rsid w:val="00A35237"/>
    <w:rsid w:val="00A36C41"/>
    <w:rsid w:val="00A4389F"/>
    <w:rsid w:val="00A4554A"/>
    <w:rsid w:val="00A4563A"/>
    <w:rsid w:val="00A4728C"/>
    <w:rsid w:val="00A50191"/>
    <w:rsid w:val="00A51FCA"/>
    <w:rsid w:val="00A52866"/>
    <w:rsid w:val="00A5479D"/>
    <w:rsid w:val="00A55BC5"/>
    <w:rsid w:val="00A56213"/>
    <w:rsid w:val="00A65732"/>
    <w:rsid w:val="00A65D9F"/>
    <w:rsid w:val="00A66CFE"/>
    <w:rsid w:val="00A742C5"/>
    <w:rsid w:val="00A7497D"/>
    <w:rsid w:val="00A755CB"/>
    <w:rsid w:val="00A75763"/>
    <w:rsid w:val="00A7625A"/>
    <w:rsid w:val="00A763CC"/>
    <w:rsid w:val="00A7719E"/>
    <w:rsid w:val="00A80457"/>
    <w:rsid w:val="00A80EB7"/>
    <w:rsid w:val="00A824FE"/>
    <w:rsid w:val="00A83801"/>
    <w:rsid w:val="00A85B18"/>
    <w:rsid w:val="00A87C21"/>
    <w:rsid w:val="00A90085"/>
    <w:rsid w:val="00A9119C"/>
    <w:rsid w:val="00A92A8F"/>
    <w:rsid w:val="00A970DF"/>
    <w:rsid w:val="00A97CB9"/>
    <w:rsid w:val="00AA0BCA"/>
    <w:rsid w:val="00AA0E59"/>
    <w:rsid w:val="00AA1292"/>
    <w:rsid w:val="00AA1EEF"/>
    <w:rsid w:val="00AA2534"/>
    <w:rsid w:val="00AA2BD3"/>
    <w:rsid w:val="00AA5B0D"/>
    <w:rsid w:val="00AB0F03"/>
    <w:rsid w:val="00AB2F4A"/>
    <w:rsid w:val="00AB49C1"/>
    <w:rsid w:val="00AB54AD"/>
    <w:rsid w:val="00AB6046"/>
    <w:rsid w:val="00AC0D18"/>
    <w:rsid w:val="00AC36A6"/>
    <w:rsid w:val="00AC53E8"/>
    <w:rsid w:val="00AD0AE7"/>
    <w:rsid w:val="00AD174E"/>
    <w:rsid w:val="00AD3954"/>
    <w:rsid w:val="00AD641D"/>
    <w:rsid w:val="00AE3689"/>
    <w:rsid w:val="00AE3C51"/>
    <w:rsid w:val="00AF24B3"/>
    <w:rsid w:val="00AF413E"/>
    <w:rsid w:val="00AF768F"/>
    <w:rsid w:val="00B01BDA"/>
    <w:rsid w:val="00B073CF"/>
    <w:rsid w:val="00B114B7"/>
    <w:rsid w:val="00B178BF"/>
    <w:rsid w:val="00B20F8C"/>
    <w:rsid w:val="00B22625"/>
    <w:rsid w:val="00B261F1"/>
    <w:rsid w:val="00B270BA"/>
    <w:rsid w:val="00B301C6"/>
    <w:rsid w:val="00B33170"/>
    <w:rsid w:val="00B3706D"/>
    <w:rsid w:val="00B37F0D"/>
    <w:rsid w:val="00B40675"/>
    <w:rsid w:val="00B411DE"/>
    <w:rsid w:val="00B435E4"/>
    <w:rsid w:val="00B45B70"/>
    <w:rsid w:val="00B500A7"/>
    <w:rsid w:val="00B51FCA"/>
    <w:rsid w:val="00B52CC2"/>
    <w:rsid w:val="00B53341"/>
    <w:rsid w:val="00B53B2D"/>
    <w:rsid w:val="00B55590"/>
    <w:rsid w:val="00B57AF2"/>
    <w:rsid w:val="00B61D86"/>
    <w:rsid w:val="00B6596E"/>
    <w:rsid w:val="00B66601"/>
    <w:rsid w:val="00B7021F"/>
    <w:rsid w:val="00B70226"/>
    <w:rsid w:val="00B703A7"/>
    <w:rsid w:val="00B72D07"/>
    <w:rsid w:val="00B76E0B"/>
    <w:rsid w:val="00B76E8D"/>
    <w:rsid w:val="00B81BAD"/>
    <w:rsid w:val="00B86196"/>
    <w:rsid w:val="00B863CD"/>
    <w:rsid w:val="00B950DB"/>
    <w:rsid w:val="00B9602A"/>
    <w:rsid w:val="00B964A7"/>
    <w:rsid w:val="00B96765"/>
    <w:rsid w:val="00B971B7"/>
    <w:rsid w:val="00BA00B3"/>
    <w:rsid w:val="00BA3597"/>
    <w:rsid w:val="00BA3851"/>
    <w:rsid w:val="00BA3D86"/>
    <w:rsid w:val="00BA4E27"/>
    <w:rsid w:val="00BA70D6"/>
    <w:rsid w:val="00BB09A6"/>
    <w:rsid w:val="00BB0D33"/>
    <w:rsid w:val="00BB157F"/>
    <w:rsid w:val="00BB15DF"/>
    <w:rsid w:val="00BB3647"/>
    <w:rsid w:val="00BC0AAB"/>
    <w:rsid w:val="00BC15CE"/>
    <w:rsid w:val="00BC51C1"/>
    <w:rsid w:val="00BC6E84"/>
    <w:rsid w:val="00BD1738"/>
    <w:rsid w:val="00BD1871"/>
    <w:rsid w:val="00BD1A37"/>
    <w:rsid w:val="00BD2521"/>
    <w:rsid w:val="00BD3A72"/>
    <w:rsid w:val="00BD5623"/>
    <w:rsid w:val="00BE0560"/>
    <w:rsid w:val="00BE1C33"/>
    <w:rsid w:val="00BE292E"/>
    <w:rsid w:val="00BE2B79"/>
    <w:rsid w:val="00BE5637"/>
    <w:rsid w:val="00BE7B81"/>
    <w:rsid w:val="00C0233D"/>
    <w:rsid w:val="00C0345F"/>
    <w:rsid w:val="00C03C7E"/>
    <w:rsid w:val="00C03EAD"/>
    <w:rsid w:val="00C040E7"/>
    <w:rsid w:val="00C05B91"/>
    <w:rsid w:val="00C067D3"/>
    <w:rsid w:val="00C079D6"/>
    <w:rsid w:val="00C10F7D"/>
    <w:rsid w:val="00C11210"/>
    <w:rsid w:val="00C11B72"/>
    <w:rsid w:val="00C14684"/>
    <w:rsid w:val="00C14BDA"/>
    <w:rsid w:val="00C1591D"/>
    <w:rsid w:val="00C1614A"/>
    <w:rsid w:val="00C16421"/>
    <w:rsid w:val="00C17448"/>
    <w:rsid w:val="00C223C0"/>
    <w:rsid w:val="00C25511"/>
    <w:rsid w:val="00C26EEC"/>
    <w:rsid w:val="00C279FA"/>
    <w:rsid w:val="00C33B4E"/>
    <w:rsid w:val="00C358D0"/>
    <w:rsid w:val="00C35BC1"/>
    <w:rsid w:val="00C3615E"/>
    <w:rsid w:val="00C364BF"/>
    <w:rsid w:val="00C41341"/>
    <w:rsid w:val="00C41D53"/>
    <w:rsid w:val="00C4297C"/>
    <w:rsid w:val="00C42E0E"/>
    <w:rsid w:val="00C45BA2"/>
    <w:rsid w:val="00C45CA6"/>
    <w:rsid w:val="00C4719A"/>
    <w:rsid w:val="00C50CB2"/>
    <w:rsid w:val="00C513D0"/>
    <w:rsid w:val="00C52EEC"/>
    <w:rsid w:val="00C54FC3"/>
    <w:rsid w:val="00C55D95"/>
    <w:rsid w:val="00C61692"/>
    <w:rsid w:val="00C653BA"/>
    <w:rsid w:val="00C65C0E"/>
    <w:rsid w:val="00C66C9C"/>
    <w:rsid w:val="00C67D86"/>
    <w:rsid w:val="00C71566"/>
    <w:rsid w:val="00C76245"/>
    <w:rsid w:val="00C80241"/>
    <w:rsid w:val="00C8187D"/>
    <w:rsid w:val="00C818F9"/>
    <w:rsid w:val="00C81D97"/>
    <w:rsid w:val="00C82A47"/>
    <w:rsid w:val="00C8356B"/>
    <w:rsid w:val="00C835CA"/>
    <w:rsid w:val="00C843ED"/>
    <w:rsid w:val="00C86526"/>
    <w:rsid w:val="00C9090A"/>
    <w:rsid w:val="00C9096C"/>
    <w:rsid w:val="00C94FB4"/>
    <w:rsid w:val="00C95603"/>
    <w:rsid w:val="00CA2DB9"/>
    <w:rsid w:val="00CA2FFB"/>
    <w:rsid w:val="00CA4D05"/>
    <w:rsid w:val="00CA66AA"/>
    <w:rsid w:val="00CB085D"/>
    <w:rsid w:val="00CB0B43"/>
    <w:rsid w:val="00CB1F2B"/>
    <w:rsid w:val="00CD6913"/>
    <w:rsid w:val="00CD72AE"/>
    <w:rsid w:val="00CE0C7C"/>
    <w:rsid w:val="00CE0D78"/>
    <w:rsid w:val="00CE1577"/>
    <w:rsid w:val="00CE1A08"/>
    <w:rsid w:val="00CE60CE"/>
    <w:rsid w:val="00CF4040"/>
    <w:rsid w:val="00CF5B8C"/>
    <w:rsid w:val="00D000A5"/>
    <w:rsid w:val="00D01AA9"/>
    <w:rsid w:val="00D04AE4"/>
    <w:rsid w:val="00D04E40"/>
    <w:rsid w:val="00D07AA5"/>
    <w:rsid w:val="00D11AB6"/>
    <w:rsid w:val="00D12E68"/>
    <w:rsid w:val="00D13FD8"/>
    <w:rsid w:val="00D15639"/>
    <w:rsid w:val="00D244E5"/>
    <w:rsid w:val="00D30D3A"/>
    <w:rsid w:val="00D31B08"/>
    <w:rsid w:val="00D35467"/>
    <w:rsid w:val="00D3657F"/>
    <w:rsid w:val="00D3676B"/>
    <w:rsid w:val="00D42898"/>
    <w:rsid w:val="00D42C17"/>
    <w:rsid w:val="00D42D8B"/>
    <w:rsid w:val="00D43FE7"/>
    <w:rsid w:val="00D457C1"/>
    <w:rsid w:val="00D45F8F"/>
    <w:rsid w:val="00D6056D"/>
    <w:rsid w:val="00D62CFF"/>
    <w:rsid w:val="00D72521"/>
    <w:rsid w:val="00D7413F"/>
    <w:rsid w:val="00D762D0"/>
    <w:rsid w:val="00D81322"/>
    <w:rsid w:val="00D81C42"/>
    <w:rsid w:val="00D8383F"/>
    <w:rsid w:val="00D844FB"/>
    <w:rsid w:val="00D9095F"/>
    <w:rsid w:val="00D9245F"/>
    <w:rsid w:val="00D957BA"/>
    <w:rsid w:val="00D97873"/>
    <w:rsid w:val="00DA33D0"/>
    <w:rsid w:val="00DA53B3"/>
    <w:rsid w:val="00DB3209"/>
    <w:rsid w:val="00DB5672"/>
    <w:rsid w:val="00DB7899"/>
    <w:rsid w:val="00DC0859"/>
    <w:rsid w:val="00DC08BA"/>
    <w:rsid w:val="00DD1078"/>
    <w:rsid w:val="00DD157E"/>
    <w:rsid w:val="00DD4F41"/>
    <w:rsid w:val="00DE02C6"/>
    <w:rsid w:val="00DE0E16"/>
    <w:rsid w:val="00DE2AFC"/>
    <w:rsid w:val="00DE4EB1"/>
    <w:rsid w:val="00DE7726"/>
    <w:rsid w:val="00DF009F"/>
    <w:rsid w:val="00DF1898"/>
    <w:rsid w:val="00DF262B"/>
    <w:rsid w:val="00DF32A7"/>
    <w:rsid w:val="00DF5E88"/>
    <w:rsid w:val="00E00E0B"/>
    <w:rsid w:val="00E02320"/>
    <w:rsid w:val="00E036D0"/>
    <w:rsid w:val="00E05D1E"/>
    <w:rsid w:val="00E06A8B"/>
    <w:rsid w:val="00E06ECD"/>
    <w:rsid w:val="00E10129"/>
    <w:rsid w:val="00E105A0"/>
    <w:rsid w:val="00E11C4F"/>
    <w:rsid w:val="00E13EDC"/>
    <w:rsid w:val="00E2171F"/>
    <w:rsid w:val="00E2498B"/>
    <w:rsid w:val="00E266BB"/>
    <w:rsid w:val="00E2686E"/>
    <w:rsid w:val="00E3276C"/>
    <w:rsid w:val="00E3357E"/>
    <w:rsid w:val="00E3429A"/>
    <w:rsid w:val="00E37409"/>
    <w:rsid w:val="00E41447"/>
    <w:rsid w:val="00E425BB"/>
    <w:rsid w:val="00E44580"/>
    <w:rsid w:val="00E4545E"/>
    <w:rsid w:val="00E45560"/>
    <w:rsid w:val="00E50584"/>
    <w:rsid w:val="00E51A36"/>
    <w:rsid w:val="00E51BF2"/>
    <w:rsid w:val="00E51D7E"/>
    <w:rsid w:val="00E54E4A"/>
    <w:rsid w:val="00E57A98"/>
    <w:rsid w:val="00E62357"/>
    <w:rsid w:val="00E64DBA"/>
    <w:rsid w:val="00E661D6"/>
    <w:rsid w:val="00E66300"/>
    <w:rsid w:val="00E70019"/>
    <w:rsid w:val="00E80FBB"/>
    <w:rsid w:val="00E851DF"/>
    <w:rsid w:val="00E85E39"/>
    <w:rsid w:val="00E867D4"/>
    <w:rsid w:val="00E94F83"/>
    <w:rsid w:val="00EA21A1"/>
    <w:rsid w:val="00EA6A32"/>
    <w:rsid w:val="00EA6C9F"/>
    <w:rsid w:val="00EA7073"/>
    <w:rsid w:val="00EB020F"/>
    <w:rsid w:val="00EB033E"/>
    <w:rsid w:val="00EB2123"/>
    <w:rsid w:val="00EB2857"/>
    <w:rsid w:val="00EC0291"/>
    <w:rsid w:val="00EC2D58"/>
    <w:rsid w:val="00EC45EC"/>
    <w:rsid w:val="00EC5A9F"/>
    <w:rsid w:val="00ED0429"/>
    <w:rsid w:val="00ED5B33"/>
    <w:rsid w:val="00ED7BA7"/>
    <w:rsid w:val="00EE1893"/>
    <w:rsid w:val="00EE3A32"/>
    <w:rsid w:val="00EE452F"/>
    <w:rsid w:val="00EE53C9"/>
    <w:rsid w:val="00EE7378"/>
    <w:rsid w:val="00EE7A10"/>
    <w:rsid w:val="00EF0DCF"/>
    <w:rsid w:val="00EF21BE"/>
    <w:rsid w:val="00EF571A"/>
    <w:rsid w:val="00EF7924"/>
    <w:rsid w:val="00F10590"/>
    <w:rsid w:val="00F10766"/>
    <w:rsid w:val="00F1738B"/>
    <w:rsid w:val="00F207CA"/>
    <w:rsid w:val="00F3146D"/>
    <w:rsid w:val="00F32C71"/>
    <w:rsid w:val="00F32C8E"/>
    <w:rsid w:val="00F33E2A"/>
    <w:rsid w:val="00F40738"/>
    <w:rsid w:val="00F41047"/>
    <w:rsid w:val="00F41373"/>
    <w:rsid w:val="00F4153B"/>
    <w:rsid w:val="00F4332F"/>
    <w:rsid w:val="00F433F4"/>
    <w:rsid w:val="00F4720D"/>
    <w:rsid w:val="00F54B0B"/>
    <w:rsid w:val="00F551B6"/>
    <w:rsid w:val="00F57A66"/>
    <w:rsid w:val="00F60930"/>
    <w:rsid w:val="00F60B05"/>
    <w:rsid w:val="00F614E4"/>
    <w:rsid w:val="00F617AD"/>
    <w:rsid w:val="00F62CB5"/>
    <w:rsid w:val="00F656E5"/>
    <w:rsid w:val="00F71D00"/>
    <w:rsid w:val="00F7287D"/>
    <w:rsid w:val="00F72A99"/>
    <w:rsid w:val="00F748DD"/>
    <w:rsid w:val="00F80200"/>
    <w:rsid w:val="00F80885"/>
    <w:rsid w:val="00F80FB4"/>
    <w:rsid w:val="00F810BB"/>
    <w:rsid w:val="00F85FFE"/>
    <w:rsid w:val="00F865AF"/>
    <w:rsid w:val="00F873AB"/>
    <w:rsid w:val="00F944C8"/>
    <w:rsid w:val="00F94BC7"/>
    <w:rsid w:val="00FA2004"/>
    <w:rsid w:val="00FA3D1A"/>
    <w:rsid w:val="00FA3DFF"/>
    <w:rsid w:val="00FA4843"/>
    <w:rsid w:val="00FB4EB2"/>
    <w:rsid w:val="00FB5EFA"/>
    <w:rsid w:val="00FB6112"/>
    <w:rsid w:val="00FB7A93"/>
    <w:rsid w:val="00FC137A"/>
    <w:rsid w:val="00FC16B7"/>
    <w:rsid w:val="00FC3076"/>
    <w:rsid w:val="00FC76A3"/>
    <w:rsid w:val="00FC78A0"/>
    <w:rsid w:val="00FD0558"/>
    <w:rsid w:val="00FE3730"/>
    <w:rsid w:val="00FE4630"/>
    <w:rsid w:val="00FE62A7"/>
    <w:rsid w:val="00FE7C74"/>
    <w:rsid w:val="00FF05B9"/>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AB7594"/>
  <w14:defaultImageDpi w14:val="32767"/>
  <w15:docId w15:val="{1F792B05-F5A9-4DE3-A159-E86E6A440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lang w:val="es-VE" w:eastAsia="es-ES_trad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lsdException w:name="Intense Emphasis" w:uiPriority="66"/>
    <w:lsdException w:name="Subtle Reference" w:uiPriority="67"/>
    <w:lsdException w:name="Intense Reference" w:uiPriority="68"/>
    <w:lsdException w:name="Book Title" w:uiPriority="69"/>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02A"/>
    <w:pPr>
      <w:spacing w:after="160" w:line="259" w:lineRule="auto"/>
      <w:jc w:val="both"/>
    </w:pPr>
    <w:rPr>
      <w:rFonts w:ascii="Calibri" w:hAnsi="Calibri" w:cs="Calibri"/>
      <w:sz w:val="22"/>
      <w:szCs w:val="22"/>
      <w:lang w:val="es-PR"/>
    </w:rPr>
  </w:style>
  <w:style w:type="paragraph" w:styleId="Ttulo1">
    <w:name w:val="heading 1"/>
    <w:basedOn w:val="Normal"/>
    <w:next w:val="Normal"/>
    <w:link w:val="Ttulo1Car"/>
    <w:uiPriority w:val="9"/>
    <w:qFormat/>
    <w:rsid w:val="00C10F7D"/>
    <w:pPr>
      <w:keepNext/>
      <w:keepLines/>
      <w:tabs>
        <w:tab w:val="left" w:pos="8222"/>
      </w:tabs>
      <w:spacing w:before="480" w:line="240" w:lineRule="auto"/>
      <w:outlineLvl w:val="0"/>
    </w:pPr>
    <w:rPr>
      <w:b/>
      <w:bCs/>
      <w:color w:val="000000"/>
      <w:sz w:val="40"/>
      <w:szCs w:val="28"/>
      <w:lang w:val="es-ES_tradnl"/>
    </w:rPr>
  </w:style>
  <w:style w:type="paragraph" w:styleId="Ttulo2">
    <w:name w:val="heading 2"/>
    <w:basedOn w:val="Normal"/>
    <w:next w:val="Normal"/>
    <w:link w:val="Ttulo2Car"/>
    <w:uiPriority w:val="9"/>
    <w:qFormat/>
    <w:rsid w:val="0011673F"/>
    <w:pPr>
      <w:keepNext/>
      <w:keepLines/>
      <w:pBdr>
        <w:top w:val="single" w:sz="4" w:space="1" w:color="auto"/>
      </w:pBdr>
      <w:spacing w:line="240" w:lineRule="auto"/>
      <w:jc w:val="left"/>
      <w:outlineLvl w:val="1"/>
    </w:pPr>
    <w:rPr>
      <w:rFonts w:ascii="Arial" w:hAnsi="Arial"/>
      <w:b/>
      <w:bCs/>
      <w:sz w:val="28"/>
      <w:szCs w:val="32"/>
      <w:lang w:val="es-ES_tradnl"/>
    </w:rPr>
  </w:style>
  <w:style w:type="paragraph" w:styleId="Ttulo3">
    <w:name w:val="heading 3"/>
    <w:next w:val="Normal"/>
    <w:link w:val="Ttulo3Car"/>
    <w:uiPriority w:val="9"/>
    <w:qFormat/>
    <w:rsid w:val="009B3B52"/>
    <w:pPr>
      <w:adjustRightInd w:val="0"/>
      <w:snapToGrid w:val="0"/>
      <w:spacing w:before="200" w:after="100"/>
      <w:outlineLvl w:val="2"/>
    </w:pPr>
    <w:rPr>
      <w:rFonts w:ascii="Calibri" w:hAnsi="Calibri"/>
      <w:b/>
      <w:bCs/>
      <w:sz w:val="26"/>
      <w:szCs w:val="26"/>
      <w:lang w:val="es-ES_tradnl" w:eastAsia="en-US" w:bidi="en-US"/>
    </w:rPr>
  </w:style>
  <w:style w:type="paragraph" w:styleId="Ttulo4">
    <w:name w:val="heading 4"/>
    <w:next w:val="Normal"/>
    <w:link w:val="Ttulo4Car"/>
    <w:uiPriority w:val="9"/>
    <w:qFormat/>
    <w:rsid w:val="005A495F"/>
    <w:pPr>
      <w:spacing w:before="100" w:after="60"/>
      <w:outlineLvl w:val="3"/>
    </w:pPr>
    <w:rPr>
      <w:rFonts w:ascii="Calibri" w:hAnsi="Calibri"/>
      <w:b/>
      <w:bCs/>
      <w:sz w:val="22"/>
      <w:szCs w:val="24"/>
      <w:lang w:val="es-ES_tradnl" w:eastAsia="en-US" w:bidi="en-US"/>
    </w:rPr>
  </w:style>
  <w:style w:type="paragraph" w:styleId="Ttulo5">
    <w:name w:val="heading 5"/>
    <w:basedOn w:val="Normal"/>
    <w:next w:val="Normal"/>
    <w:link w:val="Ttulo5Car"/>
    <w:uiPriority w:val="9"/>
    <w:rsid w:val="00A4389F"/>
    <w:pPr>
      <w:keepNext/>
      <w:keepLines/>
      <w:spacing w:before="200"/>
      <w:outlineLvl w:val="4"/>
    </w:pPr>
    <w:rPr>
      <w:rFonts w:ascii="Franklin Gothic Book" w:hAnsi="Franklin Gothic Book"/>
      <w:color w:val="32515C"/>
      <w:sz w:val="20"/>
      <w:szCs w:val="20"/>
      <w:lang w:val="x-none" w:eastAsia="x-none"/>
    </w:rPr>
  </w:style>
  <w:style w:type="paragraph" w:styleId="Ttulo6">
    <w:name w:val="heading 6"/>
    <w:basedOn w:val="Normal"/>
    <w:next w:val="Normal"/>
    <w:link w:val="Ttulo6Car"/>
    <w:uiPriority w:val="9"/>
    <w:rsid w:val="00A4389F"/>
    <w:pPr>
      <w:keepNext/>
      <w:keepLines/>
      <w:spacing w:before="200"/>
      <w:outlineLvl w:val="5"/>
    </w:pPr>
    <w:rPr>
      <w:rFonts w:ascii="Franklin Gothic Book" w:hAnsi="Franklin Gothic Book"/>
      <w:i/>
      <w:iCs/>
      <w:color w:val="32515C"/>
      <w:sz w:val="20"/>
      <w:szCs w:val="20"/>
      <w:lang w:val="x-none" w:eastAsia="x-none"/>
    </w:rPr>
  </w:style>
  <w:style w:type="paragraph" w:styleId="Ttulo7">
    <w:name w:val="heading 7"/>
    <w:basedOn w:val="Normal"/>
    <w:next w:val="Normal"/>
    <w:link w:val="Ttulo7Car"/>
    <w:uiPriority w:val="9"/>
    <w:rsid w:val="00A4389F"/>
    <w:pPr>
      <w:keepNext/>
      <w:keepLines/>
      <w:spacing w:before="200"/>
      <w:outlineLvl w:val="6"/>
    </w:pPr>
    <w:rPr>
      <w:rFonts w:ascii="Franklin Gothic Book" w:hAnsi="Franklin Gothic Book"/>
      <w:i/>
      <w:iCs/>
      <w:color w:val="404040"/>
      <w:sz w:val="20"/>
      <w:szCs w:val="20"/>
      <w:lang w:val="x-none" w:eastAsia="x-none"/>
    </w:rPr>
  </w:style>
  <w:style w:type="paragraph" w:styleId="Ttulo8">
    <w:name w:val="heading 8"/>
    <w:basedOn w:val="Normal"/>
    <w:next w:val="Normal"/>
    <w:link w:val="Ttulo8Car"/>
    <w:uiPriority w:val="9"/>
    <w:rsid w:val="00A4389F"/>
    <w:pPr>
      <w:keepNext/>
      <w:keepLines/>
      <w:spacing w:before="200"/>
      <w:outlineLvl w:val="7"/>
    </w:pPr>
    <w:rPr>
      <w:rFonts w:ascii="Franklin Gothic Book" w:hAnsi="Franklin Gothic Book"/>
      <w:color w:val="6EA0B0"/>
      <w:sz w:val="20"/>
      <w:szCs w:val="20"/>
      <w:lang w:val="x-none" w:eastAsia="x-none"/>
    </w:rPr>
  </w:style>
  <w:style w:type="paragraph" w:styleId="Ttulo9">
    <w:name w:val="heading 9"/>
    <w:basedOn w:val="Normal"/>
    <w:next w:val="Normal"/>
    <w:link w:val="Ttulo9Car"/>
    <w:uiPriority w:val="9"/>
    <w:rsid w:val="00A4389F"/>
    <w:pPr>
      <w:keepNext/>
      <w:keepLines/>
      <w:spacing w:before="200"/>
      <w:outlineLvl w:val="8"/>
    </w:pPr>
    <w:rPr>
      <w:rFonts w:ascii="Franklin Gothic Book" w:hAnsi="Franklin Gothic Book"/>
      <w:i/>
      <w:iCs/>
      <w:color w:val="404040"/>
      <w:sz w:val="20"/>
      <w:szCs w:val="20"/>
      <w:lang w:val="x-none" w:eastAsia="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C10F7D"/>
    <w:rPr>
      <w:rFonts w:ascii="Calibri" w:hAnsi="Calibri" w:cs="Calibri"/>
      <w:b/>
      <w:bCs/>
      <w:color w:val="000000"/>
      <w:sz w:val="40"/>
      <w:szCs w:val="28"/>
      <w:lang w:val="es-ES_tradnl"/>
    </w:rPr>
  </w:style>
  <w:style w:type="character" w:customStyle="1" w:styleId="Ttulo2Car">
    <w:name w:val="Título 2 Car"/>
    <w:link w:val="Ttulo2"/>
    <w:uiPriority w:val="9"/>
    <w:rsid w:val="0011673F"/>
    <w:rPr>
      <w:rFonts w:cs="Calibri"/>
      <w:b/>
      <w:bCs/>
      <w:sz w:val="28"/>
      <w:szCs w:val="32"/>
      <w:lang w:val="es-ES_tradnl"/>
    </w:rPr>
  </w:style>
  <w:style w:type="character" w:customStyle="1" w:styleId="Ttulo3Car">
    <w:name w:val="Título 3 Car"/>
    <w:link w:val="Ttulo3"/>
    <w:uiPriority w:val="9"/>
    <w:rsid w:val="009B3B52"/>
    <w:rPr>
      <w:rFonts w:ascii="Calibri" w:hAnsi="Calibri"/>
      <w:b/>
      <w:bCs/>
      <w:sz w:val="26"/>
      <w:szCs w:val="26"/>
      <w:lang w:val="es-ES_tradnl" w:eastAsia="en-US" w:bidi="en-US"/>
    </w:rPr>
  </w:style>
  <w:style w:type="character" w:customStyle="1" w:styleId="Ttulo4Car">
    <w:name w:val="Título 4 Car"/>
    <w:link w:val="Ttulo4"/>
    <w:uiPriority w:val="9"/>
    <w:rsid w:val="005A495F"/>
    <w:rPr>
      <w:rFonts w:ascii="Calibri" w:hAnsi="Calibri"/>
      <w:b/>
      <w:bCs/>
      <w:sz w:val="22"/>
      <w:szCs w:val="24"/>
      <w:lang w:val="es-ES_tradnl" w:eastAsia="en-US" w:bidi="en-US"/>
    </w:rPr>
  </w:style>
  <w:style w:type="character" w:customStyle="1" w:styleId="Ttulo5Car">
    <w:name w:val="Título 5 Car"/>
    <w:link w:val="Ttulo5"/>
    <w:uiPriority w:val="9"/>
    <w:rsid w:val="00A4389F"/>
    <w:rPr>
      <w:rFonts w:ascii="Franklin Gothic Book" w:eastAsia="Times New Roman" w:hAnsi="Franklin Gothic Book" w:cs="Times New Roman"/>
      <w:color w:val="32515C"/>
    </w:rPr>
  </w:style>
  <w:style w:type="character" w:customStyle="1" w:styleId="Ttulo6Car">
    <w:name w:val="Título 6 Car"/>
    <w:link w:val="Ttulo6"/>
    <w:uiPriority w:val="9"/>
    <w:rsid w:val="00A4389F"/>
    <w:rPr>
      <w:rFonts w:ascii="Franklin Gothic Book" w:eastAsia="Times New Roman" w:hAnsi="Franklin Gothic Book" w:cs="Times New Roman"/>
      <w:i/>
      <w:iCs/>
      <w:color w:val="32515C"/>
    </w:rPr>
  </w:style>
  <w:style w:type="paragraph" w:styleId="Descripcin">
    <w:name w:val="caption"/>
    <w:basedOn w:val="Normal"/>
    <w:next w:val="Normal"/>
    <w:uiPriority w:val="35"/>
    <w:rsid w:val="00A4389F"/>
    <w:pPr>
      <w:spacing w:line="240" w:lineRule="auto"/>
    </w:pPr>
    <w:rPr>
      <w:b/>
      <w:bCs/>
      <w:color w:val="6EA0B0"/>
      <w:sz w:val="18"/>
      <w:szCs w:val="18"/>
    </w:rPr>
  </w:style>
  <w:style w:type="character" w:styleId="Textoennegrita">
    <w:name w:val="Strong"/>
    <w:uiPriority w:val="22"/>
    <w:qFormat/>
    <w:rsid w:val="00A4389F"/>
    <w:rPr>
      <w:b/>
      <w:bCs/>
    </w:rPr>
  </w:style>
  <w:style w:type="paragraph" w:customStyle="1" w:styleId="Listavistosa-nfasis11">
    <w:name w:val="Lista vistosa - Énfasis 11"/>
    <w:aliases w:val="punts,PUNTS"/>
    <w:basedOn w:val="Normal"/>
    <w:uiPriority w:val="34"/>
    <w:rsid w:val="00A4389F"/>
    <w:pPr>
      <w:ind w:left="720"/>
      <w:contextualSpacing/>
    </w:pPr>
  </w:style>
  <w:style w:type="paragraph" w:customStyle="1" w:styleId="Tabladecuadrcula31">
    <w:name w:val="Tabla de cuadrícula 31"/>
    <w:basedOn w:val="Ttulo1"/>
    <w:next w:val="Normal"/>
    <w:uiPriority w:val="39"/>
    <w:unhideWhenUsed/>
    <w:rsid w:val="00A4389F"/>
    <w:pPr>
      <w:outlineLvl w:val="9"/>
    </w:pPr>
  </w:style>
  <w:style w:type="paragraph" w:styleId="Textodeglobo">
    <w:name w:val="Balloon Text"/>
    <w:basedOn w:val="Normal"/>
    <w:link w:val="TextodegloboCar"/>
    <w:uiPriority w:val="99"/>
    <w:semiHidden/>
    <w:unhideWhenUsed/>
    <w:rsid w:val="000D5D56"/>
    <w:pPr>
      <w:spacing w:line="240" w:lineRule="auto"/>
    </w:pPr>
    <w:rPr>
      <w:rFonts w:ascii="Tahoma" w:hAnsi="Tahoma" w:cs="Tahoma"/>
      <w:sz w:val="16"/>
      <w:szCs w:val="16"/>
      <w:lang w:val="x-none"/>
    </w:rPr>
  </w:style>
  <w:style w:type="character" w:customStyle="1" w:styleId="TextodegloboCar">
    <w:name w:val="Texto de globo Car"/>
    <w:link w:val="Textodeglobo"/>
    <w:uiPriority w:val="99"/>
    <w:semiHidden/>
    <w:rsid w:val="000D5D56"/>
    <w:rPr>
      <w:rFonts w:ascii="Tahoma" w:eastAsia="Times New Roman" w:hAnsi="Tahoma" w:cs="Tahoma"/>
      <w:sz w:val="16"/>
      <w:szCs w:val="16"/>
      <w:lang w:eastAsia="en-US" w:bidi="en-US"/>
    </w:rPr>
  </w:style>
  <w:style w:type="character" w:customStyle="1" w:styleId="Ttulo7Car">
    <w:name w:val="Título 7 Car"/>
    <w:link w:val="Ttulo7"/>
    <w:uiPriority w:val="9"/>
    <w:rsid w:val="00A4389F"/>
    <w:rPr>
      <w:rFonts w:ascii="Franklin Gothic Book" w:eastAsia="Times New Roman" w:hAnsi="Franklin Gothic Book" w:cs="Times New Roman"/>
      <w:i/>
      <w:iCs/>
      <w:color w:val="404040"/>
    </w:rPr>
  </w:style>
  <w:style w:type="character" w:customStyle="1" w:styleId="Ttulo8Car">
    <w:name w:val="Título 8 Car"/>
    <w:link w:val="Ttulo8"/>
    <w:uiPriority w:val="9"/>
    <w:rsid w:val="00A4389F"/>
    <w:rPr>
      <w:rFonts w:ascii="Franklin Gothic Book" w:eastAsia="Times New Roman" w:hAnsi="Franklin Gothic Book" w:cs="Times New Roman"/>
      <w:color w:val="6EA0B0"/>
      <w:sz w:val="20"/>
      <w:szCs w:val="20"/>
    </w:rPr>
  </w:style>
  <w:style w:type="character" w:customStyle="1" w:styleId="Ttulo9Car">
    <w:name w:val="Título 9 Car"/>
    <w:link w:val="Ttulo9"/>
    <w:uiPriority w:val="9"/>
    <w:rsid w:val="00A4389F"/>
    <w:rPr>
      <w:rFonts w:ascii="Franklin Gothic Book" w:eastAsia="Times New Roman" w:hAnsi="Franklin Gothic Book" w:cs="Times New Roman"/>
      <w:i/>
      <w:iCs/>
      <w:color w:val="404040"/>
      <w:sz w:val="20"/>
      <w:szCs w:val="20"/>
    </w:rPr>
  </w:style>
  <w:style w:type="character" w:styleId="nfasis">
    <w:name w:val="Emphasis"/>
    <w:aliases w:val="Cursiva o itálica"/>
    <w:uiPriority w:val="20"/>
    <w:qFormat/>
    <w:rsid w:val="00A4389F"/>
    <w:rPr>
      <w:i/>
      <w:iCs/>
    </w:rPr>
  </w:style>
  <w:style w:type="paragraph" w:customStyle="1" w:styleId="Cuadrculavistosa-nfasis11">
    <w:name w:val="Cuadrícula vistosa - Énfasis 11"/>
    <w:basedOn w:val="Normal"/>
    <w:next w:val="Normal"/>
    <w:link w:val="Cuadrculavistosa-nfasis1Car"/>
    <w:uiPriority w:val="29"/>
    <w:rsid w:val="00A4389F"/>
    <w:rPr>
      <w:rFonts w:ascii="Arial" w:hAnsi="Arial"/>
      <w:i/>
      <w:iCs/>
      <w:color w:val="000000"/>
      <w:sz w:val="20"/>
      <w:szCs w:val="20"/>
      <w:lang w:val="x-none" w:eastAsia="x-none"/>
    </w:rPr>
  </w:style>
  <w:style w:type="character" w:customStyle="1" w:styleId="Cuadrculavistosa-nfasis1Car">
    <w:name w:val="Cuadrícula vistosa - Énfasis 1 Car"/>
    <w:link w:val="Cuadrculavistosa-nfasis11"/>
    <w:uiPriority w:val="29"/>
    <w:rsid w:val="00A4389F"/>
    <w:rPr>
      <w:i/>
      <w:iCs/>
      <w:color w:val="000000"/>
    </w:rPr>
  </w:style>
  <w:style w:type="paragraph" w:customStyle="1" w:styleId="Sombreadoclaro-nfasis21">
    <w:name w:val="Sombreado claro - Énfasis 21"/>
    <w:basedOn w:val="Normal"/>
    <w:next w:val="Normal"/>
    <w:link w:val="Sombreadoclaro-nfasis2Car"/>
    <w:uiPriority w:val="30"/>
    <w:rsid w:val="00A4389F"/>
    <w:pPr>
      <w:pBdr>
        <w:bottom w:val="single" w:sz="4" w:space="4" w:color="6EA0B0"/>
      </w:pBdr>
      <w:spacing w:before="200" w:after="280"/>
      <w:ind w:left="936" w:right="936"/>
    </w:pPr>
    <w:rPr>
      <w:rFonts w:ascii="Arial" w:hAnsi="Arial"/>
      <w:b/>
      <w:bCs/>
      <w:i/>
      <w:iCs/>
      <w:color w:val="6EA0B0"/>
      <w:sz w:val="20"/>
      <w:szCs w:val="20"/>
      <w:lang w:val="x-none" w:eastAsia="x-none"/>
    </w:rPr>
  </w:style>
  <w:style w:type="character" w:customStyle="1" w:styleId="Sombreadoclaro-nfasis2Car">
    <w:name w:val="Sombreado claro - Énfasis 2 Car"/>
    <w:link w:val="Sombreadoclaro-nfasis21"/>
    <w:uiPriority w:val="30"/>
    <w:rsid w:val="00A4389F"/>
    <w:rPr>
      <w:b/>
      <w:bCs/>
      <w:i/>
      <w:iCs/>
      <w:color w:val="6EA0B0"/>
    </w:rPr>
  </w:style>
  <w:style w:type="character" w:customStyle="1" w:styleId="Tablanormal31">
    <w:name w:val="Tabla normal 31"/>
    <w:uiPriority w:val="19"/>
    <w:rsid w:val="00A4389F"/>
    <w:rPr>
      <w:i/>
      <w:iCs/>
      <w:color w:val="808080"/>
    </w:rPr>
  </w:style>
  <w:style w:type="character" w:customStyle="1" w:styleId="Tablanormal41">
    <w:name w:val="Tabla normal 41"/>
    <w:uiPriority w:val="21"/>
    <w:rsid w:val="00A4389F"/>
    <w:rPr>
      <w:b/>
      <w:bCs/>
      <w:i/>
      <w:iCs/>
      <w:color w:val="6EA0B0"/>
    </w:rPr>
  </w:style>
  <w:style w:type="character" w:customStyle="1" w:styleId="Tablanormal51">
    <w:name w:val="Tabla normal 51"/>
    <w:uiPriority w:val="31"/>
    <w:rsid w:val="00A4389F"/>
    <w:rPr>
      <w:smallCaps/>
      <w:color w:val="CCAF0A"/>
      <w:u w:val="single"/>
    </w:rPr>
  </w:style>
  <w:style w:type="character" w:customStyle="1" w:styleId="Tablaconcuadrculaclara1">
    <w:name w:val="Tabla con cuadrícula clara1"/>
    <w:uiPriority w:val="32"/>
    <w:rsid w:val="00A4389F"/>
    <w:rPr>
      <w:b/>
      <w:bCs/>
      <w:smallCaps/>
      <w:color w:val="CCAF0A"/>
      <w:spacing w:val="5"/>
      <w:u w:val="single"/>
    </w:rPr>
  </w:style>
  <w:style w:type="character" w:customStyle="1" w:styleId="Tablaconcuadrcula1clara1">
    <w:name w:val="Tabla con cuadrícula 1 clara1"/>
    <w:uiPriority w:val="33"/>
    <w:rsid w:val="00A4389F"/>
    <w:rPr>
      <w:b/>
      <w:bCs/>
      <w:smallCaps/>
      <w:spacing w:val="5"/>
    </w:rPr>
  </w:style>
  <w:style w:type="paragraph" w:customStyle="1" w:styleId="Aprobado">
    <w:name w:val="Aprobado"/>
    <w:link w:val="AprobadoCar"/>
    <w:qFormat/>
    <w:rsid w:val="00C41341"/>
    <w:pPr>
      <w:spacing w:before="200" w:line="360" w:lineRule="auto"/>
      <w:jc w:val="right"/>
    </w:pPr>
    <w:rPr>
      <w:rFonts w:ascii="Calibri" w:hAnsi="Calibri"/>
      <w:sz w:val="18"/>
      <w:szCs w:val="21"/>
      <w:lang w:val="es-ES_tradnl" w:eastAsia="en-US" w:bidi="en-US"/>
    </w:rPr>
  </w:style>
  <w:style w:type="table" w:customStyle="1" w:styleId="Listaclara-nfasis12">
    <w:name w:val="Lista clara - Énfasis 12"/>
    <w:basedOn w:val="Tablanormal"/>
    <w:uiPriority w:val="61"/>
    <w:rsid w:val="00A36C41"/>
    <w:tblPr>
      <w:tblStyleRowBandSize w:val="1"/>
      <w:tblStyleColBandSize w:val="1"/>
      <w:tblBorders>
        <w:top w:val="single" w:sz="8" w:space="0" w:color="6EA0B0"/>
        <w:left w:val="single" w:sz="8" w:space="0" w:color="6EA0B0"/>
        <w:bottom w:val="single" w:sz="8" w:space="0" w:color="6EA0B0"/>
        <w:right w:val="single" w:sz="8" w:space="0" w:color="6EA0B0"/>
      </w:tblBorders>
    </w:tblPr>
    <w:tblStylePr w:type="firstRow">
      <w:pPr>
        <w:spacing w:before="0" w:after="0" w:line="240" w:lineRule="auto"/>
      </w:pPr>
      <w:rPr>
        <w:b/>
        <w:bCs/>
        <w:color w:val="FFFFFF"/>
      </w:rPr>
      <w:tblPr/>
      <w:tcPr>
        <w:shd w:val="clear" w:color="auto" w:fill="6EA0B0"/>
      </w:tcPr>
    </w:tblStylePr>
    <w:tblStylePr w:type="lastRow">
      <w:pPr>
        <w:spacing w:before="0" w:after="0" w:line="240" w:lineRule="auto"/>
      </w:pPr>
      <w:rPr>
        <w:b/>
        <w:bCs/>
      </w:rPr>
      <w:tblPr/>
      <w:tcPr>
        <w:tcBorders>
          <w:top w:val="double" w:sz="6" w:space="0" w:color="6EA0B0"/>
          <w:left w:val="single" w:sz="8" w:space="0" w:color="6EA0B0"/>
          <w:bottom w:val="single" w:sz="8" w:space="0" w:color="6EA0B0"/>
          <w:right w:val="single" w:sz="8" w:space="0" w:color="6EA0B0"/>
        </w:tcBorders>
      </w:tcPr>
    </w:tblStylePr>
    <w:tblStylePr w:type="firstCol">
      <w:rPr>
        <w:b/>
        <w:bCs/>
      </w:rPr>
    </w:tblStylePr>
    <w:tblStylePr w:type="lastCol">
      <w:rPr>
        <w:b/>
        <w:bCs/>
      </w:rPr>
    </w:tblStylePr>
    <w:tblStylePr w:type="band1Vert">
      <w:tblPr/>
      <w:tcPr>
        <w:tcBorders>
          <w:top w:val="single" w:sz="8" w:space="0" w:color="6EA0B0"/>
          <w:left w:val="single" w:sz="8" w:space="0" w:color="6EA0B0"/>
          <w:bottom w:val="single" w:sz="8" w:space="0" w:color="6EA0B0"/>
          <w:right w:val="single" w:sz="8" w:space="0" w:color="6EA0B0"/>
        </w:tcBorders>
      </w:tcPr>
    </w:tblStylePr>
    <w:tblStylePr w:type="band1Horz">
      <w:tblPr/>
      <w:tcPr>
        <w:tcBorders>
          <w:top w:val="single" w:sz="8" w:space="0" w:color="6EA0B0"/>
          <w:left w:val="single" w:sz="8" w:space="0" w:color="6EA0B0"/>
          <w:bottom w:val="single" w:sz="8" w:space="0" w:color="6EA0B0"/>
          <w:right w:val="single" w:sz="8" w:space="0" w:color="6EA0B0"/>
        </w:tcBorders>
      </w:tcPr>
    </w:tblStylePr>
  </w:style>
  <w:style w:type="paragraph" w:styleId="Encabezado">
    <w:name w:val="header"/>
    <w:basedOn w:val="Normal"/>
    <w:link w:val="EncabezadoCar"/>
    <w:uiPriority w:val="99"/>
    <w:unhideWhenUsed/>
    <w:rsid w:val="00AA0E59"/>
    <w:pPr>
      <w:tabs>
        <w:tab w:val="center" w:pos="4252"/>
        <w:tab w:val="right" w:pos="8504"/>
      </w:tabs>
      <w:spacing w:line="240" w:lineRule="auto"/>
    </w:pPr>
    <w:rPr>
      <w:rFonts w:ascii="Arial" w:hAnsi="Arial"/>
      <w:sz w:val="20"/>
      <w:szCs w:val="20"/>
      <w:lang w:eastAsia="x-none"/>
    </w:rPr>
  </w:style>
  <w:style w:type="character" w:customStyle="1" w:styleId="EncabezadoCar">
    <w:name w:val="Encabezado Car"/>
    <w:link w:val="Encabezado"/>
    <w:uiPriority w:val="99"/>
    <w:rsid w:val="00AA0E59"/>
    <w:rPr>
      <w:sz w:val="20"/>
      <w:lang w:val="es-ES"/>
    </w:rPr>
  </w:style>
  <w:style w:type="paragraph" w:styleId="Piedepgina">
    <w:name w:val="footer"/>
    <w:basedOn w:val="Normal"/>
    <w:link w:val="PiedepginaCar"/>
    <w:uiPriority w:val="99"/>
    <w:unhideWhenUsed/>
    <w:rsid w:val="00AA0E59"/>
    <w:pPr>
      <w:tabs>
        <w:tab w:val="center" w:pos="4252"/>
        <w:tab w:val="right" w:pos="8504"/>
      </w:tabs>
      <w:spacing w:line="240" w:lineRule="auto"/>
    </w:pPr>
    <w:rPr>
      <w:rFonts w:ascii="Arial" w:hAnsi="Arial"/>
      <w:sz w:val="20"/>
      <w:szCs w:val="20"/>
      <w:lang w:eastAsia="x-none"/>
    </w:rPr>
  </w:style>
  <w:style w:type="character" w:customStyle="1" w:styleId="PiedepginaCar">
    <w:name w:val="Pie de página Car"/>
    <w:link w:val="Piedepgina"/>
    <w:uiPriority w:val="99"/>
    <w:rsid w:val="00AA0E59"/>
    <w:rPr>
      <w:sz w:val="20"/>
      <w:lang w:val="es-ES"/>
    </w:rPr>
  </w:style>
  <w:style w:type="character" w:styleId="Hipervnculo">
    <w:name w:val="Hyperlink"/>
    <w:uiPriority w:val="99"/>
    <w:unhideWhenUsed/>
    <w:rsid w:val="00D244E5"/>
    <w:rPr>
      <w:color w:val="00C8C3"/>
      <w:u w:val="single"/>
    </w:rPr>
  </w:style>
  <w:style w:type="table" w:customStyle="1" w:styleId="Sombreadoclaro-nfasis11">
    <w:name w:val="Sombreado claro - Énfasis 11"/>
    <w:basedOn w:val="Tablanormal"/>
    <w:uiPriority w:val="60"/>
    <w:rsid w:val="00A4389F"/>
    <w:rPr>
      <w:color w:val="4B7B8A"/>
    </w:rPr>
    <w:tblPr>
      <w:tblStyleRowBandSize w:val="1"/>
      <w:tblStyleColBandSize w:val="1"/>
      <w:tblBorders>
        <w:top w:val="single" w:sz="8" w:space="0" w:color="6EA0B0"/>
        <w:bottom w:val="single" w:sz="8" w:space="0" w:color="6EA0B0"/>
      </w:tblBorders>
    </w:tblPr>
    <w:tblStylePr w:type="firstRow">
      <w:pPr>
        <w:spacing w:before="0" w:after="0" w:line="240" w:lineRule="auto"/>
      </w:pPr>
      <w:rPr>
        <w:b/>
        <w:bCs/>
      </w:rPr>
      <w:tblPr/>
      <w:tcPr>
        <w:tcBorders>
          <w:top w:val="single" w:sz="8" w:space="0" w:color="6EA0B0"/>
          <w:left w:val="nil"/>
          <w:bottom w:val="single" w:sz="8" w:space="0" w:color="6EA0B0"/>
          <w:right w:val="nil"/>
          <w:insideH w:val="nil"/>
          <w:insideV w:val="nil"/>
        </w:tcBorders>
      </w:tcPr>
    </w:tblStylePr>
    <w:tblStylePr w:type="lastRow">
      <w:pPr>
        <w:spacing w:before="0" w:after="0" w:line="240" w:lineRule="auto"/>
      </w:pPr>
      <w:rPr>
        <w:b/>
        <w:bCs/>
      </w:rPr>
      <w:tblPr/>
      <w:tcPr>
        <w:tcBorders>
          <w:top w:val="single" w:sz="8" w:space="0" w:color="6EA0B0"/>
          <w:left w:val="nil"/>
          <w:bottom w:val="single" w:sz="8" w:space="0" w:color="6EA0B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7EB"/>
      </w:tcPr>
    </w:tblStylePr>
    <w:tblStylePr w:type="band1Horz">
      <w:tblPr/>
      <w:tcPr>
        <w:tcBorders>
          <w:left w:val="nil"/>
          <w:right w:val="nil"/>
          <w:insideH w:val="nil"/>
          <w:insideV w:val="nil"/>
        </w:tcBorders>
        <w:shd w:val="clear" w:color="auto" w:fill="DAE7EB"/>
      </w:tcPr>
    </w:tblStylePr>
  </w:style>
  <w:style w:type="paragraph" w:styleId="Textonotaalfinal">
    <w:name w:val="endnote text"/>
    <w:basedOn w:val="Normal"/>
    <w:link w:val="TextonotaalfinalCar"/>
    <w:uiPriority w:val="99"/>
    <w:semiHidden/>
    <w:unhideWhenUsed/>
    <w:rsid w:val="006455B5"/>
    <w:pPr>
      <w:spacing w:line="240" w:lineRule="auto"/>
    </w:pPr>
    <w:rPr>
      <w:rFonts w:eastAsia="Calibri"/>
      <w:sz w:val="20"/>
      <w:szCs w:val="20"/>
      <w:lang w:val="x-none"/>
    </w:rPr>
  </w:style>
  <w:style w:type="character" w:customStyle="1" w:styleId="TextonotaalfinalCar">
    <w:name w:val="Texto nota al final Car"/>
    <w:link w:val="Textonotaalfinal"/>
    <w:uiPriority w:val="99"/>
    <w:semiHidden/>
    <w:rsid w:val="006455B5"/>
    <w:rPr>
      <w:rFonts w:ascii="Calibri" w:eastAsia="Calibri" w:hAnsi="Calibri" w:cs="Times New Roman"/>
      <w:lang w:eastAsia="en-US"/>
    </w:rPr>
  </w:style>
  <w:style w:type="character" w:styleId="Refdenotaalfinal">
    <w:name w:val="endnote reference"/>
    <w:uiPriority w:val="99"/>
    <w:semiHidden/>
    <w:unhideWhenUsed/>
    <w:rsid w:val="006455B5"/>
    <w:rPr>
      <w:vertAlign w:val="superscript"/>
    </w:rPr>
  </w:style>
  <w:style w:type="table" w:styleId="Tablaconcuadrcula">
    <w:name w:val="Table Grid"/>
    <w:basedOn w:val="Tablanormal"/>
    <w:uiPriority w:val="39"/>
    <w:rsid w:val="008B294F"/>
    <w:rPr>
      <w:rFonts w:ascii="Calibri" w:eastAsia="Calibri" w:hAnsi="Calibri"/>
      <w:sz w:val="22"/>
      <w:szCs w:val="22"/>
      <w:lang w:val="es-ES_tradnl"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ombreadovistoso-nfasis11">
    <w:name w:val="Sombreado vistoso - Énfasis 11"/>
    <w:hidden/>
    <w:uiPriority w:val="99"/>
    <w:semiHidden/>
    <w:rsid w:val="00546593"/>
    <w:rPr>
      <w:rFonts w:ascii="Calibri" w:hAnsi="Calibri"/>
      <w:sz w:val="22"/>
      <w:szCs w:val="22"/>
      <w:lang w:val="es-ES" w:eastAsia="en-US" w:bidi="en-US"/>
    </w:rPr>
  </w:style>
  <w:style w:type="paragraph" w:styleId="Mapadeldocumento">
    <w:name w:val="Document Map"/>
    <w:basedOn w:val="Normal"/>
    <w:link w:val="MapadeldocumentoCar"/>
    <w:uiPriority w:val="99"/>
    <w:semiHidden/>
    <w:unhideWhenUsed/>
    <w:rsid w:val="00211B13"/>
    <w:pPr>
      <w:spacing w:line="240" w:lineRule="auto"/>
    </w:pPr>
    <w:rPr>
      <w:rFonts w:ascii="Tahoma" w:hAnsi="Tahoma" w:cs="Tahoma"/>
      <w:sz w:val="16"/>
      <w:szCs w:val="16"/>
      <w:lang w:val="x-none"/>
    </w:rPr>
  </w:style>
  <w:style w:type="character" w:customStyle="1" w:styleId="MapadeldocumentoCar">
    <w:name w:val="Mapa del documento Car"/>
    <w:link w:val="Mapadeldocumento"/>
    <w:uiPriority w:val="99"/>
    <w:semiHidden/>
    <w:rsid w:val="00211B13"/>
    <w:rPr>
      <w:rFonts w:ascii="Tahoma" w:hAnsi="Tahoma" w:cs="Tahoma"/>
      <w:sz w:val="16"/>
      <w:szCs w:val="16"/>
      <w:lang w:eastAsia="en-US" w:bidi="en-US"/>
    </w:rPr>
  </w:style>
  <w:style w:type="paragraph" w:styleId="Textoindependiente2">
    <w:name w:val="Body Text 2"/>
    <w:basedOn w:val="Normal"/>
    <w:link w:val="Textoindependiente2Car"/>
    <w:uiPriority w:val="99"/>
    <w:semiHidden/>
    <w:unhideWhenUsed/>
    <w:rsid w:val="00435AB1"/>
    <w:pPr>
      <w:spacing w:line="480" w:lineRule="auto"/>
    </w:pPr>
    <w:rPr>
      <w:lang w:val="x-none"/>
    </w:rPr>
  </w:style>
  <w:style w:type="character" w:customStyle="1" w:styleId="Textoindependiente2Car">
    <w:name w:val="Texto independiente 2 Car"/>
    <w:link w:val="Textoindependiente2"/>
    <w:uiPriority w:val="99"/>
    <w:semiHidden/>
    <w:rsid w:val="00435AB1"/>
    <w:rPr>
      <w:rFonts w:ascii="Calibri" w:hAnsi="Calibri"/>
      <w:sz w:val="22"/>
      <w:szCs w:val="22"/>
      <w:lang w:eastAsia="en-US" w:bidi="en-US"/>
    </w:rPr>
  </w:style>
  <w:style w:type="paragraph" w:styleId="Textonotapie">
    <w:name w:val="footnote text"/>
    <w:basedOn w:val="Normal"/>
    <w:link w:val="TextonotapieCar"/>
    <w:semiHidden/>
    <w:qFormat/>
    <w:rsid w:val="005D688C"/>
    <w:pPr>
      <w:spacing w:line="240" w:lineRule="auto"/>
    </w:pPr>
    <w:rPr>
      <w:sz w:val="16"/>
      <w:szCs w:val="20"/>
      <w:lang w:val="x-none" w:eastAsia="x-none"/>
    </w:rPr>
  </w:style>
  <w:style w:type="character" w:customStyle="1" w:styleId="TextonotapieCar">
    <w:name w:val="Texto nota pie Car"/>
    <w:link w:val="Textonotapie"/>
    <w:semiHidden/>
    <w:rsid w:val="005D688C"/>
    <w:rPr>
      <w:rFonts w:ascii="Calibri" w:hAnsi="Calibri"/>
      <w:sz w:val="16"/>
      <w:lang w:val="x-none" w:eastAsia="x-none"/>
    </w:rPr>
  </w:style>
  <w:style w:type="character" w:styleId="Refdenotaalpie">
    <w:name w:val="footnote reference"/>
    <w:semiHidden/>
    <w:rsid w:val="00435AB1"/>
    <w:rPr>
      <w:vertAlign w:val="superscript"/>
    </w:rPr>
  </w:style>
  <w:style w:type="paragraph" w:styleId="Sangradetextonormal">
    <w:name w:val="Body Text Indent"/>
    <w:basedOn w:val="Normal"/>
    <w:link w:val="SangradetextonormalCar"/>
    <w:uiPriority w:val="99"/>
    <w:semiHidden/>
    <w:unhideWhenUsed/>
    <w:rsid w:val="00B301C6"/>
    <w:pPr>
      <w:ind w:left="283"/>
    </w:pPr>
    <w:rPr>
      <w:lang w:val="x-none"/>
    </w:rPr>
  </w:style>
  <w:style w:type="character" w:customStyle="1" w:styleId="SangradetextonormalCar">
    <w:name w:val="Sangría de texto normal Car"/>
    <w:link w:val="Sangradetextonormal"/>
    <w:uiPriority w:val="99"/>
    <w:semiHidden/>
    <w:rsid w:val="00B301C6"/>
    <w:rPr>
      <w:rFonts w:ascii="Calibri" w:hAnsi="Calibri"/>
      <w:sz w:val="22"/>
      <w:szCs w:val="22"/>
      <w:lang w:eastAsia="en-US" w:bidi="en-US"/>
    </w:rPr>
  </w:style>
  <w:style w:type="paragraph" w:styleId="Textoindependiente">
    <w:name w:val="Body Text"/>
    <w:basedOn w:val="Normal"/>
    <w:link w:val="TextoindependienteCar"/>
    <w:uiPriority w:val="99"/>
    <w:semiHidden/>
    <w:unhideWhenUsed/>
    <w:rsid w:val="00934A37"/>
    <w:rPr>
      <w:lang w:val="x-none"/>
    </w:rPr>
  </w:style>
  <w:style w:type="character" w:customStyle="1" w:styleId="TextoindependienteCar">
    <w:name w:val="Texto independiente Car"/>
    <w:link w:val="Textoindependiente"/>
    <w:uiPriority w:val="99"/>
    <w:semiHidden/>
    <w:rsid w:val="00934A37"/>
    <w:rPr>
      <w:rFonts w:ascii="Calibri" w:hAnsi="Calibri"/>
      <w:sz w:val="22"/>
      <w:szCs w:val="22"/>
      <w:lang w:eastAsia="en-US" w:bidi="en-US"/>
    </w:rPr>
  </w:style>
  <w:style w:type="character" w:customStyle="1" w:styleId="Mencinsinresolver1">
    <w:name w:val="Mención sin resolver1"/>
    <w:uiPriority w:val="47"/>
    <w:rsid w:val="00FA4843"/>
    <w:rPr>
      <w:color w:val="605E5C"/>
      <w:shd w:val="clear" w:color="auto" w:fill="E1DFDD"/>
    </w:rPr>
  </w:style>
  <w:style w:type="character" w:styleId="Hipervnculovisitado">
    <w:name w:val="FollowedHyperlink"/>
    <w:uiPriority w:val="99"/>
    <w:semiHidden/>
    <w:unhideWhenUsed/>
    <w:rsid w:val="00FA4843"/>
    <w:rPr>
      <w:color w:val="954F72"/>
      <w:u w:val="single"/>
    </w:rPr>
  </w:style>
  <w:style w:type="character" w:styleId="Nmerodepgina">
    <w:name w:val="page number"/>
    <w:uiPriority w:val="99"/>
    <w:unhideWhenUsed/>
    <w:rsid w:val="00E3276C"/>
    <w:rPr>
      <w:rFonts w:asciiTheme="minorHAnsi" w:hAnsiTheme="minorHAnsi"/>
      <w:sz w:val="21"/>
    </w:rPr>
  </w:style>
  <w:style w:type="paragraph" w:customStyle="1" w:styleId="Autores">
    <w:name w:val="Autores"/>
    <w:link w:val="AutoresCar"/>
    <w:qFormat/>
    <w:rsid w:val="003562A4"/>
    <w:pPr>
      <w:ind w:left="426"/>
    </w:pPr>
    <w:rPr>
      <w:rFonts w:ascii="Calibri" w:hAnsi="Calibri" w:cs="Calibri"/>
      <w:lang w:val="x-none" w:eastAsia="x-none"/>
    </w:rPr>
  </w:style>
  <w:style w:type="character" w:customStyle="1" w:styleId="AutoresCar">
    <w:name w:val="Autores Car"/>
    <w:link w:val="Autores"/>
    <w:rsid w:val="003562A4"/>
    <w:rPr>
      <w:rFonts w:ascii="Calibri" w:hAnsi="Calibri" w:cs="Calibri"/>
      <w:lang w:val="x-none" w:eastAsia="x-none"/>
    </w:rPr>
  </w:style>
  <w:style w:type="paragraph" w:customStyle="1" w:styleId="Figura">
    <w:name w:val="Figura"/>
    <w:qFormat/>
    <w:rsid w:val="009B3B52"/>
    <w:pPr>
      <w:spacing w:before="160" w:after="20"/>
      <w:jc w:val="center"/>
    </w:pPr>
    <w:rPr>
      <w:rFonts w:ascii="Calibri" w:hAnsi="Calibri" w:cs="Calibri"/>
      <w:bCs/>
      <w:szCs w:val="16"/>
      <w:lang w:val="es-ES_tradnl"/>
    </w:rPr>
  </w:style>
  <w:style w:type="paragraph" w:customStyle="1" w:styleId="Fuente">
    <w:name w:val="Fuente:"/>
    <w:qFormat/>
    <w:rsid w:val="00EE7378"/>
    <w:pPr>
      <w:spacing w:after="160"/>
      <w:jc w:val="center"/>
    </w:pPr>
    <w:rPr>
      <w:rFonts w:ascii="Calibri" w:hAnsi="Calibri" w:cs="Calibri"/>
      <w:szCs w:val="16"/>
      <w:lang w:val="es-ES_tradnl"/>
    </w:rPr>
  </w:style>
  <w:style w:type="table" w:customStyle="1" w:styleId="Tablanormal11">
    <w:name w:val="Tabla normal 11"/>
    <w:basedOn w:val="Tablanormal"/>
    <w:uiPriority w:val="72"/>
    <w:rsid w:val="0088228F"/>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Notapietexto">
    <w:name w:val="Nota pie texto"/>
    <w:link w:val="NotapietextoCar"/>
    <w:qFormat/>
    <w:rsid w:val="009B3B52"/>
    <w:pPr>
      <w:adjustRightInd w:val="0"/>
      <w:snapToGrid w:val="0"/>
    </w:pPr>
    <w:rPr>
      <w:rFonts w:ascii="Calibri" w:hAnsi="Calibri" w:cs="Calibri"/>
      <w:sz w:val="16"/>
    </w:rPr>
  </w:style>
  <w:style w:type="character" w:customStyle="1" w:styleId="NotapietextoCar">
    <w:name w:val="Nota pie texto Car"/>
    <w:link w:val="Notapietexto"/>
    <w:rsid w:val="009B3B52"/>
    <w:rPr>
      <w:rFonts w:ascii="Calibri" w:hAnsi="Calibri" w:cs="Calibri"/>
      <w:sz w:val="16"/>
    </w:rPr>
  </w:style>
  <w:style w:type="character" w:customStyle="1" w:styleId="Listavistosa-nfasis1Car">
    <w:name w:val="Lista vistosa - Énfasis 1 Car"/>
    <w:link w:val="Listavistosa-nfasis1"/>
    <w:uiPriority w:val="34"/>
    <w:rsid w:val="00757FED"/>
    <w:rPr>
      <w:rFonts w:ascii="Calibri" w:eastAsia="Calibri" w:hAnsi="Calibri"/>
      <w:sz w:val="22"/>
      <w:szCs w:val="22"/>
      <w:lang w:eastAsia="en-US"/>
    </w:rPr>
  </w:style>
  <w:style w:type="table" w:styleId="Listavistosa-nfasis1">
    <w:name w:val="Colorful List Accent 1"/>
    <w:basedOn w:val="Tablanormal"/>
    <w:link w:val="Listavistosa-nfasis1Car"/>
    <w:uiPriority w:val="34"/>
    <w:semiHidden/>
    <w:unhideWhenUsed/>
    <w:qFormat/>
    <w:rsid w:val="00757FED"/>
    <w:rPr>
      <w:rFonts w:ascii="Calibri" w:eastAsia="Calibri" w:hAnsi="Calibri"/>
      <w:sz w:val="22"/>
      <w:szCs w:val="22"/>
      <w:lang w:eastAsia="en-U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customStyle="1" w:styleId="Resumen">
    <w:name w:val="Resumen"/>
    <w:link w:val="ResumenCar"/>
    <w:qFormat/>
    <w:rsid w:val="002C7CEB"/>
    <w:pPr>
      <w:ind w:left="426" w:right="1610"/>
      <w:jc w:val="both"/>
    </w:pPr>
    <w:rPr>
      <w:rFonts w:ascii="Calibri" w:hAnsi="Calibri"/>
      <w:bCs/>
      <w:sz w:val="19"/>
      <w:szCs w:val="19"/>
      <w:lang w:val="es-ES_tradnl" w:eastAsia="en-US" w:bidi="en-US"/>
    </w:rPr>
  </w:style>
  <w:style w:type="character" w:customStyle="1" w:styleId="ResumenCar">
    <w:name w:val="Resumen Car"/>
    <w:basedOn w:val="Ttulo4Car"/>
    <w:link w:val="Resumen"/>
    <w:rsid w:val="002C7CEB"/>
    <w:rPr>
      <w:rFonts w:ascii="Calibri" w:hAnsi="Calibri"/>
      <w:b w:val="0"/>
      <w:bCs/>
      <w:sz w:val="19"/>
      <w:szCs w:val="19"/>
      <w:lang w:val="es-ES_tradnl" w:eastAsia="en-US" w:bidi="en-US"/>
    </w:rPr>
  </w:style>
  <w:style w:type="character" w:customStyle="1" w:styleId="AprobadoCar">
    <w:name w:val="Aprobado Car"/>
    <w:basedOn w:val="Ttulo4Car"/>
    <w:link w:val="Aprobado"/>
    <w:rsid w:val="00C41341"/>
    <w:rPr>
      <w:rFonts w:ascii="Calibri" w:hAnsi="Calibri"/>
      <w:b w:val="0"/>
      <w:bCs w:val="0"/>
      <w:sz w:val="18"/>
      <w:szCs w:val="21"/>
      <w:lang w:val="es-ES_tradnl" w:eastAsia="en-US" w:bidi="en-US"/>
    </w:rPr>
  </w:style>
  <w:style w:type="paragraph" w:customStyle="1" w:styleId="Tablainterna">
    <w:name w:val="Tabla interna"/>
    <w:basedOn w:val="Normal"/>
    <w:qFormat/>
    <w:rsid w:val="00FE7C74"/>
    <w:pPr>
      <w:spacing w:before="20" w:after="20" w:line="240" w:lineRule="auto"/>
      <w:jc w:val="center"/>
    </w:pPr>
    <w:rPr>
      <w:rFonts w:asciiTheme="minorHAnsi" w:eastAsiaTheme="minorHAnsi" w:hAnsiTheme="minorHAnsi" w:cstheme="minorBidi"/>
      <w:sz w:val="20"/>
      <w:szCs w:val="20"/>
      <w:lang w:val="es-ES_tradnl" w:eastAsia="en-US" w:bidi="en-US"/>
    </w:rPr>
  </w:style>
  <w:style w:type="paragraph" w:styleId="Prrafodelista">
    <w:name w:val="List Paragraph"/>
    <w:basedOn w:val="Normal"/>
    <w:link w:val="PrrafodelistaCar"/>
    <w:uiPriority w:val="34"/>
    <w:qFormat/>
    <w:rsid w:val="005A495F"/>
    <w:pPr>
      <w:numPr>
        <w:numId w:val="1"/>
      </w:numPr>
      <w:contextualSpacing/>
    </w:pPr>
  </w:style>
  <w:style w:type="paragraph" w:customStyle="1" w:styleId="Bibliografia">
    <w:name w:val="Bibliografia"/>
    <w:qFormat/>
    <w:rsid w:val="00C41341"/>
    <w:pPr>
      <w:spacing w:after="160" w:line="259" w:lineRule="auto"/>
      <w:ind w:left="425" w:hanging="425"/>
    </w:pPr>
    <w:rPr>
      <w:rFonts w:ascii="Calibri" w:hAnsi="Calibri" w:cs="Calibri"/>
      <w:bCs/>
      <w:sz w:val="22"/>
      <w:szCs w:val="22"/>
      <w:lang w:val="en-US"/>
    </w:rPr>
  </w:style>
  <w:style w:type="character" w:styleId="Refdecomentario">
    <w:name w:val="annotation reference"/>
    <w:uiPriority w:val="99"/>
    <w:semiHidden/>
    <w:unhideWhenUsed/>
    <w:rsid w:val="00F614E4"/>
    <w:rPr>
      <w:sz w:val="16"/>
      <w:szCs w:val="16"/>
    </w:rPr>
  </w:style>
  <w:style w:type="paragraph" w:styleId="Textocomentario">
    <w:name w:val="annotation text"/>
    <w:basedOn w:val="Normal"/>
    <w:link w:val="TextocomentarioCar"/>
    <w:uiPriority w:val="99"/>
    <w:semiHidden/>
    <w:unhideWhenUsed/>
    <w:rsid w:val="00F614E4"/>
    <w:pPr>
      <w:spacing w:before="160" w:after="120" w:line="276" w:lineRule="auto"/>
    </w:pPr>
    <w:rPr>
      <w:rFonts w:cs="Times New Roman"/>
      <w:sz w:val="20"/>
      <w:szCs w:val="20"/>
      <w:lang w:val="es-ES" w:eastAsia="en-US" w:bidi="en-US"/>
    </w:rPr>
  </w:style>
  <w:style w:type="character" w:customStyle="1" w:styleId="TextocomentarioCar">
    <w:name w:val="Texto comentario Car"/>
    <w:basedOn w:val="Fuentedeprrafopredeter"/>
    <w:link w:val="Textocomentario"/>
    <w:uiPriority w:val="99"/>
    <w:semiHidden/>
    <w:rsid w:val="00F614E4"/>
    <w:rPr>
      <w:rFonts w:ascii="Calibri" w:hAnsi="Calibri"/>
      <w:lang w:val="es-ES" w:eastAsia="en-US" w:bidi="en-US"/>
    </w:rPr>
  </w:style>
  <w:style w:type="paragraph" w:styleId="Asuntodelcomentario">
    <w:name w:val="annotation subject"/>
    <w:basedOn w:val="Textocomentario"/>
    <w:next w:val="Textocomentario"/>
    <w:link w:val="AsuntodelcomentarioCar"/>
    <w:uiPriority w:val="99"/>
    <w:semiHidden/>
    <w:unhideWhenUsed/>
    <w:rsid w:val="00F614E4"/>
    <w:rPr>
      <w:b/>
      <w:bCs/>
    </w:rPr>
  </w:style>
  <w:style w:type="character" w:customStyle="1" w:styleId="AsuntodelcomentarioCar">
    <w:name w:val="Asunto del comentario Car"/>
    <w:basedOn w:val="TextocomentarioCar"/>
    <w:link w:val="Asuntodelcomentario"/>
    <w:uiPriority w:val="99"/>
    <w:semiHidden/>
    <w:rsid w:val="00F614E4"/>
    <w:rPr>
      <w:rFonts w:ascii="Calibri" w:hAnsi="Calibri"/>
      <w:b/>
      <w:bCs/>
      <w:lang w:val="es-ES" w:eastAsia="en-US" w:bidi="en-US"/>
    </w:rPr>
  </w:style>
  <w:style w:type="table" w:styleId="Cuadrculamedia2">
    <w:name w:val="Medium Grid 2"/>
    <w:basedOn w:val="Tablanormal"/>
    <w:uiPriority w:val="1"/>
    <w:semiHidden/>
    <w:unhideWhenUsed/>
    <w:rsid w:val="00F614E4"/>
    <w:rPr>
      <w:sz w:val="22"/>
      <w:szCs w:val="22"/>
      <w:lang w:val="en-US" w:eastAsia="en-US"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vistosa-nfasis1">
    <w:name w:val="Colorful Grid Accent 1"/>
    <w:basedOn w:val="Tablanormal"/>
    <w:uiPriority w:val="29"/>
    <w:semiHidden/>
    <w:unhideWhenUsed/>
    <w:rsid w:val="00F614E4"/>
    <w:rPr>
      <w:i/>
      <w:iCs/>
      <w:color w:val="000000"/>
    </w:rPr>
    <w:tblPr>
      <w:tblStyleRowBandSize w:val="1"/>
      <w:tblStyleColBandSize w:val="1"/>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Sombreadoclaro-nfasis2">
    <w:name w:val="Light Shading Accent 2"/>
    <w:basedOn w:val="Tablanormal"/>
    <w:uiPriority w:val="30"/>
    <w:semiHidden/>
    <w:unhideWhenUsed/>
    <w:rsid w:val="00F614E4"/>
    <w:rPr>
      <w:b/>
      <w:bCs/>
      <w:i/>
      <w:iCs/>
      <w:color w:val="6EA0B0"/>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tblPr/>
      <w:tcPr>
        <w:tcBorders>
          <w:top w:val="single" w:sz="8" w:space="0" w:color="ED7D31" w:themeColor="accent2"/>
          <w:left w:val="nil"/>
          <w:bottom w:val="single" w:sz="8" w:space="0" w:color="ED7D31" w:themeColor="accent2"/>
          <w:right w:val="nil"/>
          <w:insideH w:val="nil"/>
          <w:insideV w:val="nil"/>
        </w:tcBorders>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character" w:customStyle="1" w:styleId="PrrafodelistaCar">
    <w:name w:val="Párrafo de lista Car"/>
    <w:basedOn w:val="Fuentedeprrafopredeter"/>
    <w:link w:val="Prrafodelista"/>
    <w:uiPriority w:val="34"/>
    <w:locked/>
    <w:rsid w:val="005A495F"/>
    <w:rPr>
      <w:rFonts w:ascii="Calibri" w:hAnsi="Calibri" w:cs="Calibri"/>
      <w:sz w:val="22"/>
      <w:szCs w:val="22"/>
      <w:lang w:val="es-PR"/>
    </w:rPr>
  </w:style>
  <w:style w:type="character" w:customStyle="1" w:styleId="9pt">
    <w:name w:val="Основной текст + 9 pt"/>
    <w:uiPriority w:val="99"/>
    <w:rsid w:val="00D42D8B"/>
    <w:rPr>
      <w:rFonts w:ascii="Century Schoolbook" w:hAnsi="Century Schoolbook" w:cs="Century Schoolbook"/>
      <w:spacing w:val="0"/>
      <w:sz w:val="18"/>
      <w:szCs w:val="18"/>
      <w:shd w:val="clear" w:color="auto" w:fill="FFFFFF"/>
    </w:rPr>
  </w:style>
  <w:style w:type="paragraph" w:customStyle="1" w:styleId="Volumen">
    <w:name w:val="Volumen"/>
    <w:link w:val="VolumenCar"/>
    <w:qFormat/>
    <w:rsid w:val="009B3B52"/>
    <w:pPr>
      <w:jc w:val="center"/>
    </w:pPr>
    <w:rPr>
      <w:rFonts w:ascii="Calibri" w:eastAsia="Calibri" w:hAnsi="Calibri" w:cs="Calibri"/>
      <w:sz w:val="22"/>
      <w:szCs w:val="22"/>
      <w:lang w:val="en-US" w:eastAsia="x-none"/>
    </w:rPr>
  </w:style>
  <w:style w:type="character" w:customStyle="1" w:styleId="VolumenCar">
    <w:name w:val="Volumen Car"/>
    <w:basedOn w:val="EncabezadoCar"/>
    <w:link w:val="Volumen"/>
    <w:rsid w:val="009B3B52"/>
    <w:rPr>
      <w:rFonts w:ascii="Calibri" w:eastAsia="Calibri" w:hAnsi="Calibri" w:cs="Calibri"/>
      <w:sz w:val="22"/>
      <w:szCs w:val="22"/>
      <w:lang w:val="en-US" w:eastAsia="x-none"/>
    </w:rPr>
  </w:style>
  <w:style w:type="paragraph" w:customStyle="1" w:styleId="ANGLES">
    <w:name w:val="ANGLES"/>
    <w:basedOn w:val="Normal"/>
    <w:link w:val="ANGLESCar"/>
    <w:rsid w:val="00E45560"/>
    <w:pPr>
      <w:spacing w:after="0" w:line="360" w:lineRule="auto"/>
      <w:jc w:val="left"/>
    </w:pPr>
    <w:rPr>
      <w:rFonts w:ascii="Arial" w:hAnsi="Arial"/>
      <w:sz w:val="20"/>
      <w:szCs w:val="20"/>
      <w:lang w:val="x-none" w:eastAsia="x-none"/>
    </w:rPr>
  </w:style>
  <w:style w:type="character" w:customStyle="1" w:styleId="ANGLESCar">
    <w:name w:val="ANGLES Car"/>
    <w:link w:val="ANGLES"/>
    <w:rsid w:val="00E45560"/>
    <w:rPr>
      <w:rFonts w:cs="Calibri"/>
      <w:lang w:val="x-none" w:eastAsia="x-none"/>
    </w:rPr>
  </w:style>
  <w:style w:type="character" w:customStyle="1" w:styleId="hps">
    <w:name w:val="hps"/>
    <w:basedOn w:val="Fuentedeprrafopredeter"/>
    <w:rsid w:val="00E45560"/>
  </w:style>
  <w:style w:type="paragraph" w:styleId="NormalWeb">
    <w:name w:val="Normal (Web)"/>
    <w:basedOn w:val="Normal"/>
    <w:uiPriority w:val="99"/>
    <w:semiHidden/>
    <w:unhideWhenUsed/>
    <w:rsid w:val="00FE4630"/>
    <w:rPr>
      <w:rFonts w:ascii="Times New Roman" w:hAnsi="Times New Roman" w:cs="Times New Roman"/>
      <w:sz w:val="24"/>
      <w:szCs w:val="24"/>
    </w:rPr>
  </w:style>
  <w:style w:type="character" w:customStyle="1" w:styleId="UnresolvedMention">
    <w:name w:val="Unresolved Mention"/>
    <w:basedOn w:val="Fuentedeprrafopredeter"/>
    <w:uiPriority w:val="99"/>
    <w:semiHidden/>
    <w:unhideWhenUsed/>
    <w:rsid w:val="00E00E0B"/>
    <w:rPr>
      <w:color w:val="605E5C"/>
      <w:shd w:val="clear" w:color="auto" w:fill="E1DFDD"/>
    </w:rPr>
  </w:style>
  <w:style w:type="table" w:customStyle="1" w:styleId="Tablaconcuadrcula1">
    <w:name w:val="Tabla con cuadrícula1"/>
    <w:basedOn w:val="Tablanormal"/>
    <w:next w:val="Tablaconcuadrcula"/>
    <w:uiPriority w:val="39"/>
    <w:rsid w:val="00203826"/>
    <w:rPr>
      <w:rFonts w:ascii="Aptos" w:eastAsia="Aptos" w:hAnsi="Aptos"/>
      <w:kern w:val="2"/>
      <w:sz w:val="24"/>
      <w:szCs w:val="24"/>
      <w:lang w:val="es-EC"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C6169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344DB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7702">
      <w:bodyDiv w:val="1"/>
      <w:marLeft w:val="0"/>
      <w:marRight w:val="0"/>
      <w:marTop w:val="0"/>
      <w:marBottom w:val="0"/>
      <w:divBdr>
        <w:top w:val="none" w:sz="0" w:space="0" w:color="auto"/>
        <w:left w:val="none" w:sz="0" w:space="0" w:color="auto"/>
        <w:bottom w:val="none" w:sz="0" w:space="0" w:color="auto"/>
        <w:right w:val="none" w:sz="0" w:space="0" w:color="auto"/>
      </w:divBdr>
    </w:div>
    <w:div w:id="56904330">
      <w:bodyDiv w:val="1"/>
      <w:marLeft w:val="0"/>
      <w:marRight w:val="0"/>
      <w:marTop w:val="0"/>
      <w:marBottom w:val="0"/>
      <w:divBdr>
        <w:top w:val="none" w:sz="0" w:space="0" w:color="auto"/>
        <w:left w:val="none" w:sz="0" w:space="0" w:color="auto"/>
        <w:bottom w:val="none" w:sz="0" w:space="0" w:color="auto"/>
        <w:right w:val="none" w:sz="0" w:space="0" w:color="auto"/>
      </w:divBdr>
    </w:div>
    <w:div w:id="60098593">
      <w:bodyDiv w:val="1"/>
      <w:marLeft w:val="0"/>
      <w:marRight w:val="0"/>
      <w:marTop w:val="0"/>
      <w:marBottom w:val="0"/>
      <w:divBdr>
        <w:top w:val="none" w:sz="0" w:space="0" w:color="auto"/>
        <w:left w:val="none" w:sz="0" w:space="0" w:color="auto"/>
        <w:bottom w:val="none" w:sz="0" w:space="0" w:color="auto"/>
        <w:right w:val="none" w:sz="0" w:space="0" w:color="auto"/>
      </w:divBdr>
    </w:div>
    <w:div w:id="70084416">
      <w:bodyDiv w:val="1"/>
      <w:marLeft w:val="0"/>
      <w:marRight w:val="0"/>
      <w:marTop w:val="0"/>
      <w:marBottom w:val="0"/>
      <w:divBdr>
        <w:top w:val="none" w:sz="0" w:space="0" w:color="auto"/>
        <w:left w:val="none" w:sz="0" w:space="0" w:color="auto"/>
        <w:bottom w:val="none" w:sz="0" w:space="0" w:color="auto"/>
        <w:right w:val="none" w:sz="0" w:space="0" w:color="auto"/>
      </w:divBdr>
    </w:div>
    <w:div w:id="170293109">
      <w:bodyDiv w:val="1"/>
      <w:marLeft w:val="0"/>
      <w:marRight w:val="0"/>
      <w:marTop w:val="0"/>
      <w:marBottom w:val="0"/>
      <w:divBdr>
        <w:top w:val="none" w:sz="0" w:space="0" w:color="auto"/>
        <w:left w:val="none" w:sz="0" w:space="0" w:color="auto"/>
        <w:bottom w:val="none" w:sz="0" w:space="0" w:color="auto"/>
        <w:right w:val="none" w:sz="0" w:space="0" w:color="auto"/>
      </w:divBdr>
    </w:div>
    <w:div w:id="171115933">
      <w:bodyDiv w:val="1"/>
      <w:marLeft w:val="0"/>
      <w:marRight w:val="0"/>
      <w:marTop w:val="0"/>
      <w:marBottom w:val="0"/>
      <w:divBdr>
        <w:top w:val="none" w:sz="0" w:space="0" w:color="auto"/>
        <w:left w:val="none" w:sz="0" w:space="0" w:color="auto"/>
        <w:bottom w:val="none" w:sz="0" w:space="0" w:color="auto"/>
        <w:right w:val="none" w:sz="0" w:space="0" w:color="auto"/>
      </w:divBdr>
    </w:div>
    <w:div w:id="178155061">
      <w:bodyDiv w:val="1"/>
      <w:marLeft w:val="0"/>
      <w:marRight w:val="0"/>
      <w:marTop w:val="0"/>
      <w:marBottom w:val="0"/>
      <w:divBdr>
        <w:top w:val="none" w:sz="0" w:space="0" w:color="auto"/>
        <w:left w:val="none" w:sz="0" w:space="0" w:color="auto"/>
        <w:bottom w:val="none" w:sz="0" w:space="0" w:color="auto"/>
        <w:right w:val="none" w:sz="0" w:space="0" w:color="auto"/>
      </w:divBdr>
    </w:div>
    <w:div w:id="190996748">
      <w:bodyDiv w:val="1"/>
      <w:marLeft w:val="0"/>
      <w:marRight w:val="0"/>
      <w:marTop w:val="0"/>
      <w:marBottom w:val="0"/>
      <w:divBdr>
        <w:top w:val="none" w:sz="0" w:space="0" w:color="auto"/>
        <w:left w:val="none" w:sz="0" w:space="0" w:color="auto"/>
        <w:bottom w:val="none" w:sz="0" w:space="0" w:color="auto"/>
        <w:right w:val="none" w:sz="0" w:space="0" w:color="auto"/>
      </w:divBdr>
    </w:div>
    <w:div w:id="238754754">
      <w:bodyDiv w:val="1"/>
      <w:marLeft w:val="0"/>
      <w:marRight w:val="0"/>
      <w:marTop w:val="0"/>
      <w:marBottom w:val="0"/>
      <w:divBdr>
        <w:top w:val="none" w:sz="0" w:space="0" w:color="auto"/>
        <w:left w:val="none" w:sz="0" w:space="0" w:color="auto"/>
        <w:bottom w:val="none" w:sz="0" w:space="0" w:color="auto"/>
        <w:right w:val="none" w:sz="0" w:space="0" w:color="auto"/>
      </w:divBdr>
    </w:div>
    <w:div w:id="240065359">
      <w:bodyDiv w:val="1"/>
      <w:marLeft w:val="0"/>
      <w:marRight w:val="0"/>
      <w:marTop w:val="0"/>
      <w:marBottom w:val="0"/>
      <w:divBdr>
        <w:top w:val="none" w:sz="0" w:space="0" w:color="auto"/>
        <w:left w:val="none" w:sz="0" w:space="0" w:color="auto"/>
        <w:bottom w:val="none" w:sz="0" w:space="0" w:color="auto"/>
        <w:right w:val="none" w:sz="0" w:space="0" w:color="auto"/>
      </w:divBdr>
    </w:div>
    <w:div w:id="249122689">
      <w:bodyDiv w:val="1"/>
      <w:marLeft w:val="0"/>
      <w:marRight w:val="0"/>
      <w:marTop w:val="0"/>
      <w:marBottom w:val="0"/>
      <w:divBdr>
        <w:top w:val="none" w:sz="0" w:space="0" w:color="auto"/>
        <w:left w:val="none" w:sz="0" w:space="0" w:color="auto"/>
        <w:bottom w:val="none" w:sz="0" w:space="0" w:color="auto"/>
        <w:right w:val="none" w:sz="0" w:space="0" w:color="auto"/>
      </w:divBdr>
    </w:div>
    <w:div w:id="396706798">
      <w:bodyDiv w:val="1"/>
      <w:marLeft w:val="0"/>
      <w:marRight w:val="0"/>
      <w:marTop w:val="0"/>
      <w:marBottom w:val="0"/>
      <w:divBdr>
        <w:top w:val="none" w:sz="0" w:space="0" w:color="auto"/>
        <w:left w:val="none" w:sz="0" w:space="0" w:color="auto"/>
        <w:bottom w:val="none" w:sz="0" w:space="0" w:color="auto"/>
        <w:right w:val="none" w:sz="0" w:space="0" w:color="auto"/>
      </w:divBdr>
    </w:div>
    <w:div w:id="397214545">
      <w:bodyDiv w:val="1"/>
      <w:marLeft w:val="0"/>
      <w:marRight w:val="0"/>
      <w:marTop w:val="0"/>
      <w:marBottom w:val="0"/>
      <w:divBdr>
        <w:top w:val="none" w:sz="0" w:space="0" w:color="auto"/>
        <w:left w:val="none" w:sz="0" w:space="0" w:color="auto"/>
        <w:bottom w:val="none" w:sz="0" w:space="0" w:color="auto"/>
        <w:right w:val="none" w:sz="0" w:space="0" w:color="auto"/>
      </w:divBdr>
    </w:div>
    <w:div w:id="404570170">
      <w:bodyDiv w:val="1"/>
      <w:marLeft w:val="0"/>
      <w:marRight w:val="0"/>
      <w:marTop w:val="0"/>
      <w:marBottom w:val="0"/>
      <w:divBdr>
        <w:top w:val="none" w:sz="0" w:space="0" w:color="auto"/>
        <w:left w:val="none" w:sz="0" w:space="0" w:color="auto"/>
        <w:bottom w:val="none" w:sz="0" w:space="0" w:color="auto"/>
        <w:right w:val="none" w:sz="0" w:space="0" w:color="auto"/>
      </w:divBdr>
      <w:divsChild>
        <w:div w:id="1881084576">
          <w:marLeft w:val="0"/>
          <w:marRight w:val="0"/>
          <w:marTop w:val="0"/>
          <w:marBottom w:val="0"/>
          <w:divBdr>
            <w:top w:val="none" w:sz="0" w:space="0" w:color="auto"/>
            <w:left w:val="none" w:sz="0" w:space="0" w:color="auto"/>
            <w:bottom w:val="none" w:sz="0" w:space="0" w:color="auto"/>
            <w:right w:val="none" w:sz="0" w:space="0" w:color="auto"/>
          </w:divBdr>
          <w:divsChild>
            <w:div w:id="1291478603">
              <w:marLeft w:val="0"/>
              <w:marRight w:val="0"/>
              <w:marTop w:val="0"/>
              <w:marBottom w:val="0"/>
              <w:divBdr>
                <w:top w:val="none" w:sz="0" w:space="0" w:color="auto"/>
                <w:left w:val="none" w:sz="0" w:space="0" w:color="auto"/>
                <w:bottom w:val="none" w:sz="0" w:space="0" w:color="auto"/>
                <w:right w:val="none" w:sz="0" w:space="0" w:color="auto"/>
              </w:divBdr>
              <w:divsChild>
                <w:div w:id="1799910433">
                  <w:marLeft w:val="0"/>
                  <w:marRight w:val="0"/>
                  <w:marTop w:val="0"/>
                  <w:marBottom w:val="0"/>
                  <w:divBdr>
                    <w:top w:val="none" w:sz="0" w:space="0" w:color="auto"/>
                    <w:left w:val="none" w:sz="0" w:space="0" w:color="auto"/>
                    <w:bottom w:val="none" w:sz="0" w:space="0" w:color="auto"/>
                    <w:right w:val="none" w:sz="0" w:space="0" w:color="auto"/>
                  </w:divBdr>
                  <w:divsChild>
                    <w:div w:id="1398935069">
                      <w:marLeft w:val="0"/>
                      <w:marRight w:val="0"/>
                      <w:marTop w:val="0"/>
                      <w:marBottom w:val="0"/>
                      <w:divBdr>
                        <w:top w:val="none" w:sz="0" w:space="0" w:color="auto"/>
                        <w:left w:val="none" w:sz="0" w:space="0" w:color="auto"/>
                        <w:bottom w:val="none" w:sz="0" w:space="0" w:color="auto"/>
                        <w:right w:val="none" w:sz="0" w:space="0" w:color="auto"/>
                      </w:divBdr>
                      <w:divsChild>
                        <w:div w:id="1655260170">
                          <w:marLeft w:val="0"/>
                          <w:marRight w:val="0"/>
                          <w:marTop w:val="0"/>
                          <w:marBottom w:val="0"/>
                          <w:divBdr>
                            <w:top w:val="none" w:sz="0" w:space="0" w:color="auto"/>
                            <w:left w:val="none" w:sz="0" w:space="0" w:color="auto"/>
                            <w:bottom w:val="none" w:sz="0" w:space="0" w:color="auto"/>
                            <w:right w:val="none" w:sz="0" w:space="0" w:color="auto"/>
                          </w:divBdr>
                          <w:divsChild>
                            <w:div w:id="1517957740">
                              <w:marLeft w:val="0"/>
                              <w:marRight w:val="0"/>
                              <w:marTop w:val="0"/>
                              <w:marBottom w:val="0"/>
                              <w:divBdr>
                                <w:top w:val="none" w:sz="0" w:space="0" w:color="auto"/>
                                <w:left w:val="none" w:sz="0" w:space="0" w:color="auto"/>
                                <w:bottom w:val="none" w:sz="0" w:space="0" w:color="auto"/>
                                <w:right w:val="none" w:sz="0" w:space="0" w:color="auto"/>
                              </w:divBdr>
                              <w:divsChild>
                                <w:div w:id="16871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192763">
      <w:bodyDiv w:val="1"/>
      <w:marLeft w:val="0"/>
      <w:marRight w:val="0"/>
      <w:marTop w:val="0"/>
      <w:marBottom w:val="0"/>
      <w:divBdr>
        <w:top w:val="none" w:sz="0" w:space="0" w:color="auto"/>
        <w:left w:val="none" w:sz="0" w:space="0" w:color="auto"/>
        <w:bottom w:val="none" w:sz="0" w:space="0" w:color="auto"/>
        <w:right w:val="none" w:sz="0" w:space="0" w:color="auto"/>
      </w:divBdr>
    </w:div>
    <w:div w:id="422191103">
      <w:bodyDiv w:val="1"/>
      <w:marLeft w:val="0"/>
      <w:marRight w:val="0"/>
      <w:marTop w:val="0"/>
      <w:marBottom w:val="0"/>
      <w:divBdr>
        <w:top w:val="none" w:sz="0" w:space="0" w:color="auto"/>
        <w:left w:val="none" w:sz="0" w:space="0" w:color="auto"/>
        <w:bottom w:val="none" w:sz="0" w:space="0" w:color="auto"/>
        <w:right w:val="none" w:sz="0" w:space="0" w:color="auto"/>
      </w:divBdr>
      <w:divsChild>
        <w:div w:id="163252866">
          <w:marLeft w:val="0"/>
          <w:marRight w:val="0"/>
          <w:marTop w:val="0"/>
          <w:marBottom w:val="0"/>
          <w:divBdr>
            <w:top w:val="none" w:sz="0" w:space="0" w:color="auto"/>
            <w:left w:val="none" w:sz="0" w:space="0" w:color="auto"/>
            <w:bottom w:val="none" w:sz="0" w:space="0" w:color="auto"/>
            <w:right w:val="none" w:sz="0" w:space="0" w:color="auto"/>
          </w:divBdr>
          <w:divsChild>
            <w:div w:id="269818495">
              <w:marLeft w:val="0"/>
              <w:marRight w:val="0"/>
              <w:marTop w:val="0"/>
              <w:marBottom w:val="0"/>
              <w:divBdr>
                <w:top w:val="none" w:sz="0" w:space="0" w:color="auto"/>
                <w:left w:val="none" w:sz="0" w:space="0" w:color="auto"/>
                <w:bottom w:val="none" w:sz="0" w:space="0" w:color="auto"/>
                <w:right w:val="none" w:sz="0" w:space="0" w:color="auto"/>
              </w:divBdr>
              <w:divsChild>
                <w:div w:id="1166097166">
                  <w:marLeft w:val="0"/>
                  <w:marRight w:val="0"/>
                  <w:marTop w:val="0"/>
                  <w:marBottom w:val="0"/>
                  <w:divBdr>
                    <w:top w:val="none" w:sz="0" w:space="0" w:color="auto"/>
                    <w:left w:val="none" w:sz="0" w:space="0" w:color="auto"/>
                    <w:bottom w:val="none" w:sz="0" w:space="0" w:color="auto"/>
                    <w:right w:val="none" w:sz="0" w:space="0" w:color="auto"/>
                  </w:divBdr>
                  <w:divsChild>
                    <w:div w:id="107355220">
                      <w:marLeft w:val="0"/>
                      <w:marRight w:val="0"/>
                      <w:marTop w:val="0"/>
                      <w:marBottom w:val="0"/>
                      <w:divBdr>
                        <w:top w:val="none" w:sz="0" w:space="0" w:color="auto"/>
                        <w:left w:val="none" w:sz="0" w:space="0" w:color="auto"/>
                        <w:bottom w:val="none" w:sz="0" w:space="0" w:color="auto"/>
                        <w:right w:val="none" w:sz="0" w:space="0" w:color="auto"/>
                      </w:divBdr>
                      <w:divsChild>
                        <w:div w:id="196044220">
                          <w:marLeft w:val="0"/>
                          <w:marRight w:val="0"/>
                          <w:marTop w:val="0"/>
                          <w:marBottom w:val="0"/>
                          <w:divBdr>
                            <w:top w:val="none" w:sz="0" w:space="0" w:color="auto"/>
                            <w:left w:val="none" w:sz="0" w:space="0" w:color="auto"/>
                            <w:bottom w:val="none" w:sz="0" w:space="0" w:color="auto"/>
                            <w:right w:val="none" w:sz="0" w:space="0" w:color="auto"/>
                          </w:divBdr>
                          <w:divsChild>
                            <w:div w:id="665522164">
                              <w:marLeft w:val="0"/>
                              <w:marRight w:val="0"/>
                              <w:marTop w:val="0"/>
                              <w:marBottom w:val="0"/>
                              <w:divBdr>
                                <w:top w:val="none" w:sz="0" w:space="0" w:color="auto"/>
                                <w:left w:val="none" w:sz="0" w:space="0" w:color="auto"/>
                                <w:bottom w:val="none" w:sz="0" w:space="0" w:color="auto"/>
                                <w:right w:val="none" w:sz="0" w:space="0" w:color="auto"/>
                              </w:divBdr>
                              <w:divsChild>
                                <w:div w:id="617683967">
                                  <w:marLeft w:val="0"/>
                                  <w:marRight w:val="0"/>
                                  <w:marTop w:val="0"/>
                                  <w:marBottom w:val="0"/>
                                  <w:divBdr>
                                    <w:top w:val="none" w:sz="0" w:space="0" w:color="auto"/>
                                    <w:left w:val="none" w:sz="0" w:space="0" w:color="auto"/>
                                    <w:bottom w:val="none" w:sz="0" w:space="0" w:color="auto"/>
                                    <w:right w:val="none" w:sz="0" w:space="0" w:color="auto"/>
                                  </w:divBdr>
                                  <w:divsChild>
                                    <w:div w:id="10836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73614">
                  <w:marLeft w:val="0"/>
                  <w:marRight w:val="0"/>
                  <w:marTop w:val="0"/>
                  <w:marBottom w:val="0"/>
                  <w:divBdr>
                    <w:top w:val="none" w:sz="0" w:space="0" w:color="auto"/>
                    <w:left w:val="none" w:sz="0" w:space="0" w:color="auto"/>
                    <w:bottom w:val="none" w:sz="0" w:space="0" w:color="auto"/>
                    <w:right w:val="none" w:sz="0" w:space="0" w:color="auto"/>
                  </w:divBdr>
                  <w:divsChild>
                    <w:div w:id="1817798893">
                      <w:marLeft w:val="0"/>
                      <w:marRight w:val="0"/>
                      <w:marTop w:val="0"/>
                      <w:marBottom w:val="0"/>
                      <w:divBdr>
                        <w:top w:val="none" w:sz="0" w:space="0" w:color="auto"/>
                        <w:left w:val="none" w:sz="0" w:space="0" w:color="auto"/>
                        <w:bottom w:val="none" w:sz="0" w:space="0" w:color="auto"/>
                        <w:right w:val="none" w:sz="0" w:space="0" w:color="auto"/>
                      </w:divBdr>
                      <w:divsChild>
                        <w:div w:id="2780165">
                          <w:marLeft w:val="0"/>
                          <w:marRight w:val="0"/>
                          <w:marTop w:val="0"/>
                          <w:marBottom w:val="0"/>
                          <w:divBdr>
                            <w:top w:val="none" w:sz="0" w:space="0" w:color="auto"/>
                            <w:left w:val="none" w:sz="0" w:space="0" w:color="auto"/>
                            <w:bottom w:val="none" w:sz="0" w:space="0" w:color="auto"/>
                            <w:right w:val="none" w:sz="0" w:space="0" w:color="auto"/>
                          </w:divBdr>
                        </w:div>
                        <w:div w:id="844589655">
                          <w:marLeft w:val="0"/>
                          <w:marRight w:val="0"/>
                          <w:marTop w:val="0"/>
                          <w:marBottom w:val="0"/>
                          <w:divBdr>
                            <w:top w:val="none" w:sz="0" w:space="0" w:color="auto"/>
                            <w:left w:val="none" w:sz="0" w:space="0" w:color="auto"/>
                            <w:bottom w:val="none" w:sz="0" w:space="0" w:color="auto"/>
                            <w:right w:val="none" w:sz="0" w:space="0" w:color="auto"/>
                          </w:divBdr>
                        </w:div>
                        <w:div w:id="1144588049">
                          <w:marLeft w:val="0"/>
                          <w:marRight w:val="0"/>
                          <w:marTop w:val="0"/>
                          <w:marBottom w:val="0"/>
                          <w:divBdr>
                            <w:top w:val="single" w:sz="6" w:space="12" w:color="999999"/>
                            <w:left w:val="single" w:sz="6" w:space="12" w:color="999999"/>
                            <w:bottom w:val="single" w:sz="6" w:space="12" w:color="999999"/>
                            <w:right w:val="single" w:sz="6" w:space="12" w:color="999999"/>
                          </w:divBdr>
                          <w:divsChild>
                            <w:div w:id="567115430">
                              <w:marLeft w:val="0"/>
                              <w:marRight w:val="0"/>
                              <w:marTop w:val="0"/>
                              <w:marBottom w:val="0"/>
                              <w:divBdr>
                                <w:top w:val="none" w:sz="0" w:space="0" w:color="auto"/>
                                <w:left w:val="none" w:sz="0" w:space="0" w:color="auto"/>
                                <w:bottom w:val="none" w:sz="0" w:space="0" w:color="auto"/>
                                <w:right w:val="none" w:sz="0" w:space="0" w:color="auto"/>
                              </w:divBdr>
                            </w:div>
                          </w:divsChild>
                        </w:div>
                        <w:div w:id="1356149336">
                          <w:marLeft w:val="0"/>
                          <w:marRight w:val="0"/>
                          <w:marTop w:val="0"/>
                          <w:marBottom w:val="0"/>
                          <w:divBdr>
                            <w:top w:val="single" w:sz="2" w:space="4" w:color="999999"/>
                            <w:left w:val="single" w:sz="6" w:space="2" w:color="CCCCCC"/>
                            <w:bottom w:val="single" w:sz="6" w:space="4" w:color="999999"/>
                            <w:right w:val="single" w:sz="6" w:space="2" w:color="999999"/>
                          </w:divBdr>
                        </w:div>
                        <w:div w:id="1543904957">
                          <w:marLeft w:val="0"/>
                          <w:marRight w:val="0"/>
                          <w:marTop w:val="0"/>
                          <w:marBottom w:val="0"/>
                          <w:divBdr>
                            <w:top w:val="none" w:sz="0" w:space="0" w:color="auto"/>
                            <w:left w:val="none" w:sz="0" w:space="0" w:color="auto"/>
                            <w:bottom w:val="none" w:sz="0" w:space="0" w:color="auto"/>
                            <w:right w:val="none" w:sz="0" w:space="0" w:color="auto"/>
                          </w:divBdr>
                        </w:div>
                        <w:div w:id="1800763527">
                          <w:marLeft w:val="0"/>
                          <w:marRight w:val="0"/>
                          <w:marTop w:val="30"/>
                          <w:marBottom w:val="0"/>
                          <w:divBdr>
                            <w:top w:val="none" w:sz="0" w:space="0" w:color="auto"/>
                            <w:left w:val="none" w:sz="0" w:space="0" w:color="auto"/>
                            <w:bottom w:val="none" w:sz="0" w:space="0" w:color="auto"/>
                            <w:right w:val="none" w:sz="0" w:space="0" w:color="auto"/>
                          </w:divBdr>
                          <w:divsChild>
                            <w:div w:id="565185690">
                              <w:marLeft w:val="120"/>
                              <w:marRight w:val="24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751532">
      <w:bodyDiv w:val="1"/>
      <w:marLeft w:val="0"/>
      <w:marRight w:val="0"/>
      <w:marTop w:val="0"/>
      <w:marBottom w:val="0"/>
      <w:divBdr>
        <w:top w:val="none" w:sz="0" w:space="0" w:color="auto"/>
        <w:left w:val="none" w:sz="0" w:space="0" w:color="auto"/>
        <w:bottom w:val="none" w:sz="0" w:space="0" w:color="auto"/>
        <w:right w:val="none" w:sz="0" w:space="0" w:color="auto"/>
      </w:divBdr>
    </w:div>
    <w:div w:id="527791832">
      <w:bodyDiv w:val="1"/>
      <w:marLeft w:val="0"/>
      <w:marRight w:val="0"/>
      <w:marTop w:val="0"/>
      <w:marBottom w:val="0"/>
      <w:divBdr>
        <w:top w:val="none" w:sz="0" w:space="0" w:color="auto"/>
        <w:left w:val="none" w:sz="0" w:space="0" w:color="auto"/>
        <w:bottom w:val="none" w:sz="0" w:space="0" w:color="auto"/>
        <w:right w:val="none" w:sz="0" w:space="0" w:color="auto"/>
      </w:divBdr>
    </w:div>
    <w:div w:id="627397519">
      <w:bodyDiv w:val="1"/>
      <w:marLeft w:val="0"/>
      <w:marRight w:val="0"/>
      <w:marTop w:val="0"/>
      <w:marBottom w:val="0"/>
      <w:divBdr>
        <w:top w:val="none" w:sz="0" w:space="0" w:color="auto"/>
        <w:left w:val="none" w:sz="0" w:space="0" w:color="auto"/>
        <w:bottom w:val="none" w:sz="0" w:space="0" w:color="auto"/>
        <w:right w:val="none" w:sz="0" w:space="0" w:color="auto"/>
      </w:divBdr>
    </w:div>
    <w:div w:id="684748538">
      <w:bodyDiv w:val="1"/>
      <w:marLeft w:val="0"/>
      <w:marRight w:val="0"/>
      <w:marTop w:val="0"/>
      <w:marBottom w:val="0"/>
      <w:divBdr>
        <w:top w:val="none" w:sz="0" w:space="0" w:color="auto"/>
        <w:left w:val="none" w:sz="0" w:space="0" w:color="auto"/>
        <w:bottom w:val="none" w:sz="0" w:space="0" w:color="auto"/>
        <w:right w:val="none" w:sz="0" w:space="0" w:color="auto"/>
      </w:divBdr>
    </w:div>
    <w:div w:id="696392104">
      <w:bodyDiv w:val="1"/>
      <w:marLeft w:val="0"/>
      <w:marRight w:val="0"/>
      <w:marTop w:val="0"/>
      <w:marBottom w:val="0"/>
      <w:divBdr>
        <w:top w:val="none" w:sz="0" w:space="0" w:color="auto"/>
        <w:left w:val="none" w:sz="0" w:space="0" w:color="auto"/>
        <w:bottom w:val="none" w:sz="0" w:space="0" w:color="auto"/>
        <w:right w:val="none" w:sz="0" w:space="0" w:color="auto"/>
      </w:divBdr>
    </w:div>
    <w:div w:id="696657405">
      <w:bodyDiv w:val="1"/>
      <w:marLeft w:val="0"/>
      <w:marRight w:val="0"/>
      <w:marTop w:val="0"/>
      <w:marBottom w:val="0"/>
      <w:divBdr>
        <w:top w:val="none" w:sz="0" w:space="0" w:color="auto"/>
        <w:left w:val="none" w:sz="0" w:space="0" w:color="auto"/>
        <w:bottom w:val="none" w:sz="0" w:space="0" w:color="auto"/>
        <w:right w:val="none" w:sz="0" w:space="0" w:color="auto"/>
      </w:divBdr>
    </w:div>
    <w:div w:id="773474227">
      <w:bodyDiv w:val="1"/>
      <w:marLeft w:val="0"/>
      <w:marRight w:val="0"/>
      <w:marTop w:val="0"/>
      <w:marBottom w:val="0"/>
      <w:divBdr>
        <w:top w:val="none" w:sz="0" w:space="0" w:color="auto"/>
        <w:left w:val="none" w:sz="0" w:space="0" w:color="auto"/>
        <w:bottom w:val="none" w:sz="0" w:space="0" w:color="auto"/>
        <w:right w:val="none" w:sz="0" w:space="0" w:color="auto"/>
      </w:divBdr>
      <w:divsChild>
        <w:div w:id="1808427984">
          <w:marLeft w:val="0"/>
          <w:marRight w:val="0"/>
          <w:marTop w:val="0"/>
          <w:marBottom w:val="0"/>
          <w:divBdr>
            <w:top w:val="none" w:sz="0" w:space="0" w:color="auto"/>
            <w:left w:val="none" w:sz="0" w:space="0" w:color="auto"/>
            <w:bottom w:val="none" w:sz="0" w:space="0" w:color="auto"/>
            <w:right w:val="none" w:sz="0" w:space="0" w:color="auto"/>
          </w:divBdr>
          <w:divsChild>
            <w:div w:id="1009865716">
              <w:marLeft w:val="0"/>
              <w:marRight w:val="0"/>
              <w:marTop w:val="0"/>
              <w:marBottom w:val="0"/>
              <w:divBdr>
                <w:top w:val="none" w:sz="0" w:space="0" w:color="auto"/>
                <w:left w:val="none" w:sz="0" w:space="0" w:color="auto"/>
                <w:bottom w:val="none" w:sz="0" w:space="0" w:color="auto"/>
                <w:right w:val="none" w:sz="0" w:space="0" w:color="auto"/>
              </w:divBdr>
              <w:divsChild>
                <w:div w:id="1421677698">
                  <w:marLeft w:val="0"/>
                  <w:marRight w:val="0"/>
                  <w:marTop w:val="0"/>
                  <w:marBottom w:val="0"/>
                  <w:divBdr>
                    <w:top w:val="none" w:sz="0" w:space="0" w:color="auto"/>
                    <w:left w:val="none" w:sz="0" w:space="0" w:color="auto"/>
                    <w:bottom w:val="none" w:sz="0" w:space="0" w:color="auto"/>
                    <w:right w:val="none" w:sz="0" w:space="0" w:color="auto"/>
                  </w:divBdr>
                  <w:divsChild>
                    <w:div w:id="487357818">
                      <w:marLeft w:val="0"/>
                      <w:marRight w:val="0"/>
                      <w:marTop w:val="0"/>
                      <w:marBottom w:val="0"/>
                      <w:divBdr>
                        <w:top w:val="none" w:sz="0" w:space="0" w:color="auto"/>
                        <w:left w:val="none" w:sz="0" w:space="0" w:color="auto"/>
                        <w:bottom w:val="none" w:sz="0" w:space="0" w:color="auto"/>
                        <w:right w:val="none" w:sz="0" w:space="0" w:color="auto"/>
                      </w:divBdr>
                      <w:divsChild>
                        <w:div w:id="870144801">
                          <w:marLeft w:val="0"/>
                          <w:marRight w:val="0"/>
                          <w:marTop w:val="0"/>
                          <w:marBottom w:val="0"/>
                          <w:divBdr>
                            <w:top w:val="none" w:sz="0" w:space="0" w:color="auto"/>
                            <w:left w:val="none" w:sz="0" w:space="0" w:color="auto"/>
                            <w:bottom w:val="none" w:sz="0" w:space="0" w:color="auto"/>
                            <w:right w:val="none" w:sz="0" w:space="0" w:color="auto"/>
                          </w:divBdr>
                          <w:divsChild>
                            <w:div w:id="954949034">
                              <w:marLeft w:val="0"/>
                              <w:marRight w:val="0"/>
                              <w:marTop w:val="120"/>
                              <w:marBottom w:val="0"/>
                              <w:divBdr>
                                <w:top w:val="none" w:sz="0" w:space="0" w:color="auto"/>
                                <w:left w:val="none" w:sz="0" w:space="0" w:color="auto"/>
                                <w:bottom w:val="none" w:sz="0" w:space="0" w:color="auto"/>
                                <w:right w:val="none" w:sz="0" w:space="0" w:color="auto"/>
                              </w:divBdr>
                              <w:divsChild>
                                <w:div w:id="163783337">
                                  <w:marLeft w:val="0"/>
                                  <w:marRight w:val="240"/>
                                  <w:marTop w:val="0"/>
                                  <w:marBottom w:val="0"/>
                                  <w:divBdr>
                                    <w:top w:val="none" w:sz="0" w:space="0" w:color="auto"/>
                                    <w:left w:val="none" w:sz="0" w:space="0" w:color="auto"/>
                                    <w:bottom w:val="none" w:sz="0" w:space="0" w:color="auto"/>
                                    <w:right w:val="none" w:sz="0" w:space="0" w:color="auto"/>
                                  </w:divBdr>
                                </w:div>
                                <w:div w:id="869342535">
                                  <w:marLeft w:val="0"/>
                                  <w:marRight w:val="240"/>
                                  <w:marTop w:val="0"/>
                                  <w:marBottom w:val="0"/>
                                  <w:divBdr>
                                    <w:top w:val="none" w:sz="0" w:space="0" w:color="auto"/>
                                    <w:left w:val="none" w:sz="0" w:space="0" w:color="auto"/>
                                    <w:bottom w:val="none" w:sz="0" w:space="0" w:color="auto"/>
                                    <w:right w:val="none" w:sz="0" w:space="0" w:color="auto"/>
                                  </w:divBdr>
                                </w:div>
                              </w:divsChild>
                            </w:div>
                            <w:div w:id="1393653398">
                              <w:marLeft w:val="0"/>
                              <w:marRight w:val="0"/>
                              <w:marTop w:val="0"/>
                              <w:marBottom w:val="0"/>
                              <w:divBdr>
                                <w:top w:val="none" w:sz="0" w:space="0" w:color="auto"/>
                                <w:left w:val="none" w:sz="0" w:space="0" w:color="auto"/>
                                <w:bottom w:val="none" w:sz="0" w:space="0" w:color="auto"/>
                                <w:right w:val="none" w:sz="0" w:space="0" w:color="auto"/>
                              </w:divBdr>
                              <w:divsChild>
                                <w:div w:id="1400397296">
                                  <w:marLeft w:val="0"/>
                                  <w:marRight w:val="0"/>
                                  <w:marTop w:val="0"/>
                                  <w:marBottom w:val="0"/>
                                  <w:divBdr>
                                    <w:top w:val="none" w:sz="0" w:space="0" w:color="auto"/>
                                    <w:left w:val="none" w:sz="0" w:space="0" w:color="auto"/>
                                    <w:bottom w:val="none" w:sz="0" w:space="0" w:color="auto"/>
                                    <w:right w:val="none" w:sz="0" w:space="0" w:color="auto"/>
                                  </w:divBdr>
                                </w:div>
                              </w:divsChild>
                            </w:div>
                            <w:div w:id="1548444652">
                              <w:marLeft w:val="0"/>
                              <w:marRight w:val="0"/>
                              <w:marTop w:val="0"/>
                              <w:marBottom w:val="0"/>
                              <w:divBdr>
                                <w:top w:val="none" w:sz="0" w:space="0" w:color="auto"/>
                                <w:left w:val="none" w:sz="0" w:space="0" w:color="auto"/>
                                <w:bottom w:val="none" w:sz="0" w:space="0" w:color="auto"/>
                                <w:right w:val="none" w:sz="0" w:space="0" w:color="auto"/>
                              </w:divBdr>
                            </w:div>
                            <w:div w:id="2037071898">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2018374">
      <w:bodyDiv w:val="1"/>
      <w:marLeft w:val="0"/>
      <w:marRight w:val="0"/>
      <w:marTop w:val="0"/>
      <w:marBottom w:val="0"/>
      <w:divBdr>
        <w:top w:val="none" w:sz="0" w:space="0" w:color="auto"/>
        <w:left w:val="none" w:sz="0" w:space="0" w:color="auto"/>
        <w:bottom w:val="none" w:sz="0" w:space="0" w:color="auto"/>
        <w:right w:val="none" w:sz="0" w:space="0" w:color="auto"/>
      </w:divBdr>
      <w:divsChild>
        <w:div w:id="259149147">
          <w:marLeft w:val="0"/>
          <w:marRight w:val="0"/>
          <w:marTop w:val="0"/>
          <w:marBottom w:val="0"/>
          <w:divBdr>
            <w:top w:val="none" w:sz="0" w:space="0" w:color="auto"/>
            <w:left w:val="none" w:sz="0" w:space="0" w:color="auto"/>
            <w:bottom w:val="none" w:sz="0" w:space="0" w:color="auto"/>
            <w:right w:val="none" w:sz="0" w:space="0" w:color="auto"/>
          </w:divBdr>
          <w:divsChild>
            <w:div w:id="1638141156">
              <w:marLeft w:val="0"/>
              <w:marRight w:val="0"/>
              <w:marTop w:val="0"/>
              <w:marBottom w:val="0"/>
              <w:divBdr>
                <w:top w:val="none" w:sz="0" w:space="0" w:color="auto"/>
                <w:left w:val="none" w:sz="0" w:space="0" w:color="auto"/>
                <w:bottom w:val="none" w:sz="0" w:space="0" w:color="auto"/>
                <w:right w:val="none" w:sz="0" w:space="0" w:color="auto"/>
              </w:divBdr>
              <w:divsChild>
                <w:div w:id="1903131556">
                  <w:marLeft w:val="0"/>
                  <w:marRight w:val="0"/>
                  <w:marTop w:val="0"/>
                  <w:marBottom w:val="0"/>
                  <w:divBdr>
                    <w:top w:val="none" w:sz="0" w:space="0" w:color="auto"/>
                    <w:left w:val="none" w:sz="0" w:space="0" w:color="auto"/>
                    <w:bottom w:val="none" w:sz="0" w:space="0" w:color="auto"/>
                    <w:right w:val="none" w:sz="0" w:space="0" w:color="auto"/>
                  </w:divBdr>
                  <w:divsChild>
                    <w:div w:id="581766141">
                      <w:marLeft w:val="0"/>
                      <w:marRight w:val="0"/>
                      <w:marTop w:val="0"/>
                      <w:marBottom w:val="0"/>
                      <w:divBdr>
                        <w:top w:val="none" w:sz="0" w:space="0" w:color="auto"/>
                        <w:left w:val="none" w:sz="0" w:space="0" w:color="auto"/>
                        <w:bottom w:val="none" w:sz="0" w:space="0" w:color="auto"/>
                        <w:right w:val="none" w:sz="0" w:space="0" w:color="auto"/>
                      </w:divBdr>
                      <w:divsChild>
                        <w:div w:id="441002435">
                          <w:marLeft w:val="0"/>
                          <w:marRight w:val="0"/>
                          <w:marTop w:val="0"/>
                          <w:marBottom w:val="0"/>
                          <w:divBdr>
                            <w:top w:val="none" w:sz="0" w:space="0" w:color="auto"/>
                            <w:left w:val="none" w:sz="0" w:space="0" w:color="auto"/>
                            <w:bottom w:val="none" w:sz="0" w:space="0" w:color="auto"/>
                            <w:right w:val="none" w:sz="0" w:space="0" w:color="auto"/>
                          </w:divBdr>
                          <w:divsChild>
                            <w:div w:id="2085683591">
                              <w:marLeft w:val="0"/>
                              <w:marRight w:val="0"/>
                              <w:marTop w:val="0"/>
                              <w:marBottom w:val="0"/>
                              <w:divBdr>
                                <w:top w:val="none" w:sz="0" w:space="0" w:color="auto"/>
                                <w:left w:val="none" w:sz="0" w:space="0" w:color="auto"/>
                                <w:bottom w:val="none" w:sz="0" w:space="0" w:color="auto"/>
                                <w:right w:val="none" w:sz="0" w:space="0" w:color="auto"/>
                              </w:divBdr>
                              <w:divsChild>
                                <w:div w:id="1454250449">
                                  <w:marLeft w:val="0"/>
                                  <w:marRight w:val="0"/>
                                  <w:marTop w:val="0"/>
                                  <w:marBottom w:val="0"/>
                                  <w:divBdr>
                                    <w:top w:val="none" w:sz="0" w:space="0" w:color="auto"/>
                                    <w:left w:val="none" w:sz="0" w:space="0" w:color="auto"/>
                                    <w:bottom w:val="none" w:sz="0" w:space="0" w:color="auto"/>
                                    <w:right w:val="none" w:sz="0" w:space="0" w:color="auto"/>
                                  </w:divBdr>
                                  <w:divsChild>
                                    <w:div w:id="476528453">
                                      <w:marLeft w:val="0"/>
                                      <w:marRight w:val="0"/>
                                      <w:marTop w:val="0"/>
                                      <w:marBottom w:val="0"/>
                                      <w:divBdr>
                                        <w:top w:val="single" w:sz="6" w:space="0" w:color="F5F5F5"/>
                                        <w:left w:val="single" w:sz="6" w:space="0" w:color="F5F5F5"/>
                                        <w:bottom w:val="single" w:sz="6" w:space="0" w:color="F5F5F5"/>
                                        <w:right w:val="single" w:sz="6" w:space="0" w:color="F5F5F5"/>
                                      </w:divBdr>
                                      <w:divsChild>
                                        <w:div w:id="26151737">
                                          <w:marLeft w:val="0"/>
                                          <w:marRight w:val="0"/>
                                          <w:marTop w:val="0"/>
                                          <w:marBottom w:val="0"/>
                                          <w:divBdr>
                                            <w:top w:val="none" w:sz="0" w:space="0" w:color="auto"/>
                                            <w:left w:val="none" w:sz="0" w:space="0" w:color="auto"/>
                                            <w:bottom w:val="none" w:sz="0" w:space="0" w:color="auto"/>
                                            <w:right w:val="none" w:sz="0" w:space="0" w:color="auto"/>
                                          </w:divBdr>
                                          <w:divsChild>
                                            <w:div w:id="16124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2605419">
      <w:bodyDiv w:val="1"/>
      <w:marLeft w:val="0"/>
      <w:marRight w:val="0"/>
      <w:marTop w:val="0"/>
      <w:marBottom w:val="0"/>
      <w:divBdr>
        <w:top w:val="none" w:sz="0" w:space="0" w:color="auto"/>
        <w:left w:val="none" w:sz="0" w:space="0" w:color="auto"/>
        <w:bottom w:val="none" w:sz="0" w:space="0" w:color="auto"/>
        <w:right w:val="none" w:sz="0" w:space="0" w:color="auto"/>
      </w:divBdr>
    </w:div>
    <w:div w:id="823159277">
      <w:bodyDiv w:val="1"/>
      <w:marLeft w:val="0"/>
      <w:marRight w:val="0"/>
      <w:marTop w:val="0"/>
      <w:marBottom w:val="0"/>
      <w:divBdr>
        <w:top w:val="none" w:sz="0" w:space="0" w:color="auto"/>
        <w:left w:val="none" w:sz="0" w:space="0" w:color="auto"/>
        <w:bottom w:val="none" w:sz="0" w:space="0" w:color="auto"/>
        <w:right w:val="none" w:sz="0" w:space="0" w:color="auto"/>
      </w:divBdr>
    </w:div>
    <w:div w:id="904754788">
      <w:bodyDiv w:val="1"/>
      <w:marLeft w:val="0"/>
      <w:marRight w:val="0"/>
      <w:marTop w:val="0"/>
      <w:marBottom w:val="0"/>
      <w:divBdr>
        <w:top w:val="none" w:sz="0" w:space="0" w:color="auto"/>
        <w:left w:val="none" w:sz="0" w:space="0" w:color="auto"/>
        <w:bottom w:val="none" w:sz="0" w:space="0" w:color="auto"/>
        <w:right w:val="none" w:sz="0" w:space="0" w:color="auto"/>
      </w:divBdr>
    </w:div>
    <w:div w:id="913323135">
      <w:bodyDiv w:val="1"/>
      <w:marLeft w:val="0"/>
      <w:marRight w:val="0"/>
      <w:marTop w:val="0"/>
      <w:marBottom w:val="0"/>
      <w:divBdr>
        <w:top w:val="none" w:sz="0" w:space="0" w:color="auto"/>
        <w:left w:val="none" w:sz="0" w:space="0" w:color="auto"/>
        <w:bottom w:val="none" w:sz="0" w:space="0" w:color="auto"/>
        <w:right w:val="none" w:sz="0" w:space="0" w:color="auto"/>
      </w:divBdr>
    </w:div>
    <w:div w:id="913706833">
      <w:bodyDiv w:val="1"/>
      <w:marLeft w:val="0"/>
      <w:marRight w:val="0"/>
      <w:marTop w:val="0"/>
      <w:marBottom w:val="0"/>
      <w:divBdr>
        <w:top w:val="none" w:sz="0" w:space="0" w:color="auto"/>
        <w:left w:val="none" w:sz="0" w:space="0" w:color="auto"/>
        <w:bottom w:val="none" w:sz="0" w:space="0" w:color="auto"/>
        <w:right w:val="none" w:sz="0" w:space="0" w:color="auto"/>
      </w:divBdr>
    </w:div>
    <w:div w:id="946816686">
      <w:bodyDiv w:val="1"/>
      <w:marLeft w:val="0"/>
      <w:marRight w:val="0"/>
      <w:marTop w:val="0"/>
      <w:marBottom w:val="0"/>
      <w:divBdr>
        <w:top w:val="none" w:sz="0" w:space="0" w:color="auto"/>
        <w:left w:val="none" w:sz="0" w:space="0" w:color="auto"/>
        <w:bottom w:val="none" w:sz="0" w:space="0" w:color="auto"/>
        <w:right w:val="none" w:sz="0" w:space="0" w:color="auto"/>
      </w:divBdr>
    </w:div>
    <w:div w:id="963119697">
      <w:bodyDiv w:val="1"/>
      <w:marLeft w:val="0"/>
      <w:marRight w:val="0"/>
      <w:marTop w:val="0"/>
      <w:marBottom w:val="0"/>
      <w:divBdr>
        <w:top w:val="none" w:sz="0" w:space="0" w:color="auto"/>
        <w:left w:val="none" w:sz="0" w:space="0" w:color="auto"/>
        <w:bottom w:val="none" w:sz="0" w:space="0" w:color="auto"/>
        <w:right w:val="none" w:sz="0" w:space="0" w:color="auto"/>
      </w:divBdr>
    </w:div>
    <w:div w:id="995959956">
      <w:bodyDiv w:val="1"/>
      <w:marLeft w:val="0"/>
      <w:marRight w:val="0"/>
      <w:marTop w:val="0"/>
      <w:marBottom w:val="0"/>
      <w:divBdr>
        <w:top w:val="none" w:sz="0" w:space="0" w:color="auto"/>
        <w:left w:val="none" w:sz="0" w:space="0" w:color="auto"/>
        <w:bottom w:val="none" w:sz="0" w:space="0" w:color="auto"/>
        <w:right w:val="none" w:sz="0" w:space="0" w:color="auto"/>
      </w:divBdr>
    </w:div>
    <w:div w:id="1036930742">
      <w:bodyDiv w:val="1"/>
      <w:marLeft w:val="0"/>
      <w:marRight w:val="0"/>
      <w:marTop w:val="0"/>
      <w:marBottom w:val="0"/>
      <w:divBdr>
        <w:top w:val="none" w:sz="0" w:space="0" w:color="auto"/>
        <w:left w:val="none" w:sz="0" w:space="0" w:color="auto"/>
        <w:bottom w:val="none" w:sz="0" w:space="0" w:color="auto"/>
        <w:right w:val="none" w:sz="0" w:space="0" w:color="auto"/>
      </w:divBdr>
      <w:divsChild>
        <w:div w:id="2144032145">
          <w:marLeft w:val="0"/>
          <w:marRight w:val="0"/>
          <w:marTop w:val="0"/>
          <w:marBottom w:val="0"/>
          <w:divBdr>
            <w:top w:val="none" w:sz="0" w:space="0" w:color="auto"/>
            <w:left w:val="none" w:sz="0" w:space="0" w:color="auto"/>
            <w:bottom w:val="none" w:sz="0" w:space="0" w:color="auto"/>
            <w:right w:val="none" w:sz="0" w:space="0" w:color="auto"/>
          </w:divBdr>
          <w:divsChild>
            <w:div w:id="2047170379">
              <w:marLeft w:val="0"/>
              <w:marRight w:val="0"/>
              <w:marTop w:val="0"/>
              <w:marBottom w:val="0"/>
              <w:divBdr>
                <w:top w:val="none" w:sz="0" w:space="0" w:color="auto"/>
                <w:left w:val="none" w:sz="0" w:space="0" w:color="auto"/>
                <w:bottom w:val="none" w:sz="0" w:space="0" w:color="auto"/>
                <w:right w:val="none" w:sz="0" w:space="0" w:color="auto"/>
              </w:divBdr>
              <w:divsChild>
                <w:div w:id="398791214">
                  <w:marLeft w:val="0"/>
                  <w:marRight w:val="0"/>
                  <w:marTop w:val="0"/>
                  <w:marBottom w:val="0"/>
                  <w:divBdr>
                    <w:top w:val="none" w:sz="0" w:space="0" w:color="auto"/>
                    <w:left w:val="none" w:sz="0" w:space="0" w:color="auto"/>
                    <w:bottom w:val="none" w:sz="0" w:space="0" w:color="auto"/>
                    <w:right w:val="none" w:sz="0" w:space="0" w:color="auto"/>
                  </w:divBdr>
                  <w:divsChild>
                    <w:div w:id="609778707">
                      <w:marLeft w:val="0"/>
                      <w:marRight w:val="0"/>
                      <w:marTop w:val="0"/>
                      <w:marBottom w:val="0"/>
                      <w:divBdr>
                        <w:top w:val="none" w:sz="0" w:space="0" w:color="auto"/>
                        <w:left w:val="none" w:sz="0" w:space="0" w:color="auto"/>
                        <w:bottom w:val="none" w:sz="0" w:space="0" w:color="auto"/>
                        <w:right w:val="none" w:sz="0" w:space="0" w:color="auto"/>
                      </w:divBdr>
                      <w:divsChild>
                        <w:div w:id="1501000666">
                          <w:marLeft w:val="0"/>
                          <w:marRight w:val="0"/>
                          <w:marTop w:val="0"/>
                          <w:marBottom w:val="0"/>
                          <w:divBdr>
                            <w:top w:val="none" w:sz="0" w:space="0" w:color="auto"/>
                            <w:left w:val="none" w:sz="0" w:space="0" w:color="auto"/>
                            <w:bottom w:val="none" w:sz="0" w:space="0" w:color="auto"/>
                            <w:right w:val="none" w:sz="0" w:space="0" w:color="auto"/>
                          </w:divBdr>
                          <w:divsChild>
                            <w:div w:id="14537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629354">
                  <w:marLeft w:val="0"/>
                  <w:marRight w:val="0"/>
                  <w:marTop w:val="0"/>
                  <w:marBottom w:val="0"/>
                  <w:divBdr>
                    <w:top w:val="none" w:sz="0" w:space="0" w:color="auto"/>
                    <w:left w:val="none" w:sz="0" w:space="0" w:color="auto"/>
                    <w:bottom w:val="none" w:sz="0" w:space="0" w:color="auto"/>
                    <w:right w:val="none" w:sz="0" w:space="0" w:color="auto"/>
                  </w:divBdr>
                  <w:divsChild>
                    <w:div w:id="93133097">
                      <w:marLeft w:val="0"/>
                      <w:marRight w:val="0"/>
                      <w:marTop w:val="0"/>
                      <w:marBottom w:val="0"/>
                      <w:divBdr>
                        <w:top w:val="none" w:sz="0" w:space="0" w:color="auto"/>
                        <w:left w:val="none" w:sz="0" w:space="0" w:color="auto"/>
                        <w:bottom w:val="none" w:sz="0" w:space="0" w:color="auto"/>
                        <w:right w:val="none" w:sz="0" w:space="0" w:color="auto"/>
                      </w:divBdr>
                      <w:divsChild>
                        <w:div w:id="358943138">
                          <w:marLeft w:val="0"/>
                          <w:marRight w:val="0"/>
                          <w:marTop w:val="0"/>
                          <w:marBottom w:val="0"/>
                          <w:divBdr>
                            <w:top w:val="none" w:sz="0" w:space="0" w:color="auto"/>
                            <w:left w:val="none" w:sz="0" w:space="0" w:color="auto"/>
                            <w:bottom w:val="none" w:sz="0" w:space="0" w:color="auto"/>
                            <w:right w:val="none" w:sz="0" w:space="0" w:color="auto"/>
                          </w:divBdr>
                          <w:divsChild>
                            <w:div w:id="90946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077433">
      <w:bodyDiv w:val="1"/>
      <w:marLeft w:val="0"/>
      <w:marRight w:val="0"/>
      <w:marTop w:val="0"/>
      <w:marBottom w:val="0"/>
      <w:divBdr>
        <w:top w:val="none" w:sz="0" w:space="0" w:color="auto"/>
        <w:left w:val="none" w:sz="0" w:space="0" w:color="auto"/>
        <w:bottom w:val="none" w:sz="0" w:space="0" w:color="auto"/>
        <w:right w:val="none" w:sz="0" w:space="0" w:color="auto"/>
      </w:divBdr>
    </w:div>
    <w:div w:id="1095785878">
      <w:bodyDiv w:val="1"/>
      <w:marLeft w:val="0"/>
      <w:marRight w:val="0"/>
      <w:marTop w:val="0"/>
      <w:marBottom w:val="0"/>
      <w:divBdr>
        <w:top w:val="none" w:sz="0" w:space="0" w:color="auto"/>
        <w:left w:val="none" w:sz="0" w:space="0" w:color="auto"/>
        <w:bottom w:val="none" w:sz="0" w:space="0" w:color="auto"/>
        <w:right w:val="none" w:sz="0" w:space="0" w:color="auto"/>
      </w:divBdr>
    </w:div>
    <w:div w:id="1096243766">
      <w:bodyDiv w:val="1"/>
      <w:marLeft w:val="0"/>
      <w:marRight w:val="0"/>
      <w:marTop w:val="0"/>
      <w:marBottom w:val="0"/>
      <w:divBdr>
        <w:top w:val="none" w:sz="0" w:space="0" w:color="auto"/>
        <w:left w:val="none" w:sz="0" w:space="0" w:color="auto"/>
        <w:bottom w:val="none" w:sz="0" w:space="0" w:color="auto"/>
        <w:right w:val="none" w:sz="0" w:space="0" w:color="auto"/>
      </w:divBdr>
    </w:div>
    <w:div w:id="1097287338">
      <w:bodyDiv w:val="1"/>
      <w:marLeft w:val="0"/>
      <w:marRight w:val="0"/>
      <w:marTop w:val="0"/>
      <w:marBottom w:val="0"/>
      <w:divBdr>
        <w:top w:val="none" w:sz="0" w:space="0" w:color="auto"/>
        <w:left w:val="none" w:sz="0" w:space="0" w:color="auto"/>
        <w:bottom w:val="none" w:sz="0" w:space="0" w:color="auto"/>
        <w:right w:val="none" w:sz="0" w:space="0" w:color="auto"/>
      </w:divBdr>
    </w:div>
    <w:div w:id="1156333982">
      <w:bodyDiv w:val="1"/>
      <w:marLeft w:val="0"/>
      <w:marRight w:val="0"/>
      <w:marTop w:val="0"/>
      <w:marBottom w:val="0"/>
      <w:divBdr>
        <w:top w:val="none" w:sz="0" w:space="0" w:color="auto"/>
        <w:left w:val="none" w:sz="0" w:space="0" w:color="auto"/>
        <w:bottom w:val="none" w:sz="0" w:space="0" w:color="auto"/>
        <w:right w:val="none" w:sz="0" w:space="0" w:color="auto"/>
      </w:divBdr>
    </w:div>
    <w:div w:id="1164315622">
      <w:bodyDiv w:val="1"/>
      <w:marLeft w:val="0"/>
      <w:marRight w:val="0"/>
      <w:marTop w:val="0"/>
      <w:marBottom w:val="0"/>
      <w:divBdr>
        <w:top w:val="none" w:sz="0" w:space="0" w:color="auto"/>
        <w:left w:val="none" w:sz="0" w:space="0" w:color="auto"/>
        <w:bottom w:val="none" w:sz="0" w:space="0" w:color="auto"/>
        <w:right w:val="none" w:sz="0" w:space="0" w:color="auto"/>
      </w:divBdr>
    </w:div>
    <w:div w:id="1172834009">
      <w:bodyDiv w:val="1"/>
      <w:marLeft w:val="0"/>
      <w:marRight w:val="0"/>
      <w:marTop w:val="0"/>
      <w:marBottom w:val="0"/>
      <w:divBdr>
        <w:top w:val="none" w:sz="0" w:space="0" w:color="auto"/>
        <w:left w:val="none" w:sz="0" w:space="0" w:color="auto"/>
        <w:bottom w:val="none" w:sz="0" w:space="0" w:color="auto"/>
        <w:right w:val="none" w:sz="0" w:space="0" w:color="auto"/>
      </w:divBdr>
    </w:div>
    <w:div w:id="1201632504">
      <w:bodyDiv w:val="1"/>
      <w:marLeft w:val="0"/>
      <w:marRight w:val="0"/>
      <w:marTop w:val="0"/>
      <w:marBottom w:val="0"/>
      <w:divBdr>
        <w:top w:val="none" w:sz="0" w:space="0" w:color="auto"/>
        <w:left w:val="none" w:sz="0" w:space="0" w:color="auto"/>
        <w:bottom w:val="none" w:sz="0" w:space="0" w:color="auto"/>
        <w:right w:val="none" w:sz="0" w:space="0" w:color="auto"/>
      </w:divBdr>
    </w:div>
    <w:div w:id="1224950117">
      <w:bodyDiv w:val="1"/>
      <w:marLeft w:val="0"/>
      <w:marRight w:val="0"/>
      <w:marTop w:val="0"/>
      <w:marBottom w:val="0"/>
      <w:divBdr>
        <w:top w:val="none" w:sz="0" w:space="0" w:color="auto"/>
        <w:left w:val="none" w:sz="0" w:space="0" w:color="auto"/>
        <w:bottom w:val="none" w:sz="0" w:space="0" w:color="auto"/>
        <w:right w:val="none" w:sz="0" w:space="0" w:color="auto"/>
      </w:divBdr>
    </w:div>
    <w:div w:id="1256208234">
      <w:bodyDiv w:val="1"/>
      <w:marLeft w:val="0"/>
      <w:marRight w:val="0"/>
      <w:marTop w:val="0"/>
      <w:marBottom w:val="0"/>
      <w:divBdr>
        <w:top w:val="none" w:sz="0" w:space="0" w:color="auto"/>
        <w:left w:val="none" w:sz="0" w:space="0" w:color="auto"/>
        <w:bottom w:val="none" w:sz="0" w:space="0" w:color="auto"/>
        <w:right w:val="none" w:sz="0" w:space="0" w:color="auto"/>
      </w:divBdr>
    </w:div>
    <w:div w:id="1268269555">
      <w:bodyDiv w:val="1"/>
      <w:marLeft w:val="0"/>
      <w:marRight w:val="0"/>
      <w:marTop w:val="0"/>
      <w:marBottom w:val="0"/>
      <w:divBdr>
        <w:top w:val="none" w:sz="0" w:space="0" w:color="auto"/>
        <w:left w:val="none" w:sz="0" w:space="0" w:color="auto"/>
        <w:bottom w:val="none" w:sz="0" w:space="0" w:color="auto"/>
        <w:right w:val="none" w:sz="0" w:space="0" w:color="auto"/>
      </w:divBdr>
    </w:div>
    <w:div w:id="1271938586">
      <w:bodyDiv w:val="1"/>
      <w:marLeft w:val="0"/>
      <w:marRight w:val="0"/>
      <w:marTop w:val="0"/>
      <w:marBottom w:val="0"/>
      <w:divBdr>
        <w:top w:val="none" w:sz="0" w:space="0" w:color="auto"/>
        <w:left w:val="none" w:sz="0" w:space="0" w:color="auto"/>
        <w:bottom w:val="none" w:sz="0" w:space="0" w:color="auto"/>
        <w:right w:val="none" w:sz="0" w:space="0" w:color="auto"/>
      </w:divBdr>
    </w:div>
    <w:div w:id="1301809478">
      <w:bodyDiv w:val="1"/>
      <w:marLeft w:val="0"/>
      <w:marRight w:val="0"/>
      <w:marTop w:val="0"/>
      <w:marBottom w:val="0"/>
      <w:divBdr>
        <w:top w:val="none" w:sz="0" w:space="0" w:color="auto"/>
        <w:left w:val="none" w:sz="0" w:space="0" w:color="auto"/>
        <w:bottom w:val="none" w:sz="0" w:space="0" w:color="auto"/>
        <w:right w:val="none" w:sz="0" w:space="0" w:color="auto"/>
      </w:divBdr>
    </w:div>
    <w:div w:id="1308821310">
      <w:bodyDiv w:val="1"/>
      <w:marLeft w:val="0"/>
      <w:marRight w:val="0"/>
      <w:marTop w:val="0"/>
      <w:marBottom w:val="0"/>
      <w:divBdr>
        <w:top w:val="none" w:sz="0" w:space="0" w:color="auto"/>
        <w:left w:val="none" w:sz="0" w:space="0" w:color="auto"/>
        <w:bottom w:val="none" w:sz="0" w:space="0" w:color="auto"/>
        <w:right w:val="none" w:sz="0" w:space="0" w:color="auto"/>
      </w:divBdr>
    </w:div>
    <w:div w:id="1323116394">
      <w:bodyDiv w:val="1"/>
      <w:marLeft w:val="0"/>
      <w:marRight w:val="0"/>
      <w:marTop w:val="0"/>
      <w:marBottom w:val="0"/>
      <w:divBdr>
        <w:top w:val="none" w:sz="0" w:space="0" w:color="auto"/>
        <w:left w:val="none" w:sz="0" w:space="0" w:color="auto"/>
        <w:bottom w:val="none" w:sz="0" w:space="0" w:color="auto"/>
        <w:right w:val="none" w:sz="0" w:space="0" w:color="auto"/>
      </w:divBdr>
    </w:div>
    <w:div w:id="1426462715">
      <w:bodyDiv w:val="1"/>
      <w:marLeft w:val="0"/>
      <w:marRight w:val="0"/>
      <w:marTop w:val="0"/>
      <w:marBottom w:val="0"/>
      <w:divBdr>
        <w:top w:val="none" w:sz="0" w:space="0" w:color="auto"/>
        <w:left w:val="none" w:sz="0" w:space="0" w:color="auto"/>
        <w:bottom w:val="none" w:sz="0" w:space="0" w:color="auto"/>
        <w:right w:val="none" w:sz="0" w:space="0" w:color="auto"/>
      </w:divBdr>
    </w:div>
    <w:div w:id="1460219378">
      <w:bodyDiv w:val="1"/>
      <w:marLeft w:val="0"/>
      <w:marRight w:val="0"/>
      <w:marTop w:val="0"/>
      <w:marBottom w:val="0"/>
      <w:divBdr>
        <w:top w:val="none" w:sz="0" w:space="0" w:color="auto"/>
        <w:left w:val="none" w:sz="0" w:space="0" w:color="auto"/>
        <w:bottom w:val="none" w:sz="0" w:space="0" w:color="auto"/>
        <w:right w:val="none" w:sz="0" w:space="0" w:color="auto"/>
      </w:divBdr>
    </w:div>
    <w:div w:id="1472483591">
      <w:bodyDiv w:val="1"/>
      <w:marLeft w:val="0"/>
      <w:marRight w:val="0"/>
      <w:marTop w:val="0"/>
      <w:marBottom w:val="0"/>
      <w:divBdr>
        <w:top w:val="none" w:sz="0" w:space="0" w:color="auto"/>
        <w:left w:val="none" w:sz="0" w:space="0" w:color="auto"/>
        <w:bottom w:val="none" w:sz="0" w:space="0" w:color="auto"/>
        <w:right w:val="none" w:sz="0" w:space="0" w:color="auto"/>
      </w:divBdr>
      <w:divsChild>
        <w:div w:id="865216987">
          <w:marLeft w:val="0"/>
          <w:marRight w:val="0"/>
          <w:marTop w:val="0"/>
          <w:marBottom w:val="0"/>
          <w:divBdr>
            <w:top w:val="none" w:sz="0" w:space="0" w:color="auto"/>
            <w:left w:val="none" w:sz="0" w:space="0" w:color="auto"/>
            <w:bottom w:val="none" w:sz="0" w:space="0" w:color="auto"/>
            <w:right w:val="none" w:sz="0" w:space="0" w:color="auto"/>
          </w:divBdr>
          <w:divsChild>
            <w:div w:id="602493155">
              <w:marLeft w:val="0"/>
              <w:marRight w:val="0"/>
              <w:marTop w:val="0"/>
              <w:marBottom w:val="0"/>
              <w:divBdr>
                <w:top w:val="none" w:sz="0" w:space="0" w:color="auto"/>
                <w:left w:val="none" w:sz="0" w:space="0" w:color="auto"/>
                <w:bottom w:val="none" w:sz="0" w:space="0" w:color="auto"/>
                <w:right w:val="none" w:sz="0" w:space="0" w:color="auto"/>
              </w:divBdr>
              <w:divsChild>
                <w:div w:id="1295017135">
                  <w:marLeft w:val="0"/>
                  <w:marRight w:val="0"/>
                  <w:marTop w:val="0"/>
                  <w:marBottom w:val="0"/>
                  <w:divBdr>
                    <w:top w:val="none" w:sz="0" w:space="0" w:color="auto"/>
                    <w:left w:val="none" w:sz="0" w:space="0" w:color="auto"/>
                    <w:bottom w:val="none" w:sz="0" w:space="0" w:color="auto"/>
                    <w:right w:val="none" w:sz="0" w:space="0" w:color="auto"/>
                  </w:divBdr>
                  <w:divsChild>
                    <w:div w:id="1509561317">
                      <w:marLeft w:val="0"/>
                      <w:marRight w:val="0"/>
                      <w:marTop w:val="0"/>
                      <w:marBottom w:val="0"/>
                      <w:divBdr>
                        <w:top w:val="none" w:sz="0" w:space="0" w:color="auto"/>
                        <w:left w:val="none" w:sz="0" w:space="0" w:color="auto"/>
                        <w:bottom w:val="none" w:sz="0" w:space="0" w:color="auto"/>
                        <w:right w:val="none" w:sz="0" w:space="0" w:color="auto"/>
                      </w:divBdr>
                      <w:divsChild>
                        <w:div w:id="311643791">
                          <w:marLeft w:val="0"/>
                          <w:marRight w:val="0"/>
                          <w:marTop w:val="0"/>
                          <w:marBottom w:val="0"/>
                          <w:divBdr>
                            <w:top w:val="none" w:sz="0" w:space="0" w:color="auto"/>
                            <w:left w:val="none" w:sz="0" w:space="0" w:color="auto"/>
                            <w:bottom w:val="none" w:sz="0" w:space="0" w:color="auto"/>
                            <w:right w:val="none" w:sz="0" w:space="0" w:color="auto"/>
                          </w:divBdr>
                          <w:divsChild>
                            <w:div w:id="1917547815">
                              <w:marLeft w:val="0"/>
                              <w:marRight w:val="0"/>
                              <w:marTop w:val="0"/>
                              <w:marBottom w:val="0"/>
                              <w:divBdr>
                                <w:top w:val="none" w:sz="0" w:space="0" w:color="auto"/>
                                <w:left w:val="none" w:sz="0" w:space="0" w:color="auto"/>
                                <w:bottom w:val="none" w:sz="0" w:space="0" w:color="auto"/>
                                <w:right w:val="none" w:sz="0" w:space="0" w:color="auto"/>
                              </w:divBdr>
                              <w:divsChild>
                                <w:div w:id="4497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2408016">
      <w:bodyDiv w:val="1"/>
      <w:marLeft w:val="0"/>
      <w:marRight w:val="0"/>
      <w:marTop w:val="0"/>
      <w:marBottom w:val="0"/>
      <w:divBdr>
        <w:top w:val="none" w:sz="0" w:space="0" w:color="auto"/>
        <w:left w:val="none" w:sz="0" w:space="0" w:color="auto"/>
        <w:bottom w:val="none" w:sz="0" w:space="0" w:color="auto"/>
        <w:right w:val="none" w:sz="0" w:space="0" w:color="auto"/>
      </w:divBdr>
    </w:div>
    <w:div w:id="1552156436">
      <w:bodyDiv w:val="1"/>
      <w:marLeft w:val="0"/>
      <w:marRight w:val="0"/>
      <w:marTop w:val="0"/>
      <w:marBottom w:val="0"/>
      <w:divBdr>
        <w:top w:val="none" w:sz="0" w:space="0" w:color="auto"/>
        <w:left w:val="none" w:sz="0" w:space="0" w:color="auto"/>
        <w:bottom w:val="none" w:sz="0" w:space="0" w:color="auto"/>
        <w:right w:val="none" w:sz="0" w:space="0" w:color="auto"/>
      </w:divBdr>
      <w:divsChild>
        <w:div w:id="1142503403">
          <w:marLeft w:val="0"/>
          <w:marRight w:val="0"/>
          <w:marTop w:val="0"/>
          <w:marBottom w:val="0"/>
          <w:divBdr>
            <w:top w:val="none" w:sz="0" w:space="0" w:color="auto"/>
            <w:left w:val="none" w:sz="0" w:space="0" w:color="auto"/>
            <w:bottom w:val="none" w:sz="0" w:space="0" w:color="auto"/>
            <w:right w:val="none" w:sz="0" w:space="0" w:color="auto"/>
          </w:divBdr>
          <w:divsChild>
            <w:div w:id="1520388773">
              <w:marLeft w:val="0"/>
              <w:marRight w:val="0"/>
              <w:marTop w:val="0"/>
              <w:marBottom w:val="0"/>
              <w:divBdr>
                <w:top w:val="none" w:sz="0" w:space="0" w:color="auto"/>
                <w:left w:val="none" w:sz="0" w:space="0" w:color="auto"/>
                <w:bottom w:val="none" w:sz="0" w:space="0" w:color="auto"/>
                <w:right w:val="none" w:sz="0" w:space="0" w:color="auto"/>
              </w:divBdr>
              <w:divsChild>
                <w:div w:id="448088285">
                  <w:marLeft w:val="0"/>
                  <w:marRight w:val="0"/>
                  <w:marTop w:val="0"/>
                  <w:marBottom w:val="0"/>
                  <w:divBdr>
                    <w:top w:val="none" w:sz="0" w:space="0" w:color="auto"/>
                    <w:left w:val="none" w:sz="0" w:space="0" w:color="auto"/>
                    <w:bottom w:val="none" w:sz="0" w:space="0" w:color="auto"/>
                    <w:right w:val="none" w:sz="0" w:space="0" w:color="auto"/>
                  </w:divBdr>
                  <w:divsChild>
                    <w:div w:id="605969498">
                      <w:marLeft w:val="0"/>
                      <w:marRight w:val="0"/>
                      <w:marTop w:val="0"/>
                      <w:marBottom w:val="0"/>
                      <w:divBdr>
                        <w:top w:val="none" w:sz="0" w:space="0" w:color="auto"/>
                        <w:left w:val="none" w:sz="0" w:space="0" w:color="auto"/>
                        <w:bottom w:val="none" w:sz="0" w:space="0" w:color="auto"/>
                        <w:right w:val="none" w:sz="0" w:space="0" w:color="auto"/>
                      </w:divBdr>
                      <w:divsChild>
                        <w:div w:id="734667342">
                          <w:marLeft w:val="0"/>
                          <w:marRight w:val="0"/>
                          <w:marTop w:val="0"/>
                          <w:marBottom w:val="0"/>
                          <w:divBdr>
                            <w:top w:val="none" w:sz="0" w:space="0" w:color="auto"/>
                            <w:left w:val="none" w:sz="0" w:space="0" w:color="auto"/>
                            <w:bottom w:val="none" w:sz="0" w:space="0" w:color="auto"/>
                            <w:right w:val="none" w:sz="0" w:space="0" w:color="auto"/>
                          </w:divBdr>
                          <w:divsChild>
                            <w:div w:id="1221289685">
                              <w:marLeft w:val="0"/>
                              <w:marRight w:val="0"/>
                              <w:marTop w:val="0"/>
                              <w:marBottom w:val="0"/>
                              <w:divBdr>
                                <w:top w:val="none" w:sz="0" w:space="0" w:color="auto"/>
                                <w:left w:val="none" w:sz="0" w:space="0" w:color="auto"/>
                                <w:bottom w:val="none" w:sz="0" w:space="0" w:color="auto"/>
                                <w:right w:val="none" w:sz="0" w:space="0" w:color="auto"/>
                              </w:divBdr>
                              <w:divsChild>
                                <w:div w:id="828204928">
                                  <w:marLeft w:val="0"/>
                                  <w:marRight w:val="0"/>
                                  <w:marTop w:val="0"/>
                                  <w:marBottom w:val="0"/>
                                  <w:divBdr>
                                    <w:top w:val="none" w:sz="0" w:space="0" w:color="auto"/>
                                    <w:left w:val="none" w:sz="0" w:space="0" w:color="auto"/>
                                    <w:bottom w:val="none" w:sz="0" w:space="0" w:color="auto"/>
                                    <w:right w:val="none" w:sz="0" w:space="0" w:color="auto"/>
                                  </w:divBdr>
                                  <w:divsChild>
                                    <w:div w:id="1173449740">
                                      <w:marLeft w:val="0"/>
                                      <w:marRight w:val="0"/>
                                      <w:marTop w:val="0"/>
                                      <w:marBottom w:val="0"/>
                                      <w:divBdr>
                                        <w:top w:val="single" w:sz="6" w:space="0" w:color="F5F5F5"/>
                                        <w:left w:val="single" w:sz="6" w:space="0" w:color="F5F5F5"/>
                                        <w:bottom w:val="single" w:sz="6" w:space="0" w:color="F5F5F5"/>
                                        <w:right w:val="single" w:sz="6" w:space="0" w:color="F5F5F5"/>
                                      </w:divBdr>
                                      <w:divsChild>
                                        <w:div w:id="583145579">
                                          <w:marLeft w:val="0"/>
                                          <w:marRight w:val="0"/>
                                          <w:marTop w:val="0"/>
                                          <w:marBottom w:val="0"/>
                                          <w:divBdr>
                                            <w:top w:val="none" w:sz="0" w:space="0" w:color="auto"/>
                                            <w:left w:val="none" w:sz="0" w:space="0" w:color="auto"/>
                                            <w:bottom w:val="none" w:sz="0" w:space="0" w:color="auto"/>
                                            <w:right w:val="none" w:sz="0" w:space="0" w:color="auto"/>
                                          </w:divBdr>
                                          <w:divsChild>
                                            <w:div w:id="21346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5599338">
      <w:bodyDiv w:val="1"/>
      <w:marLeft w:val="0"/>
      <w:marRight w:val="0"/>
      <w:marTop w:val="0"/>
      <w:marBottom w:val="0"/>
      <w:divBdr>
        <w:top w:val="none" w:sz="0" w:space="0" w:color="auto"/>
        <w:left w:val="none" w:sz="0" w:space="0" w:color="auto"/>
        <w:bottom w:val="none" w:sz="0" w:space="0" w:color="auto"/>
        <w:right w:val="none" w:sz="0" w:space="0" w:color="auto"/>
      </w:divBdr>
    </w:div>
    <w:div w:id="1575509095">
      <w:bodyDiv w:val="1"/>
      <w:marLeft w:val="0"/>
      <w:marRight w:val="0"/>
      <w:marTop w:val="0"/>
      <w:marBottom w:val="0"/>
      <w:divBdr>
        <w:top w:val="none" w:sz="0" w:space="0" w:color="auto"/>
        <w:left w:val="none" w:sz="0" w:space="0" w:color="auto"/>
        <w:bottom w:val="none" w:sz="0" w:space="0" w:color="auto"/>
        <w:right w:val="none" w:sz="0" w:space="0" w:color="auto"/>
      </w:divBdr>
    </w:div>
    <w:div w:id="1598057634">
      <w:bodyDiv w:val="1"/>
      <w:marLeft w:val="0"/>
      <w:marRight w:val="0"/>
      <w:marTop w:val="0"/>
      <w:marBottom w:val="0"/>
      <w:divBdr>
        <w:top w:val="none" w:sz="0" w:space="0" w:color="auto"/>
        <w:left w:val="none" w:sz="0" w:space="0" w:color="auto"/>
        <w:bottom w:val="none" w:sz="0" w:space="0" w:color="auto"/>
        <w:right w:val="none" w:sz="0" w:space="0" w:color="auto"/>
      </w:divBdr>
    </w:div>
    <w:div w:id="1625307071">
      <w:bodyDiv w:val="1"/>
      <w:marLeft w:val="0"/>
      <w:marRight w:val="0"/>
      <w:marTop w:val="0"/>
      <w:marBottom w:val="0"/>
      <w:divBdr>
        <w:top w:val="none" w:sz="0" w:space="0" w:color="auto"/>
        <w:left w:val="none" w:sz="0" w:space="0" w:color="auto"/>
        <w:bottom w:val="none" w:sz="0" w:space="0" w:color="auto"/>
        <w:right w:val="none" w:sz="0" w:space="0" w:color="auto"/>
      </w:divBdr>
    </w:div>
    <w:div w:id="1628658183">
      <w:bodyDiv w:val="1"/>
      <w:marLeft w:val="0"/>
      <w:marRight w:val="0"/>
      <w:marTop w:val="0"/>
      <w:marBottom w:val="0"/>
      <w:divBdr>
        <w:top w:val="none" w:sz="0" w:space="0" w:color="auto"/>
        <w:left w:val="none" w:sz="0" w:space="0" w:color="auto"/>
        <w:bottom w:val="none" w:sz="0" w:space="0" w:color="auto"/>
        <w:right w:val="none" w:sz="0" w:space="0" w:color="auto"/>
      </w:divBdr>
    </w:div>
    <w:div w:id="1650549870">
      <w:bodyDiv w:val="1"/>
      <w:marLeft w:val="0"/>
      <w:marRight w:val="0"/>
      <w:marTop w:val="0"/>
      <w:marBottom w:val="0"/>
      <w:divBdr>
        <w:top w:val="none" w:sz="0" w:space="0" w:color="auto"/>
        <w:left w:val="none" w:sz="0" w:space="0" w:color="auto"/>
        <w:bottom w:val="none" w:sz="0" w:space="0" w:color="auto"/>
        <w:right w:val="none" w:sz="0" w:space="0" w:color="auto"/>
      </w:divBdr>
    </w:div>
    <w:div w:id="1658530698">
      <w:bodyDiv w:val="1"/>
      <w:marLeft w:val="0"/>
      <w:marRight w:val="0"/>
      <w:marTop w:val="0"/>
      <w:marBottom w:val="0"/>
      <w:divBdr>
        <w:top w:val="none" w:sz="0" w:space="0" w:color="auto"/>
        <w:left w:val="none" w:sz="0" w:space="0" w:color="auto"/>
        <w:bottom w:val="none" w:sz="0" w:space="0" w:color="auto"/>
        <w:right w:val="none" w:sz="0" w:space="0" w:color="auto"/>
      </w:divBdr>
    </w:div>
    <w:div w:id="1713724262">
      <w:bodyDiv w:val="1"/>
      <w:marLeft w:val="0"/>
      <w:marRight w:val="0"/>
      <w:marTop w:val="0"/>
      <w:marBottom w:val="0"/>
      <w:divBdr>
        <w:top w:val="none" w:sz="0" w:space="0" w:color="auto"/>
        <w:left w:val="none" w:sz="0" w:space="0" w:color="auto"/>
        <w:bottom w:val="none" w:sz="0" w:space="0" w:color="auto"/>
        <w:right w:val="none" w:sz="0" w:space="0" w:color="auto"/>
      </w:divBdr>
    </w:div>
    <w:div w:id="1719696960">
      <w:bodyDiv w:val="1"/>
      <w:marLeft w:val="0"/>
      <w:marRight w:val="0"/>
      <w:marTop w:val="0"/>
      <w:marBottom w:val="0"/>
      <w:divBdr>
        <w:top w:val="none" w:sz="0" w:space="0" w:color="auto"/>
        <w:left w:val="none" w:sz="0" w:space="0" w:color="auto"/>
        <w:bottom w:val="none" w:sz="0" w:space="0" w:color="auto"/>
        <w:right w:val="none" w:sz="0" w:space="0" w:color="auto"/>
      </w:divBdr>
      <w:divsChild>
        <w:div w:id="821578723">
          <w:marLeft w:val="0"/>
          <w:marRight w:val="0"/>
          <w:marTop w:val="0"/>
          <w:marBottom w:val="0"/>
          <w:divBdr>
            <w:top w:val="none" w:sz="0" w:space="0" w:color="auto"/>
            <w:left w:val="none" w:sz="0" w:space="0" w:color="auto"/>
            <w:bottom w:val="none" w:sz="0" w:space="0" w:color="auto"/>
            <w:right w:val="none" w:sz="0" w:space="0" w:color="auto"/>
          </w:divBdr>
          <w:divsChild>
            <w:div w:id="908736377">
              <w:marLeft w:val="0"/>
              <w:marRight w:val="0"/>
              <w:marTop w:val="0"/>
              <w:marBottom w:val="0"/>
              <w:divBdr>
                <w:top w:val="none" w:sz="0" w:space="0" w:color="auto"/>
                <w:left w:val="none" w:sz="0" w:space="0" w:color="auto"/>
                <w:bottom w:val="none" w:sz="0" w:space="0" w:color="auto"/>
                <w:right w:val="none" w:sz="0" w:space="0" w:color="auto"/>
              </w:divBdr>
              <w:divsChild>
                <w:div w:id="780225012">
                  <w:marLeft w:val="0"/>
                  <w:marRight w:val="0"/>
                  <w:marTop w:val="0"/>
                  <w:marBottom w:val="0"/>
                  <w:divBdr>
                    <w:top w:val="none" w:sz="0" w:space="0" w:color="auto"/>
                    <w:left w:val="none" w:sz="0" w:space="0" w:color="auto"/>
                    <w:bottom w:val="none" w:sz="0" w:space="0" w:color="auto"/>
                    <w:right w:val="none" w:sz="0" w:space="0" w:color="auto"/>
                  </w:divBdr>
                  <w:divsChild>
                    <w:div w:id="2129623960">
                      <w:marLeft w:val="0"/>
                      <w:marRight w:val="0"/>
                      <w:marTop w:val="0"/>
                      <w:marBottom w:val="0"/>
                      <w:divBdr>
                        <w:top w:val="none" w:sz="0" w:space="0" w:color="auto"/>
                        <w:left w:val="none" w:sz="0" w:space="0" w:color="auto"/>
                        <w:bottom w:val="none" w:sz="0" w:space="0" w:color="auto"/>
                        <w:right w:val="none" w:sz="0" w:space="0" w:color="auto"/>
                      </w:divBdr>
                      <w:divsChild>
                        <w:div w:id="1241717588">
                          <w:marLeft w:val="0"/>
                          <w:marRight w:val="0"/>
                          <w:marTop w:val="0"/>
                          <w:marBottom w:val="0"/>
                          <w:divBdr>
                            <w:top w:val="none" w:sz="0" w:space="0" w:color="auto"/>
                            <w:left w:val="none" w:sz="0" w:space="0" w:color="auto"/>
                            <w:bottom w:val="none" w:sz="0" w:space="0" w:color="auto"/>
                            <w:right w:val="none" w:sz="0" w:space="0" w:color="auto"/>
                          </w:divBdr>
                          <w:divsChild>
                            <w:div w:id="538903040">
                              <w:marLeft w:val="0"/>
                              <w:marRight w:val="0"/>
                              <w:marTop w:val="0"/>
                              <w:marBottom w:val="0"/>
                              <w:divBdr>
                                <w:top w:val="none" w:sz="0" w:space="0" w:color="auto"/>
                                <w:left w:val="none" w:sz="0" w:space="0" w:color="auto"/>
                                <w:bottom w:val="none" w:sz="0" w:space="0" w:color="auto"/>
                                <w:right w:val="none" w:sz="0" w:space="0" w:color="auto"/>
                              </w:divBdr>
                              <w:divsChild>
                                <w:div w:id="745568228">
                                  <w:marLeft w:val="0"/>
                                  <w:marRight w:val="0"/>
                                  <w:marTop w:val="0"/>
                                  <w:marBottom w:val="0"/>
                                  <w:divBdr>
                                    <w:top w:val="none" w:sz="0" w:space="0" w:color="auto"/>
                                    <w:left w:val="none" w:sz="0" w:space="0" w:color="auto"/>
                                    <w:bottom w:val="none" w:sz="0" w:space="0" w:color="auto"/>
                                    <w:right w:val="none" w:sz="0" w:space="0" w:color="auto"/>
                                  </w:divBdr>
                                  <w:divsChild>
                                    <w:div w:id="767965850">
                                      <w:marLeft w:val="0"/>
                                      <w:marRight w:val="0"/>
                                      <w:marTop w:val="0"/>
                                      <w:marBottom w:val="0"/>
                                      <w:divBdr>
                                        <w:top w:val="single" w:sz="6" w:space="0" w:color="F5F5F5"/>
                                        <w:left w:val="single" w:sz="6" w:space="0" w:color="F5F5F5"/>
                                        <w:bottom w:val="single" w:sz="6" w:space="0" w:color="F5F5F5"/>
                                        <w:right w:val="single" w:sz="6" w:space="0" w:color="F5F5F5"/>
                                      </w:divBdr>
                                      <w:divsChild>
                                        <w:div w:id="2100522303">
                                          <w:marLeft w:val="0"/>
                                          <w:marRight w:val="0"/>
                                          <w:marTop w:val="0"/>
                                          <w:marBottom w:val="0"/>
                                          <w:divBdr>
                                            <w:top w:val="none" w:sz="0" w:space="0" w:color="auto"/>
                                            <w:left w:val="none" w:sz="0" w:space="0" w:color="auto"/>
                                            <w:bottom w:val="none" w:sz="0" w:space="0" w:color="auto"/>
                                            <w:right w:val="none" w:sz="0" w:space="0" w:color="auto"/>
                                          </w:divBdr>
                                          <w:divsChild>
                                            <w:div w:id="2629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9010824">
      <w:bodyDiv w:val="1"/>
      <w:marLeft w:val="0"/>
      <w:marRight w:val="0"/>
      <w:marTop w:val="0"/>
      <w:marBottom w:val="0"/>
      <w:divBdr>
        <w:top w:val="none" w:sz="0" w:space="0" w:color="auto"/>
        <w:left w:val="none" w:sz="0" w:space="0" w:color="auto"/>
        <w:bottom w:val="none" w:sz="0" w:space="0" w:color="auto"/>
        <w:right w:val="none" w:sz="0" w:space="0" w:color="auto"/>
      </w:divBdr>
    </w:div>
    <w:div w:id="1751078694">
      <w:bodyDiv w:val="1"/>
      <w:marLeft w:val="0"/>
      <w:marRight w:val="0"/>
      <w:marTop w:val="0"/>
      <w:marBottom w:val="0"/>
      <w:divBdr>
        <w:top w:val="none" w:sz="0" w:space="0" w:color="auto"/>
        <w:left w:val="none" w:sz="0" w:space="0" w:color="auto"/>
        <w:bottom w:val="none" w:sz="0" w:space="0" w:color="auto"/>
        <w:right w:val="none" w:sz="0" w:space="0" w:color="auto"/>
      </w:divBdr>
    </w:div>
    <w:div w:id="1775514095">
      <w:bodyDiv w:val="1"/>
      <w:marLeft w:val="0"/>
      <w:marRight w:val="0"/>
      <w:marTop w:val="0"/>
      <w:marBottom w:val="0"/>
      <w:divBdr>
        <w:top w:val="none" w:sz="0" w:space="0" w:color="auto"/>
        <w:left w:val="none" w:sz="0" w:space="0" w:color="auto"/>
        <w:bottom w:val="none" w:sz="0" w:space="0" w:color="auto"/>
        <w:right w:val="none" w:sz="0" w:space="0" w:color="auto"/>
      </w:divBdr>
    </w:div>
    <w:div w:id="1813593849">
      <w:bodyDiv w:val="1"/>
      <w:marLeft w:val="0"/>
      <w:marRight w:val="0"/>
      <w:marTop w:val="0"/>
      <w:marBottom w:val="0"/>
      <w:divBdr>
        <w:top w:val="none" w:sz="0" w:space="0" w:color="auto"/>
        <w:left w:val="none" w:sz="0" w:space="0" w:color="auto"/>
        <w:bottom w:val="none" w:sz="0" w:space="0" w:color="auto"/>
        <w:right w:val="none" w:sz="0" w:space="0" w:color="auto"/>
      </w:divBdr>
    </w:div>
    <w:div w:id="1833717191">
      <w:bodyDiv w:val="1"/>
      <w:marLeft w:val="0"/>
      <w:marRight w:val="0"/>
      <w:marTop w:val="0"/>
      <w:marBottom w:val="0"/>
      <w:divBdr>
        <w:top w:val="none" w:sz="0" w:space="0" w:color="auto"/>
        <w:left w:val="none" w:sz="0" w:space="0" w:color="auto"/>
        <w:bottom w:val="none" w:sz="0" w:space="0" w:color="auto"/>
        <w:right w:val="none" w:sz="0" w:space="0" w:color="auto"/>
      </w:divBdr>
    </w:div>
    <w:div w:id="1870877737">
      <w:bodyDiv w:val="1"/>
      <w:marLeft w:val="0"/>
      <w:marRight w:val="0"/>
      <w:marTop w:val="0"/>
      <w:marBottom w:val="0"/>
      <w:divBdr>
        <w:top w:val="none" w:sz="0" w:space="0" w:color="auto"/>
        <w:left w:val="none" w:sz="0" w:space="0" w:color="auto"/>
        <w:bottom w:val="none" w:sz="0" w:space="0" w:color="auto"/>
        <w:right w:val="none" w:sz="0" w:space="0" w:color="auto"/>
      </w:divBdr>
    </w:div>
    <w:div w:id="1966421489">
      <w:bodyDiv w:val="1"/>
      <w:marLeft w:val="0"/>
      <w:marRight w:val="0"/>
      <w:marTop w:val="0"/>
      <w:marBottom w:val="0"/>
      <w:divBdr>
        <w:top w:val="none" w:sz="0" w:space="0" w:color="auto"/>
        <w:left w:val="none" w:sz="0" w:space="0" w:color="auto"/>
        <w:bottom w:val="none" w:sz="0" w:space="0" w:color="auto"/>
        <w:right w:val="none" w:sz="0" w:space="0" w:color="auto"/>
      </w:divBdr>
    </w:div>
    <w:div w:id="1985966340">
      <w:bodyDiv w:val="1"/>
      <w:marLeft w:val="0"/>
      <w:marRight w:val="0"/>
      <w:marTop w:val="0"/>
      <w:marBottom w:val="0"/>
      <w:divBdr>
        <w:top w:val="none" w:sz="0" w:space="0" w:color="auto"/>
        <w:left w:val="none" w:sz="0" w:space="0" w:color="auto"/>
        <w:bottom w:val="none" w:sz="0" w:space="0" w:color="auto"/>
        <w:right w:val="none" w:sz="0" w:space="0" w:color="auto"/>
      </w:divBdr>
    </w:div>
    <w:div w:id="2021466589">
      <w:bodyDiv w:val="1"/>
      <w:marLeft w:val="0"/>
      <w:marRight w:val="0"/>
      <w:marTop w:val="0"/>
      <w:marBottom w:val="0"/>
      <w:divBdr>
        <w:top w:val="none" w:sz="0" w:space="0" w:color="auto"/>
        <w:left w:val="none" w:sz="0" w:space="0" w:color="auto"/>
        <w:bottom w:val="none" w:sz="0" w:space="0" w:color="auto"/>
        <w:right w:val="none" w:sz="0" w:space="0" w:color="auto"/>
      </w:divBdr>
    </w:div>
    <w:div w:id="2051374293">
      <w:bodyDiv w:val="1"/>
      <w:marLeft w:val="0"/>
      <w:marRight w:val="0"/>
      <w:marTop w:val="0"/>
      <w:marBottom w:val="0"/>
      <w:divBdr>
        <w:top w:val="none" w:sz="0" w:space="0" w:color="auto"/>
        <w:left w:val="none" w:sz="0" w:space="0" w:color="auto"/>
        <w:bottom w:val="none" w:sz="0" w:space="0" w:color="auto"/>
        <w:right w:val="none" w:sz="0" w:space="0" w:color="auto"/>
      </w:divBdr>
    </w:div>
    <w:div w:id="2105148942">
      <w:bodyDiv w:val="1"/>
      <w:marLeft w:val="0"/>
      <w:marRight w:val="0"/>
      <w:marTop w:val="0"/>
      <w:marBottom w:val="0"/>
      <w:divBdr>
        <w:top w:val="none" w:sz="0" w:space="0" w:color="auto"/>
        <w:left w:val="none" w:sz="0" w:space="0" w:color="auto"/>
        <w:bottom w:val="none" w:sz="0" w:space="0" w:color="auto"/>
        <w:right w:val="none" w:sz="0" w:space="0" w:color="auto"/>
      </w:divBdr>
    </w:div>
    <w:div w:id="2115782726">
      <w:bodyDiv w:val="1"/>
      <w:marLeft w:val="0"/>
      <w:marRight w:val="0"/>
      <w:marTop w:val="0"/>
      <w:marBottom w:val="0"/>
      <w:divBdr>
        <w:top w:val="none" w:sz="0" w:space="0" w:color="auto"/>
        <w:left w:val="none" w:sz="0" w:space="0" w:color="auto"/>
        <w:bottom w:val="none" w:sz="0" w:space="0" w:color="auto"/>
        <w:right w:val="none" w:sz="0" w:space="0" w:color="auto"/>
      </w:divBdr>
    </w:div>
    <w:div w:id="2117826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space.ups.edu.ec/handle/123456789/17759"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3390/electronics13153079"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265964918_Calidad_del_software_el_camino_al_exito"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ielo.sld.cu/scielo.php?script=sci_arttext&amp;pid=S1815-59442010000200008"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Respaldo\Documents\Base%20de%20datos\PRIMER%20PARCIAL\proyecto%20del%20primer%20parcial\segunda%20fase\Reparacion%20plantilla-Espacios-esp.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0B868B8-211E-4E18-A8A2-0F455D0FC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Reparacion plantilla-Espacios-esp.dotx</Template>
  <TotalTime>977</TotalTime>
  <Pages>11</Pages>
  <Words>3912</Words>
  <Characters>21518</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25380</CharactersWithSpaces>
  <SharedDoc>false</SharedDoc>
  <HyperlinkBase/>
  <HLinks>
    <vt:vector size="48" baseType="variant">
      <vt:variant>
        <vt:i4>4653136</vt:i4>
      </vt:variant>
      <vt:variant>
        <vt:i4>21</vt:i4>
      </vt:variant>
      <vt:variant>
        <vt:i4>0</vt:i4>
      </vt:variant>
      <vt:variant>
        <vt:i4>5</vt:i4>
      </vt:variant>
      <vt:variant>
        <vt:lpwstr>https://www.revistaespacios.com/</vt:lpwstr>
      </vt:variant>
      <vt:variant>
        <vt:lpwstr/>
      </vt:variant>
      <vt:variant>
        <vt:i4>3866736</vt:i4>
      </vt:variant>
      <vt:variant>
        <vt:i4>18</vt:i4>
      </vt:variant>
      <vt:variant>
        <vt:i4>0</vt:i4>
      </vt:variant>
      <vt:variant>
        <vt:i4>5</vt:i4>
      </vt:variant>
      <vt:variant>
        <vt:lpwstr>http://www.revistaespacios.com/</vt:lpwstr>
      </vt:variant>
      <vt:variant>
        <vt:lpwstr/>
      </vt:variant>
      <vt:variant>
        <vt:i4>6619175</vt:i4>
      </vt:variant>
      <vt:variant>
        <vt:i4>15</vt:i4>
      </vt:variant>
      <vt:variant>
        <vt:i4>0</vt:i4>
      </vt:variant>
      <vt:variant>
        <vt:i4>5</vt:i4>
      </vt:variant>
      <vt:variant>
        <vt:lpwstr>http://www.revistaespacios.com/citasapa.pdf</vt:lpwstr>
      </vt:variant>
      <vt:variant>
        <vt:lpwstr/>
      </vt:variant>
      <vt:variant>
        <vt:i4>852022</vt:i4>
      </vt:variant>
      <vt:variant>
        <vt:i4>12</vt:i4>
      </vt:variant>
      <vt:variant>
        <vt:i4>0</vt:i4>
      </vt:variant>
      <vt:variant>
        <vt:i4>5</vt:i4>
      </vt:variant>
      <vt:variant>
        <vt:lpwstr>mailto:info@revistaespacios.com</vt:lpwstr>
      </vt:variant>
      <vt:variant>
        <vt:lpwstr/>
      </vt:variant>
      <vt:variant>
        <vt:i4>852022</vt:i4>
      </vt:variant>
      <vt:variant>
        <vt:i4>9</vt:i4>
      </vt:variant>
      <vt:variant>
        <vt:i4>0</vt:i4>
      </vt:variant>
      <vt:variant>
        <vt:i4>5</vt:i4>
      </vt:variant>
      <vt:variant>
        <vt:lpwstr>mailto:info@revistaespacios.com</vt:lpwstr>
      </vt:variant>
      <vt:variant>
        <vt:lpwstr/>
      </vt:variant>
      <vt:variant>
        <vt:i4>6619175</vt:i4>
      </vt:variant>
      <vt:variant>
        <vt:i4>6</vt:i4>
      </vt:variant>
      <vt:variant>
        <vt:i4>0</vt:i4>
      </vt:variant>
      <vt:variant>
        <vt:i4>5</vt:i4>
      </vt:variant>
      <vt:variant>
        <vt:lpwstr>http://www.revistaespacios.com/citasapa.pdf</vt:lpwstr>
      </vt:variant>
      <vt:variant>
        <vt:lpwstr/>
      </vt:variant>
      <vt:variant>
        <vt:i4>393244</vt:i4>
      </vt:variant>
      <vt:variant>
        <vt:i4>3</vt:i4>
      </vt:variant>
      <vt:variant>
        <vt:i4>0</vt:i4>
      </vt:variant>
      <vt:variant>
        <vt:i4>5</vt:i4>
      </vt:variant>
      <vt:variant>
        <vt:lpwstr>https://youtu.be/OtHYVq-Gpsk</vt:lpwstr>
      </vt:variant>
      <vt:variant>
        <vt:lpwstr/>
      </vt:variant>
      <vt:variant>
        <vt:i4>852022</vt:i4>
      </vt:variant>
      <vt:variant>
        <vt:i4>0</vt:i4>
      </vt:variant>
      <vt:variant>
        <vt:i4>0</vt:i4>
      </vt:variant>
      <vt:variant>
        <vt:i4>5</vt:i4>
      </vt:variant>
      <vt:variant>
        <vt:lpwstr>mailto:info@revistaespacios.com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Jhosua</dc:creator>
  <cp:lastModifiedBy>WIN10</cp:lastModifiedBy>
  <cp:revision>915</cp:revision>
  <cp:lastPrinted>2020-05-22T14:09:00Z</cp:lastPrinted>
  <dcterms:created xsi:type="dcterms:W3CDTF">2024-05-17T02:38:00Z</dcterms:created>
  <dcterms:modified xsi:type="dcterms:W3CDTF">2025-05-07T19:14:00Z</dcterms:modified>
</cp:coreProperties>
</file>