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36BD" w14:textId="3723B502" w:rsidR="009A43E3" w:rsidRPr="00AA530D" w:rsidRDefault="00AA530D">
      <w:pPr>
        <w:rPr>
          <w:b/>
          <w:bCs/>
          <w:sz w:val="32"/>
          <w:szCs w:val="32"/>
        </w:rPr>
      </w:pPr>
      <w:r w:rsidRPr="00AA530D">
        <w:rPr>
          <w:b/>
          <w:bCs/>
          <w:sz w:val="32"/>
          <w:szCs w:val="32"/>
          <w:highlight w:val="yellow"/>
        </w:rPr>
        <w:t>Funzioni continue in un intervallo</w:t>
      </w:r>
    </w:p>
    <w:p w14:paraId="6FE3D282" w14:textId="19182797" w:rsidR="00AA530D" w:rsidRDefault="00AA530D">
      <w:pPr>
        <w:rPr>
          <w:sz w:val="28"/>
          <w:szCs w:val="28"/>
          <w:u w:val="single"/>
        </w:rPr>
      </w:pPr>
      <w:r w:rsidRPr="00AA530D">
        <w:rPr>
          <w:sz w:val="28"/>
          <w:szCs w:val="28"/>
          <w:u w:val="single"/>
        </w:rPr>
        <w:t>Riguardo il teorema di W</w:t>
      </w:r>
      <w:r w:rsidRPr="00AA530D">
        <w:rPr>
          <w:sz w:val="28"/>
          <w:szCs w:val="28"/>
          <w:u w:val="single"/>
        </w:rPr>
        <w:t>eierstrass</w:t>
      </w:r>
    </w:p>
    <w:p w14:paraId="4EB39309" w14:textId="6007E0B1" w:rsidR="00AA530D" w:rsidRDefault="00AA530D">
      <w:pPr>
        <w:rPr>
          <w:sz w:val="26"/>
          <w:szCs w:val="26"/>
        </w:rPr>
      </w:pPr>
      <w:r>
        <w:rPr>
          <w:sz w:val="26"/>
          <w:szCs w:val="26"/>
        </w:rPr>
        <w:t>Condizioni da soddisfare affinchè il teorema di Weierstrass valga:</w:t>
      </w:r>
    </w:p>
    <w:p w14:paraId="2943C53D" w14:textId="118FFF50" w:rsidR="00AA530D" w:rsidRPr="00AA530D" w:rsidRDefault="00AA530D" w:rsidP="00AA530D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L’insieme è aperto </w:t>
      </w:r>
      <m:oMath>
        <m:r>
          <w:rPr>
            <w:rFonts w:ascii="Cambria Math" w:hAnsi="Cambria Math"/>
            <w:sz w:val="26"/>
            <w:szCs w:val="26"/>
          </w:rPr>
          <m:t>I=(a,b)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EE3B9F1" w14:textId="1B42094C" w:rsidR="00AA530D" w:rsidRPr="00AA530D" w:rsidRDefault="00AA530D" w:rsidP="00AA530D">
      <w:pPr>
        <w:pStyle w:val="Paragrafoelenco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=x in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0,1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      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=0 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il minimo non esiste 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 xml:space="preserve">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 xml:space="preserve">=1 </m:t>
          </m:r>
          <m:r>
            <w:rPr>
              <w:rFonts w:ascii="Cambria Math" w:hAnsi="Cambria Math" w:cstheme="minorHAnsi"/>
              <w:sz w:val="26"/>
              <w:szCs w:val="26"/>
            </w:rPr>
            <m:t>il massimo non esiste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 w:cstheme="minorHAnsi"/>
              <w:sz w:val="26"/>
              <w:szCs w:val="26"/>
            </w:rPr>
            <m:t xml:space="preserve">Non esiste una </m:t>
          </m:r>
          <m:r>
            <w:rPr>
              <w:rFonts w:ascii="Cambria Math" w:hAnsi="Cambria Math"/>
              <w:sz w:val="26"/>
              <w:szCs w:val="26"/>
            </w:rPr>
            <m:t xml:space="preserve">x </m:t>
          </m:r>
          <m:r>
            <w:rPr>
              <w:rFonts w:ascii="Cambria Math" w:hAnsi="Cambria Math" w:cstheme="minorHAnsi"/>
              <w:sz w:val="26"/>
              <w:szCs w:val="26"/>
            </w:rPr>
            <m:t>in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0,1</m:t>
              </m:r>
            </m:e>
          </m:d>
          <m:r>
            <w:rPr>
              <w:rFonts w:ascii="Cambria Math" w:hAnsi="Cambria Math"/>
              <w:sz w:val="26"/>
              <w:szCs w:val="26"/>
            </w:rPr>
            <m:t>tale che 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 o 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</m:t>
          </m:r>
        </m:oMath>
      </m:oMathPara>
    </w:p>
    <w:p w14:paraId="4F6B6DB1" w14:textId="34109135" w:rsidR="00AA530D" w:rsidRDefault="00AA530D" w:rsidP="00AA530D">
      <w:pPr>
        <w:pStyle w:val="Paragrafoelenco"/>
        <w:numPr>
          <w:ilvl w:val="0"/>
          <w:numId w:val="1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L’insieme non è limitato</w:t>
      </w:r>
    </w:p>
    <w:p w14:paraId="21294849" w14:textId="77777777" w:rsidR="00B70B67" w:rsidRPr="00B70B67" w:rsidRDefault="00AA530D" w:rsidP="00AA530D">
      <w:pPr>
        <w:pStyle w:val="Paragrafoelenco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 :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1,+∞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→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6"/>
              <w:szCs w:val="26"/>
            </w:rPr>
            <m:t>non esiste il minimo in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1,+∞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7A9F758B" w14:textId="7456FFBD" w:rsidR="00AA530D" w:rsidRPr="00DC6FD0" w:rsidRDefault="00B70B67" w:rsidP="00AA530D">
      <w:pPr>
        <w:pStyle w:val="Paragrafoelenco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ato che non esiste nessun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x 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in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1,+∞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tale che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489DFD81" w14:textId="4B0C6FCD" w:rsidR="00DC6FD0" w:rsidRPr="009C4072" w:rsidRDefault="00DC6FD0" w:rsidP="00DC6FD0">
      <w:pPr>
        <w:pStyle w:val="Paragrafoelenco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  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      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→</m:t>
                </m:r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per x=0 e x=1      f 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non è continua in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0 e 1</m:t>
                </m:r>
              </m:e>
            </m:eqArr>
          </m:e>
        </m:d>
      </m:oMath>
    </w:p>
    <w:p w14:paraId="3729E862" w14:textId="68745596" w:rsidR="009C4072" w:rsidRPr="009C4072" w:rsidRDefault="009C4072" w:rsidP="009C4072">
      <w:pPr>
        <w:pStyle w:val="Paragrafoelenco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sup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5204419E" w14:textId="61A7DEE5" w:rsidR="009C4072" w:rsidRDefault="009C4072" w:rsidP="009C4072">
      <w:pPr>
        <w:pStyle w:val="Paragrafoelenco"/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Ma non sono massimi e minimi</w:t>
      </w:r>
    </w:p>
    <w:p w14:paraId="001EF108" w14:textId="19AC96A5" w:rsidR="00006A73" w:rsidRDefault="00006A73" w:rsidP="00006A73">
      <w:pPr>
        <w:rPr>
          <w:rFonts w:eastAsiaTheme="minorEastAsia"/>
          <w:sz w:val="26"/>
          <w:szCs w:val="26"/>
        </w:rPr>
      </w:pPr>
      <w:r w:rsidRPr="00006A73">
        <w:rPr>
          <w:rFonts w:eastAsiaTheme="minorEastAsia"/>
          <w:sz w:val="26"/>
          <w:szCs w:val="26"/>
          <w:u w:val="single"/>
        </w:rPr>
        <w:t>Corollario</w:t>
      </w:r>
      <w:r>
        <w:rPr>
          <w:rFonts w:eastAsiaTheme="minorEastAsia"/>
          <w:sz w:val="26"/>
          <w:szCs w:val="26"/>
        </w:rPr>
        <w:t xml:space="preserve"> : </w:t>
      </w:r>
    </w:p>
    <w:p w14:paraId="621E1B5F" w14:textId="77777777" w:rsidR="00EC14F2" w:rsidRDefault="00C452F1" w:rsidP="00006A7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Se </w:t>
      </w:r>
      <m:oMath>
        <m:r>
          <w:rPr>
            <w:rFonts w:ascii="Cambria Math" w:eastAsiaTheme="minorEastAsia" w:hAnsi="Cambria Math"/>
            <w:sz w:val="26"/>
            <w:szCs w:val="26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→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6"/>
            <w:szCs w:val="26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EC14F2">
        <w:rPr>
          <w:rFonts w:eastAsiaTheme="minorEastAsia"/>
          <w:sz w:val="26"/>
          <w:szCs w:val="26"/>
        </w:rPr>
        <w:t xml:space="preserve">con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EC14F2">
        <w:rPr>
          <w:rFonts w:eastAsiaTheme="minorEastAsia"/>
          <w:sz w:val="26"/>
          <w:szCs w:val="26"/>
        </w:rPr>
        <w:t xml:space="preserve"> continua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 w:rsidR="00EC14F2">
        <w:rPr>
          <w:rFonts w:eastAsiaTheme="minorEastAsia"/>
          <w:sz w:val="26"/>
          <w:szCs w:val="26"/>
        </w:rPr>
        <w:t xml:space="preserve"> allora</w:t>
      </w:r>
    </w:p>
    <w:p w14:paraId="0D1BFAEE" w14:textId="437E3B75" w:rsidR="00C452F1" w:rsidRPr="00D81666" w:rsidRDefault="00EC14F2" w:rsidP="00006A7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∀ l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m,M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dove m=</m:t>
        </m:r>
        <m:func>
          <m:func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min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, M=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∃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tale che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=l</m:t>
        </m:r>
      </m:oMath>
    </w:p>
    <w:p w14:paraId="5CBBC727" w14:textId="2BF6AB8F" w:rsidR="00D81666" w:rsidRPr="00D81666" w:rsidRDefault="00D81666" w:rsidP="00006A73">
      <w:pPr>
        <w:rPr>
          <w:rFonts w:eastAsiaTheme="minorEastAsia"/>
          <w:sz w:val="26"/>
          <w:szCs w:val="26"/>
        </w:rPr>
      </w:pPr>
      <w:r w:rsidRPr="00D81666">
        <w:rPr>
          <w:rFonts w:eastAsiaTheme="minorEastAsia"/>
          <w:b/>
          <w:bCs/>
          <w:sz w:val="30"/>
          <w:szCs w:val="30"/>
          <w:highlight w:val="yellow"/>
        </w:rPr>
        <w:t xml:space="preserve">Funzioni monotone in </w:t>
      </w:r>
      <w:r w:rsidRPr="00D81666">
        <w:rPr>
          <w:rFonts w:ascii="Cambria Math" w:eastAsiaTheme="minorEastAsia" w:hAnsi="Cambria Math"/>
          <w:b/>
          <w:bCs/>
          <w:sz w:val="30"/>
          <w:szCs w:val="30"/>
          <w:highlight w:val="yellow"/>
        </w:rPr>
        <w:t>I</w:t>
      </w:r>
      <w:r w:rsidRPr="00D81666">
        <w:rPr>
          <w:rFonts w:eastAsiaTheme="minorEastAsia"/>
          <w:sz w:val="26"/>
          <w:szCs w:val="26"/>
        </w:rPr>
        <w:t xml:space="preserve"> </w:t>
      </w:r>
    </w:p>
    <w:p w14:paraId="312058A1" w14:textId="5CF34EB9" w:rsidR="00D81666" w:rsidRDefault="00D81666" w:rsidP="00006A7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Teorema : sia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eastAsiaTheme="minorEastAsia"/>
          <w:sz w:val="26"/>
          <w:szCs w:val="26"/>
        </w:rPr>
        <w:t xml:space="preserve"> una </w:t>
      </w:r>
      <w:r w:rsidR="00151072">
        <w:rPr>
          <w:rFonts w:eastAsiaTheme="minorEastAsia"/>
          <w:sz w:val="26"/>
          <w:szCs w:val="26"/>
        </w:rPr>
        <w:t xml:space="preserve"> funzione definita in un intervallo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I</m:t>
        </m:r>
      </m:oMath>
      <w:r w:rsidR="00151072">
        <w:rPr>
          <w:rFonts w:eastAsiaTheme="minorEastAsia"/>
          <w:sz w:val="26"/>
          <w:szCs w:val="26"/>
        </w:rPr>
        <w:t xml:space="preserve">, allora se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151072">
        <w:rPr>
          <w:rFonts w:eastAsiaTheme="minorEastAsia"/>
          <w:sz w:val="26"/>
          <w:szCs w:val="26"/>
        </w:rPr>
        <w:t xml:space="preserve"> è monotona in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="00151072">
        <w:rPr>
          <w:rFonts w:eastAsiaTheme="minorEastAsia"/>
          <w:sz w:val="26"/>
          <w:szCs w:val="26"/>
        </w:rPr>
        <w:t xml:space="preserve"> esiste:</w:t>
      </w:r>
    </w:p>
    <w:p w14:paraId="7D1FF6C1" w14:textId="190A15FC" w:rsidR="00B720ED" w:rsidRPr="00B720ED" w:rsidRDefault="00B720ED" w:rsidP="00006A73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 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32FA11A8" w14:textId="6DD101BE" w:rsidR="00B720ED" w:rsidRDefault="00B720ED" w:rsidP="00006A73">
      <w:pPr>
        <w:rPr>
          <w:rFonts w:eastAsiaTheme="minorEastAsia"/>
          <w:sz w:val="26"/>
          <w:szCs w:val="26"/>
          <w:u w:val="single"/>
        </w:rPr>
      </w:pPr>
      <w:r w:rsidRPr="00B720ED">
        <w:rPr>
          <w:rFonts w:eastAsiaTheme="minorEastAsia"/>
          <w:sz w:val="26"/>
          <w:szCs w:val="26"/>
          <w:u w:val="single"/>
        </w:rPr>
        <w:t>Dimostrazione ipotesi</w:t>
      </w:r>
    </w:p>
    <w:p w14:paraId="302DC609" w14:textId="77777777" w:rsidR="00BC418B" w:rsidRPr="00BC418B" w:rsidRDefault="00796CF5" w:rsidP="00006A73">
      <w:pPr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∈I,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 xml:space="preserve">se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 xml:space="preserve">è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>monotona crescente</m:t>
          </m:r>
        </m:oMath>
      </m:oMathPara>
    </w:p>
    <w:p w14:paraId="2957DC7A" w14:textId="77777777" w:rsidR="001E314F" w:rsidRPr="001E314F" w:rsidRDefault="00BC418B" w:rsidP="00006A73">
      <w:pPr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6"/>
              <w:szCs w:val="26"/>
            </w:rPr>
            <m:t xml:space="preserve"> ∈I,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6"/>
              <w:szCs w:val="26"/>
            </w:rPr>
            <m:t>→f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≥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 xml:space="preserve">se 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 xml:space="preserve">è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 xml:space="preserve">monotona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>de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6"/>
              <w:szCs w:val="26"/>
            </w:rPr>
            <m:t>crescente</m:t>
          </m:r>
        </m:oMath>
      </m:oMathPara>
    </w:p>
    <w:p w14:paraId="0B41C7C9" w14:textId="77777777" w:rsidR="00FD21D3" w:rsidRPr="00FD21D3" w:rsidRDefault="001E314F" w:rsidP="00006A73">
      <w:pPr>
        <w:rPr>
          <w:rFonts w:eastAsiaTheme="minorEastAsia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∆=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,x&lt;c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6"/>
              <w:szCs w:val="26"/>
            </w:rPr>
            <m:t xml:space="preserve"> tesi :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lim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n→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</m:sup>
              </m:sSup>
            </m:lim>
          </m:limLow>
          <m:r>
            <w:rPr>
              <w:rFonts w:ascii="Cambria Math" w:eastAsiaTheme="minorEastAsia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∆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f(x)≤∆</m:t>
          </m:r>
        </m:oMath>
      </m:oMathPara>
    </w:p>
    <w:p w14:paraId="2CF488FB" w14:textId="77777777" w:rsidR="00FD21D3" w:rsidRPr="00FD21D3" w:rsidRDefault="00FD21D3" w:rsidP="00006A73">
      <w:pPr>
        <w:rPr>
          <w:rFonts w:eastAsiaTheme="minorEastAsia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∀ε&gt;0 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x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&lt;c  tale che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&gt;∆-ε</m:t>
          </m:r>
        </m:oMath>
      </m:oMathPara>
    </w:p>
    <w:p w14:paraId="063CB75C" w14:textId="4F36F6EC" w:rsidR="00B720ED" w:rsidRDefault="00FD21D3" w:rsidP="00006A73">
      <w:pPr>
        <w:rPr>
          <w:rFonts w:eastAsiaTheme="minorEastAsia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  <w:sz w:val="26"/>
              <w:szCs w:val="26"/>
            </w:rPr>
            <m:t>&lt;x→f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&lt;f(x)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w:br/>
          </m:r>
        </m:oMath>
      </m:oMathPara>
      <w:r w:rsidR="00B14D8A">
        <w:rPr>
          <w:rFonts w:eastAsiaTheme="minorEastAsia"/>
          <w:sz w:val="26"/>
          <w:szCs w:val="26"/>
        </w:rPr>
        <w:t>in modo analogo dimostriamo che</w:t>
      </w:r>
    </w:p>
    <w:p w14:paraId="0AABA264" w14:textId="5A5B0C29" w:rsidR="00B14D8A" w:rsidRPr="001A3D8F" w:rsidRDefault="00B14D8A" w:rsidP="00006A73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 Γ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,x&gt;c,x∈I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n→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 Γ</m:t>
          </m:r>
        </m:oMath>
      </m:oMathPara>
    </w:p>
    <w:p w14:paraId="71EE5BB4" w14:textId="651A6420" w:rsidR="001A3D8F" w:rsidRDefault="001A3D8F" w:rsidP="00006A7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Le funzioni monotone ma non continue hanno solo discontinuità di salto.</w:t>
      </w:r>
    </w:p>
    <w:p w14:paraId="4080018E" w14:textId="05DB982C" w:rsidR="001A3D8F" w:rsidRPr="001A3D8F" w:rsidRDefault="001A3D8F" w:rsidP="00006A73">
      <w:pPr>
        <w:rPr>
          <w:rFonts w:eastAsiaTheme="minorEastAsia"/>
          <w:sz w:val="28"/>
          <w:szCs w:val="28"/>
          <w:u w:val="single"/>
        </w:rPr>
      </w:pPr>
      <w:r w:rsidRPr="001A3D8F">
        <w:rPr>
          <w:rFonts w:eastAsiaTheme="minorEastAsia"/>
          <w:sz w:val="28"/>
          <w:szCs w:val="28"/>
          <w:u w:val="single"/>
        </w:rPr>
        <w:t>Funzione inversa</w:t>
      </w:r>
    </w:p>
    <w:p w14:paraId="5469937E" w14:textId="5A2E4C98" w:rsidR="001A3D8F" w:rsidRPr="00A71379" w:rsidRDefault="001A3D8F" w:rsidP="00006A73">
      <w:pPr>
        <w:rPr>
          <w:rFonts w:eastAsiaTheme="minorEastAsia"/>
          <w:sz w:val="26"/>
          <w:szCs w:val="26"/>
        </w:rPr>
      </w:pPr>
      <w:r w:rsidRPr="001A3D8F">
        <w:rPr>
          <w:rFonts w:eastAsiaTheme="minorEastAsia"/>
          <w:sz w:val="28"/>
          <w:szCs w:val="28"/>
          <w:u w:val="single"/>
        </w:rPr>
        <w:t>Teorema</w:t>
      </w:r>
      <w:r w:rsidRPr="00EF5B6A">
        <w:rPr>
          <w:rFonts w:eastAsiaTheme="minorEastAsia"/>
          <w:sz w:val="28"/>
          <w:szCs w:val="28"/>
        </w:rPr>
        <w:t xml:space="preserve"> </w:t>
      </w:r>
      <w:r w:rsidRPr="00252652">
        <w:rPr>
          <w:rFonts w:eastAsiaTheme="minorEastAsia"/>
          <w:sz w:val="28"/>
          <w:szCs w:val="28"/>
        </w:rPr>
        <w:t xml:space="preserve">: </w:t>
      </w:r>
      <w:r w:rsidR="005E7434" w:rsidRPr="0025265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f:I→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6"/>
            <w:szCs w:val="26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, </m:t>
        </m:r>
        <m:r>
          <w:rPr>
            <w:rFonts w:ascii="Cambria Math" w:eastAsiaTheme="minorEastAsia" w:hAnsi="Cambria Math"/>
            <w:sz w:val="26"/>
            <w:szCs w:val="26"/>
          </w:rPr>
          <m:t xml:space="preserve">I intervallo, f continua in I </m:t>
        </m:r>
        <m: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f è invertibile se e solo se è monotona 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in I, inoltre la funzione inversa è continua e monotona</m:t>
          </m:r>
        </m:oMath>
      </m:oMathPara>
    </w:p>
    <w:p w14:paraId="3D3D411B" w14:textId="6F8AA383" w:rsidR="00A71379" w:rsidRPr="00A71379" w:rsidRDefault="00A71379" w:rsidP="00006A73">
      <w:pPr>
        <w:rPr>
          <w:rFonts w:eastAsiaTheme="minorEastAsia"/>
          <w:sz w:val="26"/>
          <w:szCs w:val="26"/>
          <w:u w:val="single"/>
        </w:rPr>
      </w:pPr>
      <w:r w:rsidRPr="00A71379">
        <w:rPr>
          <w:rFonts w:eastAsiaTheme="minorEastAsia"/>
          <w:sz w:val="26"/>
          <w:szCs w:val="26"/>
          <w:u w:val="single"/>
        </w:rPr>
        <w:t>Dimostrazione :</w:t>
      </w:r>
    </w:p>
    <w:p w14:paraId="34AFD772" w14:textId="264D6986" w:rsidR="00A71379" w:rsidRPr="00A71379" w:rsidRDefault="00105AD4" w:rsidP="00006A73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eastAsiaTheme="minorEastAsia"/>
          <w:sz w:val="26"/>
          <w:szCs w:val="26"/>
        </w:rPr>
        <w:t xml:space="preserve"> non è monotona </w:t>
      </w:r>
      <w:r w:rsidR="00AD7E9F">
        <w:rPr>
          <w:rFonts w:eastAsiaTheme="minorEastAsia"/>
          <w:sz w:val="26"/>
          <w:szCs w:val="26"/>
        </w:rPr>
        <w:t xml:space="preserve">cioè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tale che </m:t>
        </m:r>
        <m: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e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∀ l ∈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∃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tale che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=l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∀ k ∈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∃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 ϵ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tale che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=k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m∈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=m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                                   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=m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∈(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7EB270D9" w14:textId="77777777" w:rsidR="005214E3" w:rsidRPr="005214E3" w:rsidRDefault="00B732C3" w:rsidP="00006A7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 è continua e monotona:</m:t>
          </m:r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w:br/>
          </m:r>
        </m:oMath>
      </m:oMathPara>
    </w:p>
    <w:p w14:paraId="42534D36" w14:textId="03951C76" w:rsidR="00006A73" w:rsidRDefault="005214E3" w:rsidP="00006A73">
      <w:pPr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</m:oMath>
      <w:r>
        <w:rPr>
          <w:rFonts w:eastAsiaTheme="minorEastAsia"/>
          <w:sz w:val="26"/>
          <w:szCs w:val="26"/>
        </w:rPr>
        <w:t xml:space="preserve"> è monotona quindi se non fosse continua </w:t>
      </w:r>
      <w:r w:rsidR="00335733">
        <w:rPr>
          <w:rFonts w:eastAsiaTheme="minorEastAsia"/>
          <w:sz w:val="26"/>
          <w:szCs w:val="26"/>
        </w:rPr>
        <w:t>avrebbe delle circostanze di salto :</w:t>
      </w:r>
    </w:p>
    <w:p w14:paraId="416BFB2E" w14:textId="668FE528" w:rsidR="007F2A61" w:rsidRDefault="00335733" w:rsidP="00006A73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I in 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</m:oMath>
      <w:r>
        <w:rPr>
          <w:rFonts w:eastAsiaTheme="minorEastAsia"/>
          <w:sz w:val="26"/>
          <w:szCs w:val="26"/>
        </w:rPr>
        <w:t xml:space="preserve"> non sarebbe un intervallo</w:t>
      </w:r>
      <w:r w:rsidR="00B83E31">
        <w:rPr>
          <w:rFonts w:eastAsiaTheme="minorEastAsia"/>
          <w:sz w:val="26"/>
          <w:szCs w:val="26"/>
        </w:rPr>
        <w:t>.</w:t>
      </w:r>
    </w:p>
    <w:p w14:paraId="39571A61" w14:textId="5D9BD5D3" w:rsidR="007F2A61" w:rsidRDefault="007F2A61" w:rsidP="00006A73">
      <w:pPr>
        <w:rPr>
          <w:rFonts w:eastAsiaTheme="minorEastAsia"/>
          <w:sz w:val="26"/>
          <w:szCs w:val="26"/>
        </w:rPr>
      </w:pPr>
    </w:p>
    <w:p w14:paraId="3E66F0A5" w14:textId="0BA62505" w:rsidR="007F2A61" w:rsidRDefault="007F2A61" w:rsidP="00006A73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c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x&gt;0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ax+b x≤0</m:t>
                  </m:r>
                </m:e>
              </m:eqArr>
            </m:e>
          </m:d>
        </m:oMath>
      </m:oMathPara>
    </w:p>
    <w:p w14:paraId="0A71868E" w14:textId="0F557812" w:rsidR="00335733" w:rsidRDefault="00335733" w:rsidP="00006A7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6"/>
            <w:szCs w:val="26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 b</m:t>
        </m:r>
        <m:r>
          <w:rPr>
            <w:rFonts w:ascii="Cambria Math" w:eastAsiaTheme="minorEastAsia" w:hAnsi="Cambria Math"/>
            <w:sz w:val="26"/>
            <w:szCs w:val="26"/>
          </w:rPr>
          <m:t>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6"/>
            <w:szCs w:val="26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</m:t>
        </m:r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E177A8">
        <w:rPr>
          <w:rFonts w:eastAsiaTheme="minorEastAsia"/>
          <w:sz w:val="26"/>
          <w:szCs w:val="26"/>
        </w:rPr>
        <w:t xml:space="preserve"> continua in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e>
        </m:func>
        <m:r>
          <w:rPr>
            <w:rFonts w:ascii="Cambria Math" w:eastAsiaTheme="minorEastAsia" w:hAnsi="Cambria Math"/>
            <w:sz w:val="26"/>
            <w:szCs w:val="26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sup>
            </m:sSup>
          </m:lim>
        </m:limLow>
        <m:r>
          <w:rPr>
            <w:rFonts w:ascii="Cambria Math" w:eastAsiaTheme="minorEastAsia" w:hAnsi="Cambria Math"/>
            <w:sz w:val="26"/>
            <w:szCs w:val="26"/>
          </w:rPr>
          <m:t>ax+b</m:t>
        </m:r>
        <m:r>
          <w:rPr>
            <w:rFonts w:ascii="Cambria Math" w:eastAsiaTheme="minorEastAsia" w:hAnsi="Cambria Math"/>
            <w:sz w:val="26"/>
            <w:szCs w:val="26"/>
          </w:rPr>
          <m:t>→0=b</m:t>
        </m:r>
      </m:oMath>
    </w:p>
    <w:p w14:paraId="5CEC14A4" w14:textId="69CDDF7B" w:rsidR="00BC5227" w:rsidRPr="00D92A48" w:rsidRDefault="006E7828" w:rsidP="00BC5227">
      <w:pPr>
        <w:pStyle w:val="Paragrafoelenco"/>
        <w:numPr>
          <w:ilvl w:val="0"/>
          <w:numId w:val="2"/>
        </w:numPr>
        <w:rPr>
          <w:rFonts w:eastAsiaTheme="minorEastAsia"/>
          <w:iCs/>
          <w:sz w:val="26"/>
          <w:szCs w:val="2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r>
              <w:rPr>
                <w:rFonts w:ascii="Cambria Math" w:hAnsi="Cambria Math"/>
                <w:sz w:val="26"/>
                <w:szCs w:val="26"/>
              </w:rPr>
              <m:t>-∞</m:t>
            </m:r>
          </m:lim>
        </m:limLow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=0→a=0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 xml:space="preserve"> e 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b=0</m:t>
        </m:r>
      </m:oMath>
    </w:p>
    <w:p w14:paraId="518C27F8" w14:textId="2CDC5081" w:rsidR="00AF4B78" w:rsidRPr="00BC5227" w:rsidRDefault="00D92A48" w:rsidP="00AF4B78">
      <w:pPr>
        <w:pStyle w:val="Paragrafoelenco"/>
        <w:numPr>
          <w:ilvl w:val="0"/>
          <w:numId w:val="2"/>
        </w:num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Non esiste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r>
              <w:rPr>
                <w:rFonts w:ascii="Cambria Math" w:hAnsi="Cambria Math"/>
                <w:sz w:val="26"/>
                <w:szCs w:val="26"/>
              </w:rPr>
              <m:t>0</m:t>
            </m:r>
          </m:lim>
        </m:limLow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EB521E">
        <w:rPr>
          <w:rFonts w:eastAsiaTheme="minorEastAsia"/>
          <w:sz w:val="26"/>
          <w:szCs w:val="26"/>
        </w:rPr>
        <w:t xml:space="preserve"> basta perdere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b</m:t>
        </m:r>
        <m:r>
          <w:rPr>
            <w:rFonts w:ascii="Cambria Math" w:eastAsiaTheme="minorEastAsia" w:hAnsi="Cambria Math"/>
            <w:sz w:val="26"/>
            <w:szCs w:val="26"/>
          </w:rPr>
          <m:t>≠</m:t>
        </m:r>
        <m:r>
          <w:rPr>
            <w:rFonts w:ascii="Cambria Math" w:eastAsiaTheme="minorEastAsia" w:hAnsi="Cambria Math"/>
            <w:sz w:val="26"/>
            <w:szCs w:val="26"/>
          </w:rPr>
          <m:t>0</m:t>
        </m:r>
      </m:oMath>
      <w:r w:rsidR="00EB521E">
        <w:rPr>
          <w:rFonts w:eastAsiaTheme="minorEastAsia"/>
          <w:sz w:val="26"/>
          <w:szCs w:val="26"/>
        </w:rPr>
        <w:t xml:space="preserve"> perché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</m:sup>
            </m:sSup>
          </m:lim>
        </m:limLow>
        <m:r>
          <w:rPr>
            <w:rFonts w:ascii="Cambria Math" w:eastAsiaTheme="minorEastAsia" w:hAnsi="Cambria Math"/>
            <w:sz w:val="26"/>
            <w:szCs w:val="26"/>
          </w:rPr>
          <m:t>f</m:t>
        </m:r>
        <m:r>
          <w:rPr>
            <w:rFonts w:ascii="Cambria Math" w:eastAsiaTheme="minorEastAsia" w:hAnsi="Cambria Math"/>
            <w:sz w:val="26"/>
            <w:szCs w:val="26"/>
          </w:rPr>
          <m:t>(x)≠</m:t>
        </m:r>
        <m:limLow>
          <m:limLow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sup>
            </m:sSup>
          </m:lim>
        </m:limLow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</w:p>
    <w:p w14:paraId="1A0355F1" w14:textId="2D94AED5" w:rsidR="00D92A48" w:rsidRPr="00BC5227" w:rsidRDefault="007B6B28" w:rsidP="00BC5227">
      <w:pPr>
        <w:pStyle w:val="Paragrafoelenco"/>
        <w:numPr>
          <w:ilvl w:val="0"/>
          <w:numId w:val="2"/>
        </w:numPr>
        <w:rPr>
          <w:rFonts w:eastAsiaTheme="minorEastAsia"/>
          <w:iCs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r>
          <w:rPr>
            <w:rFonts w:ascii="Cambria Math" w:eastAsiaTheme="minorEastAsia" w:hAnsi="Cambria Math"/>
            <w:sz w:val="26"/>
            <w:szCs w:val="26"/>
          </w:rPr>
          <m:t xml:space="preserve"> limitato inferiormente :a≤0→ax+b≥b per x≤0</m:t>
        </m:r>
        <m: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Cs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x≥0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min⁡</m:t>
          </m:r>
          <m:r>
            <w:rPr>
              <w:rFonts w:ascii="Cambria Math" w:eastAsiaTheme="minorEastAsia" w:hAnsi="Cambria Math"/>
              <w:sz w:val="26"/>
              <w:szCs w:val="26"/>
            </w:rPr>
            <m:t>{0,b}</m:t>
          </m:r>
        </m:oMath>
      </m:oMathPara>
    </w:p>
    <w:sectPr w:rsidR="00D92A48" w:rsidRPr="00BC5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1A70"/>
    <w:multiLevelType w:val="hybridMultilevel"/>
    <w:tmpl w:val="E02452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35B4"/>
    <w:multiLevelType w:val="hybridMultilevel"/>
    <w:tmpl w:val="ED1CC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530D"/>
    <w:rsid w:val="00006A73"/>
    <w:rsid w:val="00050C25"/>
    <w:rsid w:val="000B4F4B"/>
    <w:rsid w:val="00105AD4"/>
    <w:rsid w:val="00110FED"/>
    <w:rsid w:val="00151072"/>
    <w:rsid w:val="00156CB0"/>
    <w:rsid w:val="001756A4"/>
    <w:rsid w:val="001817F0"/>
    <w:rsid w:val="001A3D8F"/>
    <w:rsid w:val="001E314F"/>
    <w:rsid w:val="002111DB"/>
    <w:rsid w:val="00252652"/>
    <w:rsid w:val="0027292B"/>
    <w:rsid w:val="00335733"/>
    <w:rsid w:val="003B4420"/>
    <w:rsid w:val="003F6103"/>
    <w:rsid w:val="005214E3"/>
    <w:rsid w:val="0058223A"/>
    <w:rsid w:val="005E4835"/>
    <w:rsid w:val="005E7434"/>
    <w:rsid w:val="006A41D7"/>
    <w:rsid w:val="006B7D12"/>
    <w:rsid w:val="006E7828"/>
    <w:rsid w:val="00747EDF"/>
    <w:rsid w:val="007652F9"/>
    <w:rsid w:val="00796CF5"/>
    <w:rsid w:val="007B6B28"/>
    <w:rsid w:val="007D1CD8"/>
    <w:rsid w:val="007F2A61"/>
    <w:rsid w:val="00805849"/>
    <w:rsid w:val="00972B5C"/>
    <w:rsid w:val="009A43E3"/>
    <w:rsid w:val="009C4072"/>
    <w:rsid w:val="009D72F6"/>
    <w:rsid w:val="00A71379"/>
    <w:rsid w:val="00AA530D"/>
    <w:rsid w:val="00AD7E9F"/>
    <w:rsid w:val="00AF4B78"/>
    <w:rsid w:val="00AF6835"/>
    <w:rsid w:val="00B14D8A"/>
    <w:rsid w:val="00B6624E"/>
    <w:rsid w:val="00B70B67"/>
    <w:rsid w:val="00B720ED"/>
    <w:rsid w:val="00B732C3"/>
    <w:rsid w:val="00B83E31"/>
    <w:rsid w:val="00B96F20"/>
    <w:rsid w:val="00BC418B"/>
    <w:rsid w:val="00BC5227"/>
    <w:rsid w:val="00BE3F69"/>
    <w:rsid w:val="00C05835"/>
    <w:rsid w:val="00C27B8F"/>
    <w:rsid w:val="00C452F1"/>
    <w:rsid w:val="00D619FD"/>
    <w:rsid w:val="00D81666"/>
    <w:rsid w:val="00D92A48"/>
    <w:rsid w:val="00DC6FD0"/>
    <w:rsid w:val="00DD238B"/>
    <w:rsid w:val="00E177A8"/>
    <w:rsid w:val="00E86B7F"/>
    <w:rsid w:val="00EB521E"/>
    <w:rsid w:val="00EC14F2"/>
    <w:rsid w:val="00EF5B6A"/>
    <w:rsid w:val="00F203E8"/>
    <w:rsid w:val="00F70163"/>
    <w:rsid w:val="00FA5654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BA2C"/>
  <w15:chartTrackingRefBased/>
  <w15:docId w15:val="{1F19AB5F-9A1A-48B0-A8E6-145F7465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530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A5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68</cp:revision>
  <dcterms:created xsi:type="dcterms:W3CDTF">2022-11-16T19:23:00Z</dcterms:created>
  <dcterms:modified xsi:type="dcterms:W3CDTF">2022-11-16T20:28:00Z</dcterms:modified>
</cp:coreProperties>
</file>