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F963" w14:textId="17148DC2" w:rsidR="00060F9D" w:rsidRPr="002930BE" w:rsidRDefault="00430AEF">
      <w:pPr>
        <w:rPr>
          <w:sz w:val="32"/>
          <w:szCs w:val="32"/>
        </w:rPr>
      </w:pPr>
      <w:r w:rsidRPr="002930BE">
        <w:rPr>
          <w:sz w:val="32"/>
          <w:szCs w:val="32"/>
          <w:highlight w:val="yellow"/>
        </w:rPr>
        <w:t>Principio additivo</w:t>
      </w:r>
    </w:p>
    <w:p w14:paraId="0A8EF6CA" w14:textId="0BA24FD4" w:rsidR="00430AEF" w:rsidRDefault="00430AEF">
      <w:pPr>
        <w:rPr>
          <w:sz w:val="28"/>
          <w:szCs w:val="28"/>
        </w:rPr>
      </w:pPr>
      <w:r>
        <w:rPr>
          <w:sz w:val="28"/>
          <w:szCs w:val="28"/>
        </w:rPr>
        <w:t xml:space="preserve">Il principio additivo consiste nel suddividere la collezione in </w:t>
      </w:r>
      <w:r w:rsidR="00E530BF">
        <w:rPr>
          <w:sz w:val="28"/>
          <w:szCs w:val="28"/>
        </w:rPr>
        <w:t xml:space="preserve">sottoinsiemi di </w:t>
      </w:r>
      <w:r w:rsidR="00E530BF">
        <w:rPr>
          <w:sz w:val="28"/>
          <w:szCs w:val="28"/>
        </w:rPr>
        <w:t>oggett</w:t>
      </w:r>
      <w:r w:rsidR="00E530BF">
        <w:rPr>
          <w:sz w:val="28"/>
          <w:szCs w:val="28"/>
        </w:rPr>
        <w:t>i</w:t>
      </w:r>
      <w:r>
        <w:rPr>
          <w:sz w:val="28"/>
          <w:szCs w:val="28"/>
        </w:rPr>
        <w:t xml:space="preserve"> esaustivi ed esclusivi per poi sommare la numerosità di essi.</w:t>
      </w:r>
    </w:p>
    <w:p w14:paraId="225A348A" w14:textId="013B0E48" w:rsidR="00E530BF" w:rsidRDefault="00E530BF">
      <w:pPr>
        <w:rPr>
          <w:sz w:val="28"/>
          <w:szCs w:val="28"/>
        </w:rPr>
      </w:pPr>
      <w:r>
        <w:rPr>
          <w:sz w:val="28"/>
          <w:szCs w:val="28"/>
        </w:rPr>
        <w:t>Esaustivo : un oggetto compare almeno in un tipo dichiarato</w:t>
      </w:r>
    </w:p>
    <w:p w14:paraId="519F992D" w14:textId="714DD2EF" w:rsidR="006666F5" w:rsidRDefault="006666F5">
      <w:pPr>
        <w:rPr>
          <w:sz w:val="28"/>
          <w:szCs w:val="28"/>
        </w:rPr>
      </w:pPr>
      <w:r>
        <w:rPr>
          <w:sz w:val="28"/>
          <w:szCs w:val="28"/>
        </w:rPr>
        <w:t>Esclusivi : nessun oggetto ricade in più insiemi dichiarati</w:t>
      </w:r>
    </w:p>
    <w:p w14:paraId="51A20BBE" w14:textId="22F3819B" w:rsidR="00F91E01" w:rsidRDefault="00F91E01">
      <w:pPr>
        <w:rPr>
          <w:sz w:val="28"/>
          <w:szCs w:val="28"/>
        </w:rPr>
      </w:pPr>
      <w:r>
        <w:rPr>
          <w:sz w:val="28"/>
          <w:szCs w:val="28"/>
        </w:rPr>
        <w:t>Prendiamo per esempio l’insieme di tutte le targhe con una sola P. tale insieme può essere diviso in ;</w:t>
      </w:r>
    </w:p>
    <w:p w14:paraId="72BFD9FE" w14:textId="37F00E80" w:rsidR="00F91E01" w:rsidRDefault="00F91E01" w:rsidP="00F91E0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Insieme delle targhe con la P in prima posizione</w:t>
      </w:r>
    </w:p>
    <w:p w14:paraId="4DC96C45" w14:textId="56976FD6" w:rsidR="00F91E01" w:rsidRPr="00F91E01" w:rsidRDefault="00F91E01" w:rsidP="00F91E0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Insieme delle targhe con la P in </w:t>
      </w:r>
      <w:r>
        <w:rPr>
          <w:sz w:val="28"/>
          <w:szCs w:val="28"/>
        </w:rPr>
        <w:t>seconda</w:t>
      </w:r>
      <w:r>
        <w:rPr>
          <w:sz w:val="28"/>
          <w:szCs w:val="28"/>
        </w:rPr>
        <w:t xml:space="preserve"> posizione</w:t>
      </w:r>
    </w:p>
    <w:p w14:paraId="0F6917F9" w14:textId="048BA3CF" w:rsidR="00F91E01" w:rsidRPr="00F91E01" w:rsidRDefault="00F91E01" w:rsidP="00F91E0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Insieme delle targhe con la P in </w:t>
      </w:r>
      <w:r>
        <w:rPr>
          <w:sz w:val="28"/>
          <w:szCs w:val="28"/>
        </w:rPr>
        <w:t>terza</w:t>
      </w:r>
      <w:r>
        <w:rPr>
          <w:sz w:val="28"/>
          <w:szCs w:val="28"/>
        </w:rPr>
        <w:t xml:space="preserve"> posizione</w:t>
      </w:r>
    </w:p>
    <w:p w14:paraId="6299065F" w14:textId="4C68FC35" w:rsidR="00F91E01" w:rsidRDefault="00F91E01" w:rsidP="00F91E0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Insieme delle targhe con la P in </w:t>
      </w:r>
      <w:r>
        <w:rPr>
          <w:sz w:val="28"/>
          <w:szCs w:val="28"/>
        </w:rPr>
        <w:t>quarta</w:t>
      </w:r>
      <w:r>
        <w:rPr>
          <w:sz w:val="28"/>
          <w:szCs w:val="28"/>
        </w:rPr>
        <w:t xml:space="preserve"> posizione</w:t>
      </w:r>
    </w:p>
    <w:p w14:paraId="29EC201F" w14:textId="13B5BCE8" w:rsidR="00F91E01" w:rsidRDefault="00D805DA" w:rsidP="00F91E0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Sia A un insieme, e siano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…,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eastAsiaTheme="minorEastAsia"/>
          <w:sz w:val="28"/>
          <w:szCs w:val="28"/>
        </w:rPr>
        <w:t xml:space="preserve"> sottoinsiemi di A, essi  si chiamano partizioni, e la loro somma equivale ad A</w:t>
      </w:r>
      <w:r w:rsidR="00072F2C">
        <w:rPr>
          <w:rFonts w:eastAsiaTheme="minorEastAsia"/>
          <w:sz w:val="28"/>
          <w:szCs w:val="28"/>
        </w:rPr>
        <w:t>.</w:t>
      </w:r>
    </w:p>
    <w:p w14:paraId="3E1CBD3D" w14:textId="5A3FCD62" w:rsidR="00072F2C" w:rsidRDefault="00072F2C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Esempio : </w:t>
      </w:r>
    </w:p>
    <w:p w14:paraId="5CB704C3" w14:textId="19D5CA28" w:rsidR="00072F2C" w:rsidRDefault="00072F2C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Contare le targhe che contengono almeno una P.</w:t>
      </w:r>
    </w:p>
    <w:p w14:paraId="39B91881" w14:textId="09BF2E29" w:rsidR="002930BE" w:rsidRDefault="002930BE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L’insieme A rappresenta le targhe che contengono almeno una P, noi contiamo le partizioni in cui la P è in prima posizione, dove P è in seconda, P è in seconda e prima posizione… e così via, la somma di tutte sarà uguale all’insieme A, ma c’è anche un altro metodo.</w:t>
      </w:r>
    </w:p>
    <w:p w14:paraId="065A8023" w14:textId="7E2DEE77" w:rsidR="002930BE" w:rsidRDefault="002930BE" w:rsidP="00F91E01">
      <w:pPr>
        <w:rPr>
          <w:rFonts w:eastAsiaTheme="minorEastAsia"/>
          <w:sz w:val="32"/>
          <w:szCs w:val="32"/>
        </w:rPr>
      </w:pPr>
      <w:r w:rsidRPr="002930BE">
        <w:rPr>
          <w:rFonts w:eastAsiaTheme="minorEastAsia"/>
          <w:sz w:val="32"/>
          <w:szCs w:val="32"/>
          <w:highlight w:val="yellow"/>
        </w:rPr>
        <w:t>Metodo inverso</w:t>
      </w:r>
    </w:p>
    <w:p w14:paraId="43224032" w14:textId="35FC76D6" w:rsidR="002930BE" w:rsidRDefault="002930BE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Consideriamo A l’insieme del</w:t>
      </w:r>
      <w:r>
        <w:rPr>
          <w:rFonts w:eastAsiaTheme="minorEastAsia"/>
          <w:sz w:val="28"/>
          <w:szCs w:val="28"/>
        </w:rPr>
        <w:t>le targhe che contengono almeno una P</w:t>
      </w:r>
      <w:r w:rsidR="0059231E">
        <w:rPr>
          <w:rFonts w:eastAsiaTheme="minorEastAsia"/>
          <w:sz w:val="28"/>
          <w:szCs w:val="28"/>
        </w:rPr>
        <w:t>, consideriamo poi B l’insieme delle targhe restanti, cioè quelle che NON contengono P.</w:t>
      </w:r>
      <w:r w:rsidR="005849DC">
        <w:rPr>
          <w:rFonts w:eastAsiaTheme="minorEastAsia"/>
          <w:sz w:val="28"/>
          <w:szCs w:val="28"/>
        </w:rPr>
        <w:t xml:space="preserve"> B è il complementare di A, dato che A + B equivale all’insieme totale delle targhe TOT.</w:t>
      </w:r>
    </w:p>
    <w:p w14:paraId="4ACAF56A" w14:textId="6735C630" w:rsidR="00935E71" w:rsidRPr="00935E71" w:rsidRDefault="001D1592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32"/>
          <w:szCs w:val="32"/>
        </w:rPr>
        <w:pict w14:anchorId="1F0368CE">
          <v:oval id="_x0000_s1026" style="position:absolute;margin-left:143pt;margin-top:9.5pt;width:3in;height:174.05pt;z-index:251658240"/>
        </w:pict>
      </w:r>
      <w:r w:rsidR="003646A8">
        <w:rPr>
          <w:rFonts w:eastAsiaTheme="minorEastAsia"/>
          <w:sz w:val="28"/>
          <w:szCs w:val="28"/>
        </w:rPr>
        <w:t>Insieme totale delle targhe :</w:t>
      </w:r>
    </w:p>
    <w:p w14:paraId="3C785648" w14:textId="7C463FE8" w:rsidR="00D805DA" w:rsidRDefault="00935E71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 w14:anchorId="4B97284D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81.25pt;margin-top:26.9pt;width:48.4pt;height:87.05pt;z-index:251661312">
            <v:textbox style="mso-next-textbox:#_x0000_s1033">
              <w:txbxContent>
                <w:p w14:paraId="00F1E359" w14:textId="702C8478" w:rsidR="00DF3552" w:rsidRDefault="00DF3552">
                  <w:r>
                    <w:t>Targhe</w:t>
                  </w:r>
                </w:p>
                <w:p w14:paraId="76E2EAFF" w14:textId="73A0BFBB" w:rsidR="00DF3552" w:rsidRDefault="00DF3552">
                  <w:r>
                    <w:t>Senza</w:t>
                  </w:r>
                </w:p>
                <w:p w14:paraId="3ABE6C7E" w14:textId="5ABDEA6F" w:rsidR="00DF3552" w:rsidRDefault="00DF3552">
                  <w:r>
                    <w:t>P</w:t>
                  </w:r>
                  <w:r>
                    <w:br/>
                  </w:r>
                  <w:r>
                    <w:br/>
                  </w:r>
                  <w:r>
                    <w:br/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 w14:anchorId="0A78A341">
          <v:shape id="_x0000_s1031" type="#_x0000_t202" style="position:absolute;margin-left:182.1pt;margin-top:42.75pt;width:71.35pt;height:67.6pt;z-index:251660288">
            <v:textbox style="mso-next-textbox:#_x0000_s1031">
              <w:txbxContent>
                <w:p w14:paraId="511B9D60" w14:textId="44CED85E" w:rsidR="00DF3552" w:rsidRDefault="00DF3552" w:rsidP="00DF3552">
                  <w:pPr>
                    <w:jc w:val="center"/>
                  </w:pPr>
                  <w:r>
                    <w:t>Targhe con almeno una</w:t>
                  </w:r>
                </w:p>
                <w:p w14:paraId="3B90A8D3" w14:textId="37A984FD" w:rsidR="00DF3552" w:rsidRDefault="00DF3552" w:rsidP="00DF3552">
                  <w:pPr>
                    <w:jc w:val="center"/>
                  </w:pPr>
                  <w:r>
                    <w:t>P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 w14:anchorId="66E5428B">
          <v:oval id="_x0000_s1027" style="position:absolute;margin-left:169.4pt;margin-top:26.9pt;width:99.55pt;height:96.4pt;z-index:251659264"/>
        </w:pict>
      </w: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lastRenderedPageBreak/>
        <w:br/>
      </w:r>
      <w:r w:rsidR="00DB0BEB">
        <w:rPr>
          <w:rFonts w:eastAsiaTheme="minorEastAsia"/>
          <w:sz w:val="28"/>
          <w:szCs w:val="28"/>
        </w:rPr>
        <w:t>Viene quindi logico pensare che l’insieme A sia uguale a TOT-B</w:t>
      </w:r>
    </w:p>
    <w:p w14:paraId="2E0EA9CF" w14:textId="452C609E" w:rsidR="00075FCD" w:rsidRPr="00075FCD" w:rsidRDefault="00075FCD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TOT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26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14:paraId="528371BA" w14:textId="40466679" w:rsidR="00075FCD" w:rsidRDefault="00075FCD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14:paraId="67D60154" w14:textId="4F6AC7A8" w:rsidR="00075FCD" w:rsidRDefault="00075FCD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26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w:r w:rsidR="00546A8F">
        <w:rPr>
          <w:rFonts w:eastAsiaTheme="minorEastAsia"/>
          <w:sz w:val="28"/>
          <w:szCs w:val="28"/>
        </w:rPr>
        <w:t xml:space="preserve">= </w:t>
      </w:r>
      <w:r w:rsidR="00546A8F" w:rsidRPr="00546A8F">
        <w:rPr>
          <w:rFonts w:eastAsiaTheme="minorEastAsia"/>
          <w:sz w:val="28"/>
          <w:szCs w:val="28"/>
        </w:rPr>
        <w:t>66351000</w:t>
      </w:r>
    </w:p>
    <w:p w14:paraId="4E7A5F6F" w14:textId="719AA987" w:rsidR="002B5165" w:rsidRPr="00551A65" w:rsidRDefault="002B5165" w:rsidP="00F91E01">
      <w:pPr>
        <w:rPr>
          <w:rFonts w:eastAsiaTheme="minorEastAsia"/>
          <w:color w:val="000000" w:themeColor="text1"/>
          <w:sz w:val="32"/>
          <w:szCs w:val="32"/>
        </w:rPr>
      </w:pPr>
      <w:r w:rsidRPr="00551A65">
        <w:rPr>
          <w:rFonts w:eastAsiaTheme="minorEastAsia"/>
          <w:color w:val="000000" w:themeColor="text1"/>
          <w:sz w:val="32"/>
          <w:szCs w:val="32"/>
          <w:highlight w:val="yellow"/>
        </w:rPr>
        <w:t>Combinazioni semplici</w:t>
      </w:r>
      <w:r w:rsidR="00551A65" w:rsidRPr="00551A65">
        <w:rPr>
          <w:rFonts w:eastAsiaTheme="minorEastAsia"/>
          <w:color w:val="000000" w:themeColor="text1"/>
          <w:sz w:val="32"/>
          <w:szCs w:val="32"/>
          <w:highlight w:val="yellow"/>
        </w:rPr>
        <w:t xml:space="preserve"> (</w:t>
      </w:r>
      <w:r w:rsidR="00551A65" w:rsidRPr="00551A65">
        <w:rPr>
          <w:rFonts w:eastAsiaTheme="minorEastAsia"/>
          <w:color w:val="000000" w:themeColor="text1"/>
          <w:sz w:val="36"/>
          <w:szCs w:val="36"/>
          <w:highlight w:val="yellow"/>
        </w:rPr>
        <w:t xml:space="preserve">C </w:t>
      </w:r>
      <w:proofErr w:type="spellStart"/>
      <w:r w:rsidR="00551A65" w:rsidRPr="00551A65">
        <w:rPr>
          <w:rFonts w:eastAsiaTheme="minorEastAsia"/>
          <w:color w:val="000000" w:themeColor="text1"/>
          <w:sz w:val="20"/>
          <w:szCs w:val="20"/>
          <w:highlight w:val="yellow"/>
        </w:rPr>
        <w:t>n,k</w:t>
      </w:r>
      <w:proofErr w:type="spellEnd"/>
      <w:r w:rsidR="00551A65" w:rsidRPr="00551A65">
        <w:rPr>
          <w:rFonts w:eastAsiaTheme="minorEastAsia"/>
          <w:color w:val="000000" w:themeColor="text1"/>
          <w:sz w:val="32"/>
          <w:szCs w:val="32"/>
          <w:highlight w:val="yellow"/>
        </w:rPr>
        <w:t>)</w:t>
      </w:r>
    </w:p>
    <w:p w14:paraId="6DA510A4" w14:textId="2010BD6C" w:rsidR="002B5165" w:rsidRDefault="002B5165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Facciamo finta di voler contare tutti i possibili anagrammi della parola “padre”.</w:t>
      </w:r>
    </w:p>
    <w:p w14:paraId="3D3F97B3" w14:textId="6FAF785D" w:rsidR="002B5165" w:rsidRDefault="002B5165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Il risultato è di 5!, contiamo adesso però gli anagrammi della parola “nonno”. </w:t>
      </w:r>
    </w:p>
    <w:p w14:paraId="39A96DB0" w14:textId="6854F07E" w:rsidR="002B5165" w:rsidRDefault="002B5165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La parola “nonno” ha solamente 2 lettere diverse, 3 lettere “n” e due lettere “o”.</w:t>
      </w:r>
      <w:r w:rsidR="0026302B">
        <w:rPr>
          <w:rFonts w:eastAsiaTheme="minorEastAsia"/>
          <w:sz w:val="28"/>
          <w:szCs w:val="28"/>
        </w:rPr>
        <w:t xml:space="preserve"> Esse possono essere disposte in 5 posizioni. La formula delle combinazioni semplici</w:t>
      </w:r>
      <w:r w:rsidR="004B28BB">
        <w:rPr>
          <w:rFonts w:eastAsiaTheme="minorEastAsia"/>
          <w:sz w:val="28"/>
          <w:szCs w:val="28"/>
        </w:rPr>
        <w:t xml:space="preserve"> conta le sequenze disponibili senza tener conto dell’ordine</w:t>
      </w:r>
      <w:r w:rsidR="00EC0F1D">
        <w:rPr>
          <w:rFonts w:eastAsiaTheme="minorEastAsia"/>
          <w:sz w:val="28"/>
          <w:szCs w:val="28"/>
        </w:rPr>
        <w:t>, e la sua formula è :</w:t>
      </w:r>
    </w:p>
    <w:p w14:paraId="1D9B0C0F" w14:textId="162269F3" w:rsidR="00EC0F1D" w:rsidRPr="00912259" w:rsidRDefault="00551A65" w:rsidP="00EC0F1D">
      <w:pPr>
        <w:jc w:val="center"/>
        <w:rPr>
          <w:rFonts w:eastAsiaTheme="minorEastAsia"/>
          <w:sz w:val="36"/>
          <w:szCs w:val="36"/>
        </w:rPr>
      </w:pPr>
      <w:r w:rsidRPr="00720A72">
        <w:rPr>
          <w:rFonts w:eastAsiaTheme="minorEastAsia"/>
          <w:sz w:val="32"/>
          <w:szCs w:val="32"/>
          <w:highlight w:val="lightGray"/>
          <w:lang w:val="en-US"/>
        </w:rPr>
        <w:t>C</w:t>
      </w:r>
      <w:r w:rsidR="00EC0F1D" w:rsidRPr="00720A72">
        <w:rPr>
          <w:rFonts w:eastAsiaTheme="minorEastAsia"/>
          <w:sz w:val="32"/>
          <w:szCs w:val="32"/>
          <w:highlight w:val="lightGray"/>
          <w:lang w:val="en-US"/>
        </w:rPr>
        <w:t xml:space="preserve"> </w:t>
      </w:r>
      <w:proofErr w:type="spellStart"/>
      <w:r w:rsidR="00EC0F1D" w:rsidRPr="00720A72">
        <w:rPr>
          <w:rFonts w:eastAsiaTheme="minorEastAsia"/>
          <w:sz w:val="20"/>
          <w:szCs w:val="20"/>
          <w:highlight w:val="lightGray"/>
          <w:lang w:val="en-US"/>
        </w:rPr>
        <w:t>n,k</w:t>
      </w:r>
      <w:proofErr w:type="spellEnd"/>
      <w:r w:rsidR="00EC0F1D" w:rsidRPr="00720A72">
        <w:rPr>
          <w:rFonts w:eastAsiaTheme="minorEastAsia"/>
          <w:sz w:val="32"/>
          <w:szCs w:val="32"/>
          <w:highlight w:val="lightGray"/>
          <w:lang w:val="en-US"/>
        </w:rPr>
        <w:t xml:space="preserve"> </w:t>
      </w:r>
      <w:r w:rsidR="00A8224D" w:rsidRPr="00720A72">
        <w:rPr>
          <w:rFonts w:eastAsiaTheme="minorEastAsia"/>
          <w:sz w:val="32"/>
          <w:szCs w:val="32"/>
          <w:highlight w:val="lightGray"/>
          <w:lang w:val="en-US"/>
        </w:rPr>
        <w:t xml:space="preserve">= </w:t>
      </w:r>
      <w:proofErr w:type="spellStart"/>
      <w:r w:rsidR="00A8224D" w:rsidRPr="00720A72">
        <w:rPr>
          <w:rFonts w:eastAsiaTheme="minorEastAsia"/>
          <w:sz w:val="32"/>
          <w:szCs w:val="32"/>
          <w:highlight w:val="lightGray"/>
          <w:lang w:val="en-US"/>
        </w:rPr>
        <w:t>D</w:t>
      </w:r>
      <w:r w:rsidR="00A8224D" w:rsidRPr="00720A72">
        <w:rPr>
          <w:rFonts w:eastAsiaTheme="minorEastAsia"/>
          <w:sz w:val="20"/>
          <w:szCs w:val="20"/>
          <w:highlight w:val="lightGray"/>
          <w:lang w:val="en-US"/>
        </w:rPr>
        <w:t>n,k</w:t>
      </w:r>
      <w:proofErr w:type="spellEnd"/>
      <w:r w:rsidR="00A8224D" w:rsidRPr="00720A72">
        <w:rPr>
          <w:rFonts w:eastAsiaTheme="minorEastAsia"/>
          <w:sz w:val="32"/>
          <w:szCs w:val="32"/>
          <w:highlight w:val="lightGray"/>
          <w:lang w:val="en-US"/>
        </w:rPr>
        <w:t xml:space="preserve">/k!  </w:t>
      </w:r>
      <w:r w:rsidR="00A8224D" w:rsidRPr="00720A72">
        <w:rPr>
          <w:rFonts w:eastAsiaTheme="minorEastAsia"/>
          <w:sz w:val="32"/>
          <w:szCs w:val="32"/>
          <w:highlight w:val="lightGray"/>
        </w:rPr>
        <w:t>=</w:t>
      </w:r>
      <w:r w:rsidR="00EC0F1D" w:rsidRPr="00720A72">
        <w:rPr>
          <w:rFonts w:eastAsiaTheme="minorEastAsia"/>
          <w:sz w:val="32"/>
          <w:szCs w:val="32"/>
          <w:highlight w:val="green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green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green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  <w:highlight w:val="green"/>
              </w:rPr>
              <m:t>!k!</m:t>
            </m:r>
          </m:den>
        </m:f>
      </m:oMath>
      <w:r w:rsidR="00912259" w:rsidRPr="00720A72">
        <w:rPr>
          <w:rFonts w:eastAsiaTheme="minorEastAsia"/>
          <w:sz w:val="36"/>
          <w:szCs w:val="36"/>
          <w:highlight w:val="lightGray"/>
        </w:rPr>
        <w:t xml:space="preserve"> </w:t>
      </w:r>
      <w:r w:rsidR="00912259" w:rsidRPr="00720A72">
        <w:rPr>
          <w:rFonts w:eastAsiaTheme="minorEastAsia"/>
          <w:sz w:val="28"/>
          <w:szCs w:val="28"/>
          <w:highlight w:val="lightGray"/>
        </w:rPr>
        <w:t xml:space="preserve">ricorda </w:t>
      </w:r>
      <w:proofErr w:type="spellStart"/>
      <w:r w:rsidR="00912259" w:rsidRPr="00720A72">
        <w:rPr>
          <w:rFonts w:eastAsiaTheme="minorEastAsia"/>
          <w:sz w:val="32"/>
          <w:szCs w:val="32"/>
          <w:highlight w:val="lightGray"/>
        </w:rPr>
        <w:t>D</w:t>
      </w:r>
      <w:r w:rsidR="00912259" w:rsidRPr="00720A72">
        <w:rPr>
          <w:rFonts w:eastAsiaTheme="minorEastAsia"/>
          <w:sz w:val="20"/>
          <w:szCs w:val="20"/>
          <w:highlight w:val="lightGray"/>
        </w:rPr>
        <w:t>n,k</w:t>
      </w:r>
      <w:proofErr w:type="spellEnd"/>
      <w:r w:rsidR="00912259" w:rsidRPr="00720A72">
        <w:rPr>
          <w:rFonts w:eastAsiaTheme="minorEastAsia"/>
          <w:sz w:val="20"/>
          <w:szCs w:val="20"/>
          <w:highlight w:val="lightGray"/>
        </w:rPr>
        <w:t xml:space="preserve"> </w:t>
      </w:r>
      <w:r w:rsidR="00912259" w:rsidRPr="00720A72">
        <w:rPr>
          <w:rFonts w:eastAsiaTheme="minorEastAsia"/>
          <w:sz w:val="32"/>
          <w:szCs w:val="32"/>
          <w:highlight w:val="lightGray"/>
        </w:rPr>
        <w:t>=</w:t>
      </w:r>
      <w:r w:rsidR="00912259" w:rsidRPr="00720A72">
        <w:rPr>
          <w:rFonts w:eastAsiaTheme="minorEastAsia"/>
          <w:sz w:val="36"/>
          <w:szCs w:val="36"/>
          <w:highlight w:val="lightGray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lightGray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lightGray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lightGray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  <w:highlight w:val="lightGray"/>
              </w:rPr>
              <m:t>!</m:t>
            </m:r>
          </m:den>
        </m:f>
      </m:oMath>
      <w:r w:rsidR="00912259" w:rsidRPr="00912259">
        <w:rPr>
          <w:rFonts w:eastAsiaTheme="minorEastAsia"/>
          <w:sz w:val="36"/>
          <w:szCs w:val="36"/>
        </w:rPr>
        <w:t xml:space="preserve">             </w:t>
      </w:r>
    </w:p>
    <w:p w14:paraId="0F48C401" w14:textId="30EFA0BF" w:rsidR="00EC0F1D" w:rsidRDefault="00E93EA8" w:rsidP="00EC0F1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 questo caso n = 5 (numero di lettere nella parola) e k = 2 (lettere diverse)</w:t>
      </w:r>
      <w:r w:rsidR="00285A4F">
        <w:rPr>
          <w:rFonts w:eastAsiaTheme="minorEastAsia"/>
          <w:sz w:val="28"/>
          <w:szCs w:val="28"/>
        </w:rPr>
        <w:t>, quindi</w:t>
      </w:r>
    </w:p>
    <w:p w14:paraId="73F680F2" w14:textId="6C5E701C" w:rsidR="00285A4F" w:rsidRPr="00285A4F" w:rsidRDefault="00285A4F" w:rsidP="00EC0F1D">
      <w:pPr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5-2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!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×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2! </m:t>
            </m:r>
          </m:den>
        </m:f>
      </m:oMath>
      <w:r w:rsidRPr="00285A4F">
        <w:rPr>
          <w:rFonts w:eastAsiaTheme="minorEastAsia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5!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!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×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2! </m:t>
            </m:r>
          </m:den>
        </m:f>
      </m:oMath>
    </w:p>
    <w:p w14:paraId="5A9D14F2" w14:textId="148D6F3A" w:rsidR="00546A8F" w:rsidRDefault="00C31EC0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Esempio : Contiamo i sottoinsiemi composti da 3 elementi dell’insieme A = {</w:t>
      </w:r>
      <w:proofErr w:type="spellStart"/>
      <w:r>
        <w:rPr>
          <w:rFonts w:eastAsiaTheme="minorEastAsia"/>
          <w:sz w:val="28"/>
          <w:szCs w:val="28"/>
        </w:rPr>
        <w:t>a,b,c,d</w:t>
      </w:r>
      <w:proofErr w:type="spellEnd"/>
      <w:r>
        <w:rPr>
          <w:rFonts w:eastAsiaTheme="minorEastAsia"/>
          <w:sz w:val="28"/>
          <w:szCs w:val="28"/>
        </w:rPr>
        <w:t>}</w:t>
      </w:r>
    </w:p>
    <w:p w14:paraId="10F0D2F9" w14:textId="0FF25253" w:rsidR="00245D76" w:rsidRDefault="00245D76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 questo caso abbiamo 4 oggetti diversi (n = 4) da contare in 3 posizioni (k = 3)</w:t>
      </w:r>
      <w:r w:rsidR="00551A65">
        <w:rPr>
          <w:rFonts w:eastAsiaTheme="minorEastAsia"/>
          <w:sz w:val="28"/>
          <w:szCs w:val="28"/>
        </w:rPr>
        <w:t xml:space="preserve"> quindi :</w:t>
      </w:r>
    </w:p>
    <w:p w14:paraId="5E4CFFAF" w14:textId="35D6635A" w:rsidR="00D45834" w:rsidRPr="0039696E" w:rsidRDefault="00D45834" w:rsidP="00F91E01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!×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! 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4!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3!</m:t>
              </m:r>
            </m:den>
          </m:f>
        </m:oMath>
      </m:oMathPara>
    </w:p>
    <w:p w14:paraId="7CAE4909" w14:textId="73410BF2" w:rsidR="0039696E" w:rsidRDefault="0039696E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Ricapitolando </w:t>
      </w:r>
    </w:p>
    <w:p w14:paraId="217440F2" w14:textId="3A53C159" w:rsidR="0039696E" w:rsidRDefault="002B42C8" w:rsidP="00F91E01">
      <w:pPr>
        <w:rPr>
          <w:rFonts w:eastAsiaTheme="minorEastAsia"/>
          <w:sz w:val="28"/>
          <w:szCs w:val="28"/>
        </w:rPr>
      </w:pPr>
      <w:r w:rsidRPr="002B42C8">
        <w:rPr>
          <w:rFonts w:eastAsiaTheme="minorEastAsia"/>
          <w:sz w:val="32"/>
          <w:szCs w:val="32"/>
          <w:highlight w:val="lightGray"/>
        </w:rPr>
        <w:t xml:space="preserve">C </w:t>
      </w:r>
      <w:proofErr w:type="spellStart"/>
      <w:r w:rsidRPr="002B42C8">
        <w:rPr>
          <w:rFonts w:eastAsiaTheme="minorEastAsia"/>
          <w:sz w:val="20"/>
          <w:szCs w:val="20"/>
          <w:highlight w:val="lightGray"/>
        </w:rPr>
        <w:t>n,k</w:t>
      </w:r>
      <w:proofErr w:type="spellEnd"/>
      <w:r w:rsidRPr="002B42C8">
        <w:rPr>
          <w:rFonts w:eastAsiaTheme="minorEastAsia"/>
          <w:sz w:val="32"/>
          <w:szCs w:val="32"/>
          <w:highlight w:val="lightGray"/>
        </w:rPr>
        <w:t xml:space="preserve"> </w:t>
      </w:r>
      <w:r w:rsidRPr="002B42C8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- </w:t>
      </w:r>
      <w:r w:rsidR="0039696E">
        <w:rPr>
          <w:rFonts w:eastAsiaTheme="minorEastAsia"/>
          <w:sz w:val="28"/>
          <w:szCs w:val="28"/>
        </w:rPr>
        <w:t>Le combinazioni semplici si usano per contare le sequenze senza tener conto dell’ordine.</w:t>
      </w:r>
      <w:r w:rsidR="002A2C4A">
        <w:rPr>
          <w:rFonts w:eastAsiaTheme="minorEastAsia"/>
          <w:sz w:val="28"/>
          <w:szCs w:val="28"/>
        </w:rPr>
        <w:t xml:space="preserve"> </w:t>
      </w:r>
    </w:p>
    <w:p w14:paraId="194FB1B2" w14:textId="77777777" w:rsidR="002A2C4A" w:rsidRPr="00A8224D" w:rsidRDefault="002A2C4A" w:rsidP="00F91E01">
      <w:pPr>
        <w:rPr>
          <w:rFonts w:eastAsiaTheme="minorEastAsia"/>
          <w:sz w:val="28"/>
          <w:szCs w:val="28"/>
        </w:rPr>
      </w:pPr>
    </w:p>
    <w:p w14:paraId="6372A53F" w14:textId="2DAAAD2A" w:rsidR="00A8224D" w:rsidRPr="00D45834" w:rsidRDefault="002B42C8" w:rsidP="00F91E01">
      <w:pPr>
        <w:rPr>
          <w:rFonts w:eastAsiaTheme="minorEastAsia"/>
          <w:sz w:val="28"/>
          <w:szCs w:val="28"/>
        </w:rPr>
      </w:pPr>
      <w:proofErr w:type="spellStart"/>
      <w:r w:rsidRPr="00720A72">
        <w:rPr>
          <w:rFonts w:eastAsiaTheme="minorEastAsia"/>
          <w:sz w:val="32"/>
          <w:szCs w:val="32"/>
          <w:highlight w:val="lightGray"/>
        </w:rPr>
        <w:t>D</w:t>
      </w:r>
      <w:r w:rsidRPr="00720A72">
        <w:rPr>
          <w:rFonts w:eastAsiaTheme="minorEastAsia"/>
          <w:sz w:val="20"/>
          <w:szCs w:val="20"/>
          <w:highlight w:val="lightGray"/>
        </w:rPr>
        <w:t>n,k</w:t>
      </w:r>
      <w:proofErr w:type="spellEnd"/>
      <w:r>
        <w:rPr>
          <w:rFonts w:eastAsiaTheme="minorEastAsia"/>
          <w:sz w:val="28"/>
          <w:szCs w:val="28"/>
        </w:rPr>
        <w:t xml:space="preserve">  - </w:t>
      </w:r>
      <w:r w:rsidR="0039696E">
        <w:rPr>
          <w:rFonts w:eastAsiaTheme="minorEastAsia"/>
          <w:sz w:val="28"/>
          <w:szCs w:val="28"/>
        </w:rPr>
        <w:t>Le disposizioni si usano per contare le sequenze considerando l’ordine.</w:t>
      </w:r>
    </w:p>
    <w:sectPr w:rsidR="00A8224D" w:rsidRPr="00D458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3EF0"/>
    <w:multiLevelType w:val="hybridMultilevel"/>
    <w:tmpl w:val="77AEB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2729"/>
    <w:rsid w:val="00060F9D"/>
    <w:rsid w:val="00072F2C"/>
    <w:rsid w:val="00075FCD"/>
    <w:rsid w:val="001343B0"/>
    <w:rsid w:val="001D1592"/>
    <w:rsid w:val="00245D76"/>
    <w:rsid w:val="0026302B"/>
    <w:rsid w:val="00285A4F"/>
    <w:rsid w:val="002930BE"/>
    <w:rsid w:val="002A2C4A"/>
    <w:rsid w:val="002A514E"/>
    <w:rsid w:val="002B42C8"/>
    <w:rsid w:val="002B5165"/>
    <w:rsid w:val="002C2346"/>
    <w:rsid w:val="003646A8"/>
    <w:rsid w:val="0039696E"/>
    <w:rsid w:val="003B47B6"/>
    <w:rsid w:val="003F627E"/>
    <w:rsid w:val="00430AEF"/>
    <w:rsid w:val="004B28BB"/>
    <w:rsid w:val="00546A8F"/>
    <w:rsid w:val="00551A65"/>
    <w:rsid w:val="005849DC"/>
    <w:rsid w:val="0059231E"/>
    <w:rsid w:val="006666F5"/>
    <w:rsid w:val="00682729"/>
    <w:rsid w:val="00720A72"/>
    <w:rsid w:val="007A0B1D"/>
    <w:rsid w:val="00912259"/>
    <w:rsid w:val="00935E71"/>
    <w:rsid w:val="00A26A0E"/>
    <w:rsid w:val="00A8224D"/>
    <w:rsid w:val="00C31EC0"/>
    <w:rsid w:val="00C75BA9"/>
    <w:rsid w:val="00D45834"/>
    <w:rsid w:val="00D805DA"/>
    <w:rsid w:val="00DB0BEB"/>
    <w:rsid w:val="00DF3552"/>
    <w:rsid w:val="00E530BF"/>
    <w:rsid w:val="00E93EA8"/>
    <w:rsid w:val="00EC0F1D"/>
    <w:rsid w:val="00F9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1CFF6B7A"/>
  <w15:chartTrackingRefBased/>
  <w15:docId w15:val="{9CCAEC4F-3FD7-45E7-8BA5-2B8C1877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1E0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805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38</cp:revision>
  <dcterms:created xsi:type="dcterms:W3CDTF">2022-10-06T09:40:00Z</dcterms:created>
  <dcterms:modified xsi:type="dcterms:W3CDTF">2022-10-06T10:15:00Z</dcterms:modified>
</cp:coreProperties>
</file>