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24" w:rsidRDefault="0023015C" w:rsidP="00CD0710">
      <w:pPr>
        <w:jc w:val="both"/>
        <w:rPr>
          <w:rFonts w:ascii="Arial" w:hAnsi="Arial" w:cs="Arial"/>
          <w:b/>
          <w:color w:val="000000"/>
          <w:sz w:val="24"/>
          <w:szCs w:val="24"/>
        </w:rPr>
      </w:pPr>
      <w:bookmarkStart w:id="0" w:name="_GoBack"/>
      <w:bookmarkEnd w:id="0"/>
      <w:r>
        <w:rPr>
          <w:noProof/>
        </w:rPr>
        <w:drawing>
          <wp:inline distT="0" distB="0" distL="0" distR="0">
            <wp:extent cx="1936750" cy="571500"/>
            <wp:effectExtent l="0" t="0" r="6350" b="0"/>
            <wp:docPr id="1" name="Picture 1" descr="Emerson Ecolog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rson Ecolog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6750" cy="571500"/>
                    </a:xfrm>
                    <a:prstGeom prst="rect">
                      <a:avLst/>
                    </a:prstGeom>
                    <a:noFill/>
                    <a:ln>
                      <a:noFill/>
                    </a:ln>
                  </pic:spPr>
                </pic:pic>
              </a:graphicData>
            </a:graphic>
          </wp:inline>
        </w:drawing>
      </w:r>
    </w:p>
    <w:p w:rsidR="00207524" w:rsidRDefault="00207524" w:rsidP="00CD0710">
      <w:pPr>
        <w:jc w:val="both"/>
        <w:rPr>
          <w:rFonts w:ascii="Arial" w:hAnsi="Arial" w:cs="Arial"/>
          <w:b/>
          <w:color w:val="000000"/>
          <w:sz w:val="24"/>
          <w:szCs w:val="24"/>
        </w:rPr>
      </w:pPr>
    </w:p>
    <w:p w:rsidR="00207524" w:rsidRPr="00976F26" w:rsidRDefault="00207524" w:rsidP="00CD0710">
      <w:pPr>
        <w:jc w:val="both"/>
        <w:rPr>
          <w:rFonts w:ascii="Arial" w:hAnsi="Arial" w:cs="Arial"/>
          <w:b/>
          <w:color w:val="000000"/>
          <w:sz w:val="24"/>
          <w:szCs w:val="24"/>
        </w:rPr>
      </w:pPr>
      <w:r>
        <w:rPr>
          <w:rFonts w:ascii="Arial" w:hAnsi="Arial" w:cs="Arial"/>
          <w:b/>
          <w:color w:val="000000"/>
          <w:sz w:val="24"/>
          <w:szCs w:val="24"/>
        </w:rPr>
        <w:t>T</w:t>
      </w:r>
      <w:r w:rsidRPr="00976F26">
        <w:rPr>
          <w:rFonts w:ascii="Arial" w:hAnsi="Arial" w:cs="Arial"/>
          <w:b/>
          <w:color w:val="000000"/>
          <w:sz w:val="24"/>
          <w:szCs w:val="24"/>
        </w:rPr>
        <w:t xml:space="preserve">echnical Audition </w:t>
      </w:r>
    </w:p>
    <w:p w:rsidR="00B27EDC" w:rsidRPr="00FF1938" w:rsidRDefault="00B27EDC" w:rsidP="00B27EDC">
      <w:r w:rsidRPr="00FF1938">
        <w:rPr>
          <w:sz w:val="20"/>
          <w:szCs w:val="20"/>
        </w:rPr>
        <w:t>Please prepare a solution to the problem described</w:t>
      </w:r>
      <w:r>
        <w:rPr>
          <w:sz w:val="20"/>
          <w:szCs w:val="20"/>
        </w:rPr>
        <w:t xml:space="preserve"> here</w:t>
      </w:r>
      <w:r w:rsidRPr="00FF1938">
        <w:rPr>
          <w:sz w:val="20"/>
          <w:szCs w:val="20"/>
        </w:rPr>
        <w:t xml:space="preserve">.  Please arrive ready to present your solution to a panel of 3-4 interviewers. Once you have presented your solution, the interviewers will ask questions and provide additional requirements that you will have to incorporate into your design on the fly. This process gives us a chance to see how you solve problems, how advanced your design skills are, how well you present to a group, and how well you think on </w:t>
      </w:r>
      <w:r>
        <w:rPr>
          <w:sz w:val="20"/>
          <w:szCs w:val="20"/>
        </w:rPr>
        <w:t>your</w:t>
      </w:r>
      <w:r w:rsidRPr="00FF1938">
        <w:rPr>
          <w:sz w:val="20"/>
          <w:szCs w:val="20"/>
        </w:rPr>
        <w:t xml:space="preserve"> feet. The technical audition will last approximately one hour. </w:t>
      </w:r>
    </w:p>
    <w:p w:rsidR="00207524" w:rsidRDefault="00207524" w:rsidP="00CD0710">
      <w:pPr>
        <w:jc w:val="both"/>
        <w:rPr>
          <w:rFonts w:ascii="Arial" w:hAnsi="Arial" w:cs="Arial"/>
          <w:color w:val="000000"/>
          <w:sz w:val="24"/>
          <w:szCs w:val="24"/>
        </w:rPr>
      </w:pPr>
    </w:p>
    <w:p w:rsidR="00B27EDC" w:rsidRPr="00B27EDC" w:rsidRDefault="00B27EDC" w:rsidP="00CD0710">
      <w:pPr>
        <w:jc w:val="both"/>
        <w:rPr>
          <w:rFonts w:ascii="Arial" w:hAnsi="Arial" w:cs="Arial"/>
          <w:b/>
          <w:color w:val="000000"/>
          <w:sz w:val="24"/>
          <w:szCs w:val="24"/>
        </w:rPr>
      </w:pPr>
      <w:r w:rsidRPr="00B27EDC">
        <w:rPr>
          <w:rFonts w:ascii="Arial" w:hAnsi="Arial" w:cs="Arial"/>
          <w:b/>
          <w:color w:val="000000"/>
          <w:sz w:val="24"/>
          <w:szCs w:val="24"/>
        </w:rPr>
        <w:t>Shopping Cart System</w:t>
      </w:r>
    </w:p>
    <w:p w:rsidR="00207524" w:rsidRPr="00B27EDC" w:rsidRDefault="00207524" w:rsidP="00CD0710">
      <w:p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 xml:space="preserve">Please design a shopping cart system that will satisfy the following requirements. </w:t>
      </w:r>
      <w:r w:rsidR="00E26BD0" w:rsidRPr="00B27EDC">
        <w:rPr>
          <w:rFonts w:asciiTheme="minorHAnsi" w:hAnsiTheme="minorHAnsi" w:cstheme="minorHAnsi"/>
          <w:color w:val="000000"/>
          <w:sz w:val="20"/>
          <w:szCs w:val="20"/>
        </w:rPr>
        <w:t xml:space="preserve">The shopping cart will be used in shopping websites and will provide the </w:t>
      </w:r>
      <w:r w:rsidR="00B27EDC" w:rsidRPr="00B27EDC">
        <w:rPr>
          <w:rFonts w:asciiTheme="minorHAnsi" w:hAnsiTheme="minorHAnsi" w:cstheme="minorHAnsi"/>
          <w:color w:val="000000"/>
          <w:sz w:val="20"/>
          <w:szCs w:val="20"/>
        </w:rPr>
        <w:t>ability to</w:t>
      </w:r>
    </w:p>
    <w:p w:rsidR="00207524" w:rsidRPr="00B27EDC" w:rsidRDefault="00207524" w:rsidP="00CD0710">
      <w:pPr>
        <w:pStyle w:val="ListParagraph"/>
        <w:numPr>
          <w:ilvl w:val="0"/>
          <w:numId w:val="2"/>
        </w:num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Add items to the cart</w:t>
      </w:r>
    </w:p>
    <w:p w:rsidR="00207524" w:rsidRPr="00B27EDC" w:rsidRDefault="00207524" w:rsidP="00CD0710">
      <w:pPr>
        <w:pStyle w:val="ListParagraph"/>
        <w:numPr>
          <w:ilvl w:val="0"/>
          <w:numId w:val="2"/>
        </w:num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Remove items from the cart</w:t>
      </w:r>
    </w:p>
    <w:p w:rsidR="00207524" w:rsidRPr="00B27EDC" w:rsidRDefault="00207524" w:rsidP="00CD0710">
      <w:pPr>
        <w:pStyle w:val="ListParagraph"/>
        <w:numPr>
          <w:ilvl w:val="0"/>
          <w:numId w:val="2"/>
        </w:num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List items in the cart</w:t>
      </w:r>
    </w:p>
    <w:p w:rsidR="00207524" w:rsidRPr="00B27EDC" w:rsidRDefault="00207524" w:rsidP="00CD0710">
      <w:pPr>
        <w:pStyle w:val="ListParagraph"/>
        <w:numPr>
          <w:ilvl w:val="0"/>
          <w:numId w:val="2"/>
        </w:num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Clear the cart</w:t>
      </w:r>
    </w:p>
    <w:p w:rsidR="00207524" w:rsidRPr="00B27EDC" w:rsidRDefault="00207524" w:rsidP="00CD0710">
      <w:pPr>
        <w:pStyle w:val="ListParagraph"/>
        <w:numPr>
          <w:ilvl w:val="0"/>
          <w:numId w:val="2"/>
        </w:num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Calculate total cost of items in the cart</w:t>
      </w:r>
    </w:p>
    <w:p w:rsidR="00207524" w:rsidRPr="00B27EDC" w:rsidRDefault="00207524" w:rsidP="00CD0710">
      <w:pPr>
        <w:pStyle w:val="ListParagraph"/>
        <w:numPr>
          <w:ilvl w:val="0"/>
          <w:numId w:val="2"/>
        </w:num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Calculate sales tax on items in the cart</w:t>
      </w:r>
    </w:p>
    <w:p w:rsidR="00207524" w:rsidRPr="00B27EDC" w:rsidRDefault="00207524" w:rsidP="00CD0710">
      <w:pPr>
        <w:pStyle w:val="ListParagraph"/>
        <w:numPr>
          <w:ilvl w:val="0"/>
          <w:numId w:val="1"/>
        </w:num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Apply discount to an item in the cart</w:t>
      </w:r>
    </w:p>
    <w:p w:rsidR="00207524" w:rsidRPr="00B27EDC" w:rsidRDefault="00207524" w:rsidP="00CD0710">
      <w:pPr>
        <w:pStyle w:val="ListParagraph"/>
        <w:numPr>
          <w:ilvl w:val="0"/>
          <w:numId w:val="1"/>
        </w:num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Apply buy one get one free</w:t>
      </w:r>
      <w:r w:rsidR="00B27EDC" w:rsidRPr="00B27EDC">
        <w:rPr>
          <w:rFonts w:asciiTheme="minorHAnsi" w:hAnsiTheme="minorHAnsi" w:cstheme="minorHAnsi"/>
          <w:color w:val="000000"/>
          <w:sz w:val="20"/>
          <w:szCs w:val="20"/>
        </w:rPr>
        <w:t xml:space="preserve"> discount</w:t>
      </w:r>
    </w:p>
    <w:p w:rsidR="00207524" w:rsidRPr="00B27EDC" w:rsidRDefault="00207524" w:rsidP="00CD0710">
      <w:pPr>
        <w:pStyle w:val="ListParagraph"/>
        <w:numPr>
          <w:ilvl w:val="0"/>
          <w:numId w:val="1"/>
        </w:numPr>
        <w:jc w:val="both"/>
        <w:rPr>
          <w:rFonts w:asciiTheme="minorHAnsi" w:hAnsiTheme="minorHAnsi" w:cstheme="minorHAnsi"/>
          <w:color w:val="000000"/>
          <w:sz w:val="20"/>
          <w:szCs w:val="20"/>
        </w:rPr>
      </w:pPr>
      <w:r w:rsidRPr="00B27EDC">
        <w:rPr>
          <w:rFonts w:asciiTheme="minorHAnsi" w:hAnsiTheme="minorHAnsi" w:cstheme="minorHAnsi"/>
          <w:color w:val="000000"/>
          <w:sz w:val="20"/>
          <w:szCs w:val="20"/>
        </w:rPr>
        <w:t xml:space="preserve">Apply different sales tax rate based on the </w:t>
      </w:r>
      <w:r w:rsidR="00B27EDC" w:rsidRPr="00B27EDC">
        <w:rPr>
          <w:rFonts w:asciiTheme="minorHAnsi" w:hAnsiTheme="minorHAnsi" w:cstheme="minorHAnsi"/>
          <w:color w:val="000000"/>
          <w:sz w:val="20"/>
          <w:szCs w:val="20"/>
        </w:rPr>
        <w:t xml:space="preserve">buyer’s geographical </w:t>
      </w:r>
      <w:r w:rsidRPr="00B27EDC">
        <w:rPr>
          <w:rFonts w:asciiTheme="minorHAnsi" w:hAnsiTheme="minorHAnsi" w:cstheme="minorHAnsi"/>
          <w:color w:val="000000"/>
          <w:sz w:val="20"/>
          <w:szCs w:val="20"/>
        </w:rPr>
        <w:t>state</w:t>
      </w:r>
      <w:r w:rsidR="00B27EDC" w:rsidRPr="00B27EDC">
        <w:rPr>
          <w:rFonts w:asciiTheme="minorHAnsi" w:hAnsiTheme="minorHAnsi" w:cstheme="minorHAnsi"/>
          <w:color w:val="000000"/>
          <w:sz w:val="20"/>
          <w:szCs w:val="20"/>
        </w:rPr>
        <w:t xml:space="preserve"> </w:t>
      </w:r>
    </w:p>
    <w:p w:rsidR="00207524" w:rsidRDefault="00207524" w:rsidP="00CD0710">
      <w:pPr>
        <w:jc w:val="both"/>
      </w:pPr>
    </w:p>
    <w:p w:rsidR="00B27EDC" w:rsidRDefault="00B27EDC" w:rsidP="00B27EDC">
      <w:pPr>
        <w:numPr>
          <w:ilvl w:val="0"/>
          <w:numId w:val="4"/>
        </w:numPr>
        <w:rPr>
          <w:sz w:val="20"/>
          <w:szCs w:val="20"/>
        </w:rPr>
      </w:pPr>
      <w:r>
        <w:rPr>
          <w:sz w:val="20"/>
          <w:szCs w:val="20"/>
        </w:rPr>
        <w:t xml:space="preserve">Create diagrams and other design artifacts to </w:t>
      </w:r>
    </w:p>
    <w:p w:rsidR="00B27EDC" w:rsidRPr="00E3339F" w:rsidRDefault="00B27EDC" w:rsidP="00B27EDC">
      <w:pPr>
        <w:ind w:left="360"/>
        <w:rPr>
          <w:sz w:val="20"/>
          <w:szCs w:val="20"/>
        </w:rPr>
      </w:pPr>
      <w:r>
        <w:rPr>
          <w:sz w:val="20"/>
          <w:szCs w:val="20"/>
        </w:rPr>
        <w:t>- help e</w:t>
      </w:r>
      <w:r w:rsidRPr="00E3339F">
        <w:rPr>
          <w:sz w:val="20"/>
          <w:szCs w:val="20"/>
        </w:rPr>
        <w:t xml:space="preserve">xplain </w:t>
      </w:r>
      <w:r>
        <w:rPr>
          <w:sz w:val="20"/>
          <w:szCs w:val="20"/>
        </w:rPr>
        <w:t xml:space="preserve">the </w:t>
      </w:r>
      <w:r w:rsidRPr="00E3339F">
        <w:rPr>
          <w:sz w:val="20"/>
          <w:szCs w:val="20"/>
        </w:rPr>
        <w:t>overall architecture</w:t>
      </w:r>
      <w:r>
        <w:rPr>
          <w:sz w:val="20"/>
          <w:szCs w:val="20"/>
        </w:rPr>
        <w:t xml:space="preserve"> of the system</w:t>
      </w:r>
      <w:r w:rsidRPr="00E3339F">
        <w:rPr>
          <w:sz w:val="20"/>
          <w:szCs w:val="20"/>
        </w:rPr>
        <w:t>. </w:t>
      </w:r>
    </w:p>
    <w:p w:rsidR="00B27EDC" w:rsidRPr="00E3339F" w:rsidRDefault="00B27EDC" w:rsidP="00B27EDC">
      <w:pPr>
        <w:ind w:left="360"/>
        <w:rPr>
          <w:sz w:val="20"/>
          <w:szCs w:val="20"/>
        </w:rPr>
      </w:pPr>
      <w:r>
        <w:rPr>
          <w:sz w:val="20"/>
          <w:szCs w:val="20"/>
        </w:rPr>
        <w:t>- s</w:t>
      </w:r>
      <w:r w:rsidRPr="00E3339F">
        <w:rPr>
          <w:sz w:val="20"/>
          <w:szCs w:val="20"/>
        </w:rPr>
        <w:t>how primary classes, data structures, and data storage.</w:t>
      </w:r>
    </w:p>
    <w:p w:rsidR="00B27EDC" w:rsidRPr="00E3339F" w:rsidRDefault="00B27EDC" w:rsidP="00B27EDC">
      <w:pPr>
        <w:ind w:left="360"/>
        <w:rPr>
          <w:sz w:val="20"/>
          <w:szCs w:val="20"/>
        </w:rPr>
      </w:pPr>
      <w:r>
        <w:rPr>
          <w:sz w:val="20"/>
          <w:szCs w:val="20"/>
        </w:rPr>
        <w:t>- s</w:t>
      </w:r>
      <w:r w:rsidRPr="00E3339F">
        <w:rPr>
          <w:sz w:val="20"/>
          <w:szCs w:val="20"/>
        </w:rPr>
        <w:t xml:space="preserve">how how </w:t>
      </w:r>
      <w:r>
        <w:rPr>
          <w:sz w:val="20"/>
          <w:szCs w:val="20"/>
        </w:rPr>
        <w:t xml:space="preserve">your various </w:t>
      </w:r>
      <w:r w:rsidRPr="00E3339F">
        <w:rPr>
          <w:sz w:val="20"/>
          <w:szCs w:val="20"/>
        </w:rPr>
        <w:t xml:space="preserve">components </w:t>
      </w:r>
      <w:r>
        <w:rPr>
          <w:sz w:val="20"/>
          <w:szCs w:val="20"/>
        </w:rPr>
        <w:t>interact (</w:t>
      </w:r>
      <w:r w:rsidRPr="00E3339F">
        <w:rPr>
          <w:sz w:val="20"/>
          <w:szCs w:val="20"/>
        </w:rPr>
        <w:t xml:space="preserve">for a </w:t>
      </w:r>
      <w:r>
        <w:rPr>
          <w:sz w:val="20"/>
          <w:szCs w:val="20"/>
        </w:rPr>
        <w:t>few</w:t>
      </w:r>
      <w:r w:rsidRPr="00E3339F">
        <w:rPr>
          <w:sz w:val="20"/>
          <w:szCs w:val="20"/>
        </w:rPr>
        <w:t xml:space="preserve"> use case</w:t>
      </w:r>
      <w:r>
        <w:rPr>
          <w:sz w:val="20"/>
          <w:szCs w:val="20"/>
        </w:rPr>
        <w:t>s</w:t>
      </w:r>
      <w:r w:rsidRPr="00E3339F">
        <w:rPr>
          <w:sz w:val="20"/>
          <w:szCs w:val="20"/>
        </w:rPr>
        <w:t>.</w:t>
      </w:r>
      <w:r>
        <w:rPr>
          <w:sz w:val="20"/>
          <w:szCs w:val="20"/>
        </w:rPr>
        <w:t>)</w:t>
      </w:r>
    </w:p>
    <w:p w:rsidR="00B27EDC" w:rsidRDefault="00B27EDC" w:rsidP="00B27EDC">
      <w:pPr>
        <w:numPr>
          <w:ilvl w:val="0"/>
          <w:numId w:val="4"/>
        </w:numPr>
        <w:rPr>
          <w:sz w:val="20"/>
          <w:szCs w:val="20"/>
        </w:rPr>
      </w:pPr>
      <w:r w:rsidRPr="00E3339F">
        <w:rPr>
          <w:sz w:val="20"/>
          <w:szCs w:val="20"/>
        </w:rPr>
        <w:t>Show sample code</w:t>
      </w:r>
      <w:r>
        <w:rPr>
          <w:sz w:val="20"/>
          <w:szCs w:val="20"/>
        </w:rPr>
        <w:t xml:space="preserve"> for </w:t>
      </w:r>
      <w:r w:rsidRPr="005670F4">
        <w:rPr>
          <w:b/>
          <w:sz w:val="20"/>
          <w:szCs w:val="20"/>
        </w:rPr>
        <w:t>a few</w:t>
      </w:r>
      <w:r>
        <w:rPr>
          <w:sz w:val="20"/>
          <w:szCs w:val="20"/>
        </w:rPr>
        <w:t xml:space="preserve"> key classes/methods.</w:t>
      </w:r>
    </w:p>
    <w:p w:rsidR="00B27EDC" w:rsidRDefault="00B27EDC" w:rsidP="00B27EDC">
      <w:pPr>
        <w:numPr>
          <w:ilvl w:val="0"/>
          <w:numId w:val="4"/>
        </w:numPr>
        <w:rPr>
          <w:sz w:val="20"/>
          <w:szCs w:val="20"/>
        </w:rPr>
      </w:pPr>
      <w:r>
        <w:rPr>
          <w:sz w:val="20"/>
          <w:szCs w:val="20"/>
        </w:rPr>
        <w:t xml:space="preserve">Show samples of </w:t>
      </w:r>
      <w:r w:rsidRPr="005670F4">
        <w:rPr>
          <w:b/>
          <w:sz w:val="20"/>
          <w:szCs w:val="20"/>
        </w:rPr>
        <w:t>a few</w:t>
      </w:r>
      <w:r>
        <w:rPr>
          <w:sz w:val="20"/>
          <w:szCs w:val="20"/>
        </w:rPr>
        <w:t xml:space="preserve"> key data access procedures.</w:t>
      </w:r>
    </w:p>
    <w:p w:rsidR="00B27EDC" w:rsidRPr="00E3339F" w:rsidRDefault="00B27EDC" w:rsidP="00B27EDC">
      <w:pPr>
        <w:numPr>
          <w:ilvl w:val="0"/>
          <w:numId w:val="4"/>
        </w:numPr>
        <w:rPr>
          <w:sz w:val="20"/>
          <w:szCs w:val="20"/>
        </w:rPr>
      </w:pPr>
      <w:r>
        <w:rPr>
          <w:sz w:val="20"/>
          <w:szCs w:val="20"/>
        </w:rPr>
        <w:t xml:space="preserve">Show why / how the above samples of your code can be easily </w:t>
      </w:r>
      <w:r w:rsidRPr="00E3339F">
        <w:rPr>
          <w:sz w:val="20"/>
          <w:szCs w:val="20"/>
        </w:rPr>
        <w:t>tested.</w:t>
      </w:r>
    </w:p>
    <w:p w:rsidR="00F452DA" w:rsidRDefault="00F452DA" w:rsidP="00CD0710">
      <w:pPr>
        <w:jc w:val="both"/>
      </w:pPr>
    </w:p>
    <w:p w:rsidR="00F452DA" w:rsidRDefault="00F452DA" w:rsidP="00CD0710">
      <w:pPr>
        <w:jc w:val="both"/>
      </w:pPr>
    </w:p>
    <w:p w:rsidR="00F452DA" w:rsidRDefault="00F452DA" w:rsidP="00CD0710">
      <w:pPr>
        <w:jc w:val="both"/>
      </w:pPr>
    </w:p>
    <w:p w:rsidR="00F452DA" w:rsidRDefault="00F452DA" w:rsidP="00CD0710">
      <w:pPr>
        <w:jc w:val="both"/>
      </w:pPr>
    </w:p>
    <w:sectPr w:rsidR="00F452DA" w:rsidSect="004F6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70ECD"/>
    <w:multiLevelType w:val="hybridMultilevel"/>
    <w:tmpl w:val="131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00F4F"/>
    <w:multiLevelType w:val="hybridMultilevel"/>
    <w:tmpl w:val="DEF0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D668D"/>
    <w:multiLevelType w:val="hybridMultilevel"/>
    <w:tmpl w:val="0774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22A56"/>
    <w:multiLevelType w:val="hybridMultilevel"/>
    <w:tmpl w:val="70C6F0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710"/>
    <w:rsid w:val="00052037"/>
    <w:rsid w:val="00207524"/>
    <w:rsid w:val="00224C04"/>
    <w:rsid w:val="0023015C"/>
    <w:rsid w:val="002B1523"/>
    <w:rsid w:val="002F0C9E"/>
    <w:rsid w:val="004052A8"/>
    <w:rsid w:val="004F6010"/>
    <w:rsid w:val="006B422E"/>
    <w:rsid w:val="007079E9"/>
    <w:rsid w:val="008B6A9A"/>
    <w:rsid w:val="00976F26"/>
    <w:rsid w:val="00A36AF2"/>
    <w:rsid w:val="00B27EDC"/>
    <w:rsid w:val="00CD0710"/>
    <w:rsid w:val="00E26BD0"/>
    <w:rsid w:val="00E655A8"/>
    <w:rsid w:val="00E714AB"/>
    <w:rsid w:val="00F452DA"/>
    <w:rsid w:val="00FE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710"/>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D0710"/>
    <w:pPr>
      <w:ind w:left="720"/>
      <w:contextualSpacing/>
    </w:pPr>
  </w:style>
  <w:style w:type="paragraph" w:styleId="BalloonText">
    <w:name w:val="Balloon Text"/>
    <w:basedOn w:val="Normal"/>
    <w:link w:val="BalloonTextChar"/>
    <w:uiPriority w:val="99"/>
    <w:semiHidden/>
    <w:unhideWhenUsed/>
    <w:rsid w:val="0023015C"/>
    <w:rPr>
      <w:rFonts w:ascii="Tahoma" w:hAnsi="Tahoma" w:cs="Tahoma"/>
      <w:sz w:val="16"/>
      <w:szCs w:val="16"/>
    </w:rPr>
  </w:style>
  <w:style w:type="character" w:customStyle="1" w:styleId="BalloonTextChar">
    <w:name w:val="Balloon Text Char"/>
    <w:basedOn w:val="DefaultParagraphFont"/>
    <w:link w:val="BalloonText"/>
    <w:uiPriority w:val="99"/>
    <w:semiHidden/>
    <w:rsid w:val="002301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710"/>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D0710"/>
    <w:pPr>
      <w:ind w:left="720"/>
      <w:contextualSpacing/>
    </w:pPr>
  </w:style>
  <w:style w:type="paragraph" w:styleId="BalloonText">
    <w:name w:val="Balloon Text"/>
    <w:basedOn w:val="Normal"/>
    <w:link w:val="BalloonTextChar"/>
    <w:uiPriority w:val="99"/>
    <w:semiHidden/>
    <w:unhideWhenUsed/>
    <w:rsid w:val="0023015C"/>
    <w:rPr>
      <w:rFonts w:ascii="Tahoma" w:hAnsi="Tahoma" w:cs="Tahoma"/>
      <w:sz w:val="16"/>
      <w:szCs w:val="16"/>
    </w:rPr>
  </w:style>
  <w:style w:type="character" w:customStyle="1" w:styleId="BalloonTextChar">
    <w:name w:val="Balloon Text Char"/>
    <w:basedOn w:val="DefaultParagraphFont"/>
    <w:link w:val="BalloonText"/>
    <w:uiPriority w:val="99"/>
    <w:semiHidden/>
    <w:rsid w:val="002301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001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NaviNet, Inc.</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JBalmos</dc:creator>
  <cp:lastModifiedBy>Beth Marceau</cp:lastModifiedBy>
  <cp:revision>2</cp:revision>
  <cp:lastPrinted>2013-03-05T14:01:00Z</cp:lastPrinted>
  <dcterms:created xsi:type="dcterms:W3CDTF">2017-06-20T14:40:00Z</dcterms:created>
  <dcterms:modified xsi:type="dcterms:W3CDTF">2017-06-20T14:40:00Z</dcterms:modified>
</cp:coreProperties>
</file>