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59D69" w14:textId="64A8AF7F" w:rsidR="00FA5D45" w:rsidRDefault="00FA5D45" w:rsidP="00251A69">
      <w:pPr>
        <w:rPr>
          <w:rFonts w:ascii="Segoe UI Emoji" w:hAnsi="Segoe UI Emoji" w:cs="Segoe UI Emoji"/>
          <w:b/>
          <w:bCs/>
        </w:rPr>
      </w:pPr>
      <w:r w:rsidRPr="00FA5D45">
        <w:rPr>
          <w:rFonts w:ascii="Segoe UI Emoji" w:hAnsi="Segoe UI Emoji" w:cs="Segoe UI Emoji"/>
          <w:b/>
          <w:bCs/>
        </w:rPr>
        <w:t>What is a Stationarity Test — and Why It’s Crucial for Predictive Modeling?</w:t>
      </w:r>
    </w:p>
    <w:p w14:paraId="150FC1E8" w14:textId="6405C864" w:rsidR="00251A69" w:rsidRDefault="00251A69" w:rsidP="00251A69">
      <w:r w:rsidRPr="00251A69">
        <w:t xml:space="preserve">A </w:t>
      </w:r>
      <w:r w:rsidRPr="00251A69">
        <w:rPr>
          <w:b/>
          <w:bCs/>
        </w:rPr>
        <w:t>stationarity test</w:t>
      </w:r>
      <w:r w:rsidRPr="00251A69">
        <w:t xml:space="preserve"> is a statistical procedure used to determine whether a </w:t>
      </w:r>
      <w:r w:rsidRPr="00251A69">
        <w:rPr>
          <w:b/>
          <w:bCs/>
        </w:rPr>
        <w:t>time series</w:t>
      </w:r>
      <w:r w:rsidRPr="00251A69">
        <w:t xml:space="preserve"> has </w:t>
      </w:r>
      <w:r w:rsidRPr="00251A69">
        <w:rPr>
          <w:b/>
          <w:bCs/>
        </w:rPr>
        <w:t>constant statistical properties</w:t>
      </w:r>
      <w:r w:rsidRPr="00251A69">
        <w:t xml:space="preserve"> (like </w:t>
      </w:r>
      <w:r w:rsidRPr="00251A69">
        <w:rPr>
          <w:b/>
          <w:bCs/>
        </w:rPr>
        <w:t>mean</w:t>
      </w:r>
      <w:r w:rsidRPr="00251A69">
        <w:t xml:space="preserve">, </w:t>
      </w:r>
      <w:r w:rsidRPr="00251A69">
        <w:rPr>
          <w:b/>
          <w:bCs/>
        </w:rPr>
        <w:t>variance</w:t>
      </w:r>
      <w:r w:rsidRPr="00251A69">
        <w:t xml:space="preserve">, and </w:t>
      </w:r>
      <w:r w:rsidRPr="00251A69">
        <w:rPr>
          <w:b/>
          <w:bCs/>
        </w:rPr>
        <w:t>autocorrelation</w:t>
      </w:r>
      <w:r w:rsidRPr="00251A69">
        <w:t>) over time.</w:t>
      </w:r>
    </w:p>
    <w:p w14:paraId="709403BE" w14:textId="77777777" w:rsidR="000F0326" w:rsidRDefault="000F0326" w:rsidP="00251A69"/>
    <w:p w14:paraId="060BAF88" w14:textId="0D1D0088" w:rsidR="000F0326" w:rsidRDefault="000F0326" w:rsidP="00251A69">
      <w:r w:rsidRPr="000F0326">
        <w:rPr>
          <w:b/>
          <w:bCs/>
        </w:rPr>
        <w:t>Stationarity</w:t>
      </w:r>
      <w:r w:rsidRPr="000F0326">
        <w:t xml:space="preserve"> refers to a time series whose </w:t>
      </w:r>
      <w:proofErr w:type="gramStart"/>
      <w:r w:rsidRPr="000F0326">
        <w:rPr>
          <w:b/>
          <w:bCs/>
        </w:rPr>
        <w:t>mean</w:t>
      </w:r>
      <w:proofErr w:type="gramEnd"/>
      <w:r w:rsidRPr="000F0326">
        <w:rPr>
          <w:b/>
          <w:bCs/>
        </w:rPr>
        <w:t>, variance, and autocorrelation remain constant over time</w:t>
      </w:r>
      <w:r w:rsidRPr="000F0326">
        <w:t xml:space="preserve">. It's a fundamental assumption for many predictive models like </w:t>
      </w:r>
      <w:r w:rsidRPr="000F0326">
        <w:rPr>
          <w:b/>
          <w:bCs/>
        </w:rPr>
        <w:t>ARIMA</w:t>
      </w:r>
      <w:r w:rsidRPr="000F0326">
        <w:t xml:space="preserve"> and </w:t>
      </w:r>
      <w:r w:rsidRPr="000F0326">
        <w:rPr>
          <w:b/>
          <w:bCs/>
        </w:rPr>
        <w:t>SARIMA</w:t>
      </w:r>
      <w:r w:rsidRPr="000F0326">
        <w:t>.</w:t>
      </w:r>
    </w:p>
    <w:p w14:paraId="1381B350" w14:textId="77777777" w:rsidR="000F0326" w:rsidRPr="00251A69" w:rsidRDefault="000F0326" w:rsidP="00251A69"/>
    <w:p w14:paraId="188E96DC" w14:textId="77777777" w:rsidR="00251A69" w:rsidRPr="00251A69" w:rsidRDefault="00251A69" w:rsidP="00251A69">
      <w:r w:rsidRPr="00251A69">
        <w:t>If these properties change over time (non-stationary), forecasting becomes unreliable unless the data is transformed.</w:t>
      </w:r>
    </w:p>
    <w:p w14:paraId="313E2487" w14:textId="77777777" w:rsidR="00251A69" w:rsidRPr="00251A69" w:rsidRDefault="00251A69" w:rsidP="00251A69">
      <w:r w:rsidRPr="00251A69">
        <w:pict w14:anchorId="22DB5EEA">
          <v:rect id="_x0000_i1043" style="width:0;height:1.5pt" o:hralign="center" o:hrstd="t" o:hr="t" fillcolor="#a0a0a0" stroked="f"/>
        </w:pict>
      </w:r>
    </w:p>
    <w:p w14:paraId="380C2822" w14:textId="77777777" w:rsidR="00251A69" w:rsidRPr="00251A69" w:rsidRDefault="00251A69" w:rsidP="00251A69">
      <w:pPr>
        <w:rPr>
          <w:b/>
          <w:bCs/>
        </w:rPr>
      </w:pPr>
      <w:r w:rsidRPr="00251A69">
        <w:rPr>
          <w:rFonts w:ascii="Segoe UI Emoji" w:hAnsi="Segoe UI Emoji" w:cs="Segoe UI Emoji"/>
          <w:b/>
          <w:bCs/>
        </w:rPr>
        <w:t>❓</w:t>
      </w:r>
      <w:r w:rsidRPr="00251A69">
        <w:rPr>
          <w:b/>
          <w:bCs/>
        </w:rPr>
        <w:t xml:space="preserve"> Why Do We Perform a Stationarity Test?</w:t>
      </w:r>
    </w:p>
    <w:p w14:paraId="456C7911" w14:textId="77777777" w:rsidR="00251A69" w:rsidRPr="00251A69" w:rsidRDefault="00251A69" w:rsidP="00251A69">
      <w:r w:rsidRPr="00251A69">
        <w:t xml:space="preserve">Because most </w:t>
      </w:r>
      <w:r w:rsidRPr="00251A69">
        <w:rPr>
          <w:b/>
          <w:bCs/>
        </w:rPr>
        <w:t>time series forecasting models (like ARIMA, SARIMA, etc.) assume stationarity</w:t>
      </w:r>
      <w:r w:rsidRPr="00251A69">
        <w:t xml:space="preserve"> in the input data.</w:t>
      </w:r>
    </w:p>
    <w:p w14:paraId="6D6D5D69" w14:textId="77777777" w:rsidR="00251A69" w:rsidRPr="00251A69" w:rsidRDefault="00251A69" w:rsidP="00251A69">
      <w:pPr>
        <w:rPr>
          <w:b/>
          <w:bCs/>
        </w:rPr>
      </w:pPr>
      <w:r w:rsidRPr="00251A69">
        <w:rPr>
          <w:b/>
          <w:bCs/>
        </w:rPr>
        <w:t>Key Reasons:</w:t>
      </w:r>
    </w:p>
    <w:p w14:paraId="17A575FD" w14:textId="77777777" w:rsidR="00251A69" w:rsidRPr="00251A69" w:rsidRDefault="00251A69" w:rsidP="00251A69">
      <w:pPr>
        <w:numPr>
          <w:ilvl w:val="0"/>
          <w:numId w:val="1"/>
        </w:numPr>
      </w:pPr>
      <w:r w:rsidRPr="00251A69">
        <w:rPr>
          <w:rFonts w:ascii="Segoe UI Emoji" w:hAnsi="Segoe UI Emoji" w:cs="Segoe UI Emoji"/>
        </w:rPr>
        <w:t>🔄</w:t>
      </w:r>
      <w:r w:rsidRPr="00251A69">
        <w:t xml:space="preserve"> </w:t>
      </w:r>
      <w:r w:rsidRPr="00251A69">
        <w:rPr>
          <w:b/>
          <w:bCs/>
        </w:rPr>
        <w:t>Ensure model assumptions are met</w:t>
      </w:r>
      <w:r w:rsidRPr="00251A69">
        <w:t>.</w:t>
      </w:r>
    </w:p>
    <w:p w14:paraId="41AC33AA" w14:textId="77777777" w:rsidR="00251A69" w:rsidRPr="00251A69" w:rsidRDefault="00251A69" w:rsidP="00251A69">
      <w:pPr>
        <w:numPr>
          <w:ilvl w:val="0"/>
          <w:numId w:val="1"/>
        </w:numPr>
      </w:pPr>
      <w:r w:rsidRPr="00251A69">
        <w:rPr>
          <w:rFonts w:ascii="Segoe UI Emoji" w:hAnsi="Segoe UI Emoji" w:cs="Segoe UI Emoji"/>
        </w:rPr>
        <w:t>📉</w:t>
      </w:r>
      <w:r w:rsidRPr="00251A69">
        <w:t xml:space="preserve"> </w:t>
      </w:r>
      <w:r w:rsidRPr="00251A69">
        <w:rPr>
          <w:b/>
          <w:bCs/>
        </w:rPr>
        <w:t>Improve forecasting accuracy</w:t>
      </w:r>
      <w:r w:rsidRPr="00251A69">
        <w:t xml:space="preserve"> by stabilizing variance and trend.</w:t>
      </w:r>
    </w:p>
    <w:p w14:paraId="0646E8E9" w14:textId="77777777" w:rsidR="00251A69" w:rsidRDefault="00251A69" w:rsidP="00251A69">
      <w:pPr>
        <w:numPr>
          <w:ilvl w:val="0"/>
          <w:numId w:val="1"/>
        </w:numPr>
      </w:pPr>
      <w:r w:rsidRPr="00251A69">
        <w:rPr>
          <w:rFonts w:ascii="Segoe UI Emoji" w:hAnsi="Segoe UI Emoji" w:cs="Segoe UI Emoji"/>
        </w:rPr>
        <w:t>🔍</w:t>
      </w:r>
      <w:r w:rsidRPr="00251A69">
        <w:t xml:space="preserve"> </w:t>
      </w:r>
      <w:r w:rsidRPr="00251A69">
        <w:rPr>
          <w:b/>
          <w:bCs/>
        </w:rPr>
        <w:t>Identify need for transformation</w:t>
      </w:r>
      <w:r w:rsidRPr="00251A69">
        <w:t xml:space="preserve"> (e.g., differencing, detrending, or logging).</w:t>
      </w:r>
    </w:p>
    <w:p w14:paraId="606686B9" w14:textId="77777777" w:rsidR="00171E34" w:rsidRDefault="00171E34" w:rsidP="00171E34"/>
    <w:p w14:paraId="5221115A" w14:textId="77777777" w:rsidR="00171E34" w:rsidRPr="00171E34" w:rsidRDefault="00171E34" w:rsidP="00171E34">
      <w:pPr>
        <w:rPr>
          <w:b/>
          <w:bCs/>
        </w:rPr>
      </w:pPr>
      <w:r w:rsidRPr="00171E34">
        <w:rPr>
          <w:rFonts w:ascii="Segoe UI Emoji" w:hAnsi="Segoe UI Emoji" w:cs="Segoe UI Emoji"/>
          <w:b/>
          <w:bCs/>
        </w:rPr>
        <w:t>🔍</w:t>
      </w:r>
      <w:r w:rsidRPr="00171E34">
        <w:rPr>
          <w:b/>
          <w:bCs/>
        </w:rPr>
        <w:t xml:space="preserve"> Why is this important?</w:t>
      </w:r>
    </w:p>
    <w:p w14:paraId="59A37D3D" w14:textId="77777777" w:rsidR="00171E34" w:rsidRPr="00171E34" w:rsidRDefault="00171E34" w:rsidP="00171E34">
      <w:r w:rsidRPr="00171E34">
        <w:rPr>
          <w:rFonts w:ascii="Segoe UI Symbol" w:hAnsi="Segoe UI Symbol" w:cs="Segoe UI Symbol"/>
        </w:rPr>
        <w:t>➡</w:t>
      </w:r>
      <w:r w:rsidRPr="00171E34">
        <w:t xml:space="preserve"> Stationary data ensures model stability and more reliable long-term forecasts.</w:t>
      </w:r>
      <w:r w:rsidRPr="00171E34">
        <w:br/>
      </w:r>
      <w:r w:rsidRPr="00171E34">
        <w:rPr>
          <w:rFonts w:ascii="Segoe UI Symbol" w:hAnsi="Segoe UI Symbol" w:cs="Segoe UI Symbol"/>
        </w:rPr>
        <w:t>➡</w:t>
      </w:r>
      <w:r w:rsidRPr="00171E34">
        <w:t xml:space="preserve"> If the data is non-stationary, we apply </w:t>
      </w:r>
      <w:r w:rsidRPr="00171E34">
        <w:rPr>
          <w:b/>
          <w:bCs/>
        </w:rPr>
        <w:t>transformations</w:t>
      </w:r>
      <w:r w:rsidRPr="00171E34">
        <w:t xml:space="preserve"> (like differencing) to stabilize it.</w:t>
      </w:r>
      <w:r w:rsidRPr="00171E34">
        <w:br/>
      </w:r>
      <w:r w:rsidRPr="00171E34">
        <w:rPr>
          <w:rFonts w:ascii="Segoe UI Symbol" w:hAnsi="Segoe UI Symbol" w:cs="Segoe UI Symbol"/>
        </w:rPr>
        <w:t>➡</w:t>
      </w:r>
      <w:r w:rsidRPr="00171E34">
        <w:t xml:space="preserve"> This test helps determine the </w:t>
      </w:r>
      <w:r w:rsidRPr="00171E34">
        <w:rPr>
          <w:b/>
          <w:bCs/>
        </w:rPr>
        <w:t xml:space="preserve">right modeling </w:t>
      </w:r>
      <w:proofErr w:type="gramStart"/>
      <w:r w:rsidRPr="00171E34">
        <w:rPr>
          <w:b/>
          <w:bCs/>
        </w:rPr>
        <w:t>strategy</w:t>
      </w:r>
      <w:r w:rsidRPr="00171E34">
        <w:t>—</w:t>
      </w:r>
      <w:proofErr w:type="gramEnd"/>
      <w:r w:rsidRPr="00171E34">
        <w:t>saving time and improving accuracy.</w:t>
      </w:r>
    </w:p>
    <w:p w14:paraId="5C80BEB5" w14:textId="77777777" w:rsidR="00171E34" w:rsidRPr="00251A69" w:rsidRDefault="00171E34" w:rsidP="00171E34"/>
    <w:p w14:paraId="6961F88D" w14:textId="77777777" w:rsidR="00251A69" w:rsidRPr="00251A69" w:rsidRDefault="00251A69" w:rsidP="00251A69">
      <w:r w:rsidRPr="00251A69">
        <w:pict w14:anchorId="54D4FCEA">
          <v:rect id="_x0000_i1044" style="width:0;height:1.5pt" o:hralign="center" o:hrstd="t" o:hr="t" fillcolor="#a0a0a0" stroked="f"/>
        </w:pict>
      </w:r>
    </w:p>
    <w:p w14:paraId="6E89251E" w14:textId="77777777" w:rsidR="00251A69" w:rsidRPr="00251A69" w:rsidRDefault="00251A69" w:rsidP="00251A69">
      <w:pPr>
        <w:rPr>
          <w:b/>
          <w:bCs/>
        </w:rPr>
      </w:pPr>
      <w:r w:rsidRPr="00251A69">
        <w:rPr>
          <w:rFonts w:ascii="Segoe UI Emoji" w:hAnsi="Segoe UI Emoji" w:cs="Segoe UI Emoji"/>
          <w:b/>
          <w:bCs/>
        </w:rPr>
        <w:t>⏱️</w:t>
      </w:r>
      <w:r w:rsidRPr="00251A69">
        <w:rPr>
          <w:b/>
          <w:bCs/>
        </w:rPr>
        <w:t xml:space="preserve"> When Do We Perform a Stationarity Test?</w:t>
      </w:r>
    </w:p>
    <w:p w14:paraId="1E61DF52" w14:textId="77777777" w:rsidR="00251A69" w:rsidRPr="00251A69" w:rsidRDefault="00251A69" w:rsidP="00251A69">
      <w:r w:rsidRPr="00251A69">
        <w:t xml:space="preserve">We perform it </w:t>
      </w:r>
      <w:r w:rsidRPr="00251A69">
        <w:rPr>
          <w:b/>
          <w:bCs/>
        </w:rPr>
        <w:t xml:space="preserve">before fitting a </w:t>
      </w:r>
      <w:proofErr w:type="gramStart"/>
      <w:r w:rsidRPr="00251A69">
        <w:rPr>
          <w:b/>
          <w:bCs/>
        </w:rPr>
        <w:t>predictive time</w:t>
      </w:r>
      <w:proofErr w:type="gramEnd"/>
      <w:r w:rsidRPr="00251A69">
        <w:rPr>
          <w:b/>
          <w:bCs/>
        </w:rPr>
        <w:t xml:space="preserve"> series model</w:t>
      </w:r>
      <w:r w:rsidRPr="00251A69">
        <w:t>, typically after:</w:t>
      </w:r>
    </w:p>
    <w:p w14:paraId="2BC1042A" w14:textId="77777777" w:rsidR="00251A69" w:rsidRPr="00251A69" w:rsidRDefault="00251A69" w:rsidP="00251A69">
      <w:pPr>
        <w:numPr>
          <w:ilvl w:val="0"/>
          <w:numId w:val="2"/>
        </w:numPr>
      </w:pPr>
      <w:r w:rsidRPr="00251A69">
        <w:t xml:space="preserve">Performing </w:t>
      </w:r>
      <w:r w:rsidRPr="00251A69">
        <w:rPr>
          <w:b/>
          <w:bCs/>
        </w:rPr>
        <w:t>initial EDA (exploratory data analysis)</w:t>
      </w:r>
      <w:r w:rsidRPr="00251A69">
        <w:t>.</w:t>
      </w:r>
    </w:p>
    <w:p w14:paraId="26C97BA7" w14:textId="77777777" w:rsidR="00251A69" w:rsidRPr="00251A69" w:rsidRDefault="00251A69" w:rsidP="00251A69">
      <w:pPr>
        <w:numPr>
          <w:ilvl w:val="0"/>
          <w:numId w:val="2"/>
        </w:numPr>
      </w:pPr>
      <w:r w:rsidRPr="00251A69">
        <w:t xml:space="preserve">Plotting the </w:t>
      </w:r>
      <w:r w:rsidRPr="00251A69">
        <w:rPr>
          <w:b/>
          <w:bCs/>
        </w:rPr>
        <w:t>time series</w:t>
      </w:r>
      <w:r w:rsidRPr="00251A69">
        <w:t xml:space="preserve"> and observing patterns.</w:t>
      </w:r>
    </w:p>
    <w:p w14:paraId="1A997895" w14:textId="77777777" w:rsidR="00251A69" w:rsidRPr="00251A69" w:rsidRDefault="00251A69" w:rsidP="00251A69">
      <w:pPr>
        <w:numPr>
          <w:ilvl w:val="0"/>
          <w:numId w:val="2"/>
        </w:numPr>
      </w:pPr>
      <w:r w:rsidRPr="00251A69">
        <w:lastRenderedPageBreak/>
        <w:t xml:space="preserve">Noticing </w:t>
      </w:r>
      <w:r w:rsidRPr="00251A69">
        <w:rPr>
          <w:b/>
          <w:bCs/>
        </w:rPr>
        <w:t>trends, seasonality</w:t>
      </w:r>
      <w:r w:rsidRPr="00251A69">
        <w:t xml:space="preserve">, or </w:t>
      </w:r>
      <w:r w:rsidRPr="00251A69">
        <w:rPr>
          <w:b/>
          <w:bCs/>
        </w:rPr>
        <w:t>drifting variance</w:t>
      </w:r>
      <w:r w:rsidRPr="00251A69">
        <w:t>.</w:t>
      </w:r>
    </w:p>
    <w:p w14:paraId="0CB3A77A" w14:textId="77777777" w:rsidR="00251A69" w:rsidRPr="00251A69" w:rsidRDefault="00251A69" w:rsidP="00251A69">
      <w:r w:rsidRPr="00251A69">
        <w:pict w14:anchorId="09F788E8">
          <v:rect id="_x0000_i1045" style="width:0;height:1.5pt" o:hralign="center" o:hrstd="t" o:hr="t" fillcolor="#a0a0a0" stroked="f"/>
        </w:pict>
      </w:r>
    </w:p>
    <w:p w14:paraId="632CA166" w14:textId="77777777" w:rsidR="00251A69" w:rsidRPr="00251A69" w:rsidRDefault="00251A69" w:rsidP="00251A69">
      <w:pPr>
        <w:rPr>
          <w:b/>
          <w:bCs/>
        </w:rPr>
      </w:pPr>
      <w:r w:rsidRPr="00251A69">
        <w:rPr>
          <w:rFonts w:ascii="Segoe UI Emoji" w:hAnsi="Segoe UI Emoji" w:cs="Segoe UI Emoji"/>
          <w:b/>
          <w:bCs/>
        </w:rPr>
        <w:t>🧠</w:t>
      </w:r>
      <w:r w:rsidRPr="00251A69">
        <w:rPr>
          <w:b/>
          <w:bCs/>
        </w:rPr>
        <w:t xml:space="preserve"> What Role Does Stationarity Play in Predictive Modeling?</w:t>
      </w:r>
    </w:p>
    <w:p w14:paraId="4238BB18" w14:textId="77777777" w:rsidR="00251A69" w:rsidRPr="00251A69" w:rsidRDefault="00251A69" w:rsidP="00251A69">
      <w:r w:rsidRPr="00251A69">
        <w:t>In models like ARIMA:</w:t>
      </w:r>
    </w:p>
    <w:p w14:paraId="156E56EC" w14:textId="77777777" w:rsidR="00251A69" w:rsidRPr="00251A69" w:rsidRDefault="00251A69" w:rsidP="00251A69">
      <w:pPr>
        <w:numPr>
          <w:ilvl w:val="0"/>
          <w:numId w:val="3"/>
        </w:numPr>
      </w:pPr>
      <w:r w:rsidRPr="00251A69">
        <w:t xml:space="preserve">A </w:t>
      </w:r>
      <w:r w:rsidRPr="00251A69">
        <w:rPr>
          <w:b/>
          <w:bCs/>
        </w:rPr>
        <w:t>stationary time series</w:t>
      </w:r>
      <w:r w:rsidRPr="00251A69">
        <w:t xml:space="preserve"> simplifies modeling.</w:t>
      </w:r>
    </w:p>
    <w:p w14:paraId="45094EFC" w14:textId="77777777" w:rsidR="00251A69" w:rsidRPr="00251A69" w:rsidRDefault="00251A69" w:rsidP="00251A69">
      <w:pPr>
        <w:numPr>
          <w:ilvl w:val="0"/>
          <w:numId w:val="3"/>
        </w:numPr>
      </w:pPr>
      <w:r w:rsidRPr="00251A69">
        <w:t xml:space="preserve">Non-stationary series may lead to </w:t>
      </w:r>
      <w:r w:rsidRPr="00251A69">
        <w:rPr>
          <w:b/>
          <w:bCs/>
        </w:rPr>
        <w:t>biased coefficients</w:t>
      </w:r>
      <w:r w:rsidRPr="00251A69">
        <w:t xml:space="preserve">, </w:t>
      </w:r>
      <w:r w:rsidRPr="00251A69">
        <w:rPr>
          <w:b/>
          <w:bCs/>
        </w:rPr>
        <w:t>inaccurate confidence intervals</w:t>
      </w:r>
      <w:r w:rsidRPr="00251A69">
        <w:t xml:space="preserve">, and </w:t>
      </w:r>
      <w:r w:rsidRPr="00251A69">
        <w:rPr>
          <w:b/>
          <w:bCs/>
        </w:rPr>
        <w:t>unreliable forecasts</w:t>
      </w:r>
      <w:r w:rsidRPr="00251A69">
        <w:t>.</w:t>
      </w:r>
    </w:p>
    <w:p w14:paraId="1127FCAE" w14:textId="77777777" w:rsidR="00251A69" w:rsidRPr="00251A69" w:rsidRDefault="00251A69" w:rsidP="00251A69">
      <w:r w:rsidRPr="00251A69">
        <w:t>A stationary series ensures:</w:t>
      </w:r>
    </w:p>
    <w:p w14:paraId="46155E9A" w14:textId="77777777" w:rsidR="00251A69" w:rsidRPr="00251A69" w:rsidRDefault="00251A69" w:rsidP="00251A69">
      <w:pPr>
        <w:numPr>
          <w:ilvl w:val="0"/>
          <w:numId w:val="4"/>
        </w:numPr>
      </w:pPr>
      <w:r w:rsidRPr="00251A69">
        <w:t xml:space="preserve">Better </w:t>
      </w:r>
      <w:r w:rsidRPr="00251A69">
        <w:rPr>
          <w:b/>
          <w:bCs/>
        </w:rPr>
        <w:t>parameter estimation</w:t>
      </w:r>
      <w:r w:rsidRPr="00251A69">
        <w:t>.</w:t>
      </w:r>
    </w:p>
    <w:p w14:paraId="3CDB070C" w14:textId="77777777" w:rsidR="00251A69" w:rsidRPr="00251A69" w:rsidRDefault="00251A69" w:rsidP="00251A69">
      <w:pPr>
        <w:numPr>
          <w:ilvl w:val="0"/>
          <w:numId w:val="4"/>
        </w:numPr>
      </w:pPr>
      <w:r w:rsidRPr="00251A69">
        <w:t xml:space="preserve">More </w:t>
      </w:r>
      <w:r w:rsidRPr="00251A69">
        <w:rPr>
          <w:b/>
          <w:bCs/>
        </w:rPr>
        <w:t>reliable predictions</w:t>
      </w:r>
      <w:r w:rsidRPr="00251A69">
        <w:t>.</w:t>
      </w:r>
    </w:p>
    <w:p w14:paraId="39AA2DAD" w14:textId="77777777" w:rsidR="00251A69" w:rsidRDefault="00251A69" w:rsidP="00251A69">
      <w:pPr>
        <w:numPr>
          <w:ilvl w:val="0"/>
          <w:numId w:val="4"/>
        </w:numPr>
      </w:pPr>
      <w:r w:rsidRPr="00251A69">
        <w:t xml:space="preserve">Easier detection of </w:t>
      </w:r>
      <w:r w:rsidRPr="00251A69">
        <w:rPr>
          <w:b/>
          <w:bCs/>
        </w:rPr>
        <w:t>true underlying signals</w:t>
      </w:r>
      <w:r w:rsidRPr="00251A69">
        <w:t xml:space="preserve"> in the data.</w:t>
      </w:r>
    </w:p>
    <w:p w14:paraId="387C67D1" w14:textId="77777777" w:rsidR="00171E34" w:rsidRDefault="00171E34" w:rsidP="00171E34"/>
    <w:p w14:paraId="12D41470" w14:textId="77777777" w:rsidR="00171E34" w:rsidRPr="00251A69" w:rsidRDefault="00171E34" w:rsidP="00171E34"/>
    <w:p w14:paraId="76504CD1" w14:textId="3BC21C36" w:rsidR="00C46933" w:rsidRDefault="00251A69">
      <w:r>
        <w:rPr>
          <w:noProof/>
        </w:rPr>
        <w:drawing>
          <wp:inline distT="0" distB="0" distL="0" distR="0" wp14:anchorId="2C17D6AB" wp14:editId="4F499268">
            <wp:extent cx="5943600" cy="3148965"/>
            <wp:effectExtent l="0" t="0" r="0" b="0"/>
            <wp:docPr id="104189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C0C6" w14:textId="77777777" w:rsidR="00251A69" w:rsidRDefault="00251A69"/>
    <w:p w14:paraId="7C2F79C4" w14:textId="680BD656" w:rsidR="00251A69" w:rsidRDefault="00251A69">
      <w:r w:rsidRPr="00251A69">
        <w:t>Interpreting the ADF Test Code</w:t>
      </w:r>
    </w:p>
    <w:p w14:paraId="0A990E53" w14:textId="77777777" w:rsidR="00251A69" w:rsidRDefault="00251A69" w:rsidP="00251A69">
      <w:r>
        <w:t xml:space="preserve"># Key part of </w:t>
      </w:r>
      <w:proofErr w:type="gramStart"/>
      <w:r>
        <w:t>result</w:t>
      </w:r>
      <w:proofErr w:type="gramEnd"/>
      <w:r>
        <w:t>:</w:t>
      </w:r>
    </w:p>
    <w:p w14:paraId="2CC74398" w14:textId="77777777" w:rsidR="00251A69" w:rsidRDefault="00251A69" w:rsidP="00251A69">
      <w:r>
        <w:t># p-value &lt; 0.05 → Reject H0 → Data is stationary</w:t>
      </w:r>
    </w:p>
    <w:p w14:paraId="349B2B1F" w14:textId="7378F5F5" w:rsidR="00251A69" w:rsidRDefault="00251A69" w:rsidP="00251A69">
      <w:r>
        <w:lastRenderedPageBreak/>
        <w:t># p-value ≥ 0.05 → Fail to reject H0 → Data is non-stationary</w:t>
      </w:r>
    </w:p>
    <w:p w14:paraId="79670D8E" w14:textId="77777777" w:rsidR="00251A69" w:rsidRPr="00251A69" w:rsidRDefault="00251A69" w:rsidP="00251A69">
      <w:r w:rsidRPr="00251A69">
        <w:t>This means:</w:t>
      </w:r>
    </w:p>
    <w:p w14:paraId="017FE97D" w14:textId="77777777" w:rsidR="00251A69" w:rsidRPr="00251A69" w:rsidRDefault="00251A69" w:rsidP="00251A69">
      <w:pPr>
        <w:numPr>
          <w:ilvl w:val="0"/>
          <w:numId w:val="5"/>
        </w:numPr>
      </w:pPr>
      <w:r w:rsidRPr="00251A69">
        <w:t xml:space="preserve">If the </w:t>
      </w:r>
      <w:r w:rsidRPr="00251A69">
        <w:rPr>
          <w:b/>
          <w:bCs/>
        </w:rPr>
        <w:t>p-value is low</w:t>
      </w:r>
      <w:r w:rsidRPr="00251A69">
        <w:t xml:space="preserve">, your time series </w:t>
      </w:r>
      <w:r w:rsidRPr="00251A69">
        <w:rPr>
          <w:b/>
          <w:bCs/>
        </w:rPr>
        <w:t>does not have a unit root</w:t>
      </w:r>
      <w:r w:rsidRPr="00251A69">
        <w:t xml:space="preserve">, hence it is </w:t>
      </w:r>
      <w:r w:rsidRPr="00251A69">
        <w:rPr>
          <w:b/>
          <w:bCs/>
        </w:rPr>
        <w:t>stationary</w:t>
      </w:r>
      <w:r w:rsidRPr="00251A69">
        <w:t>.</w:t>
      </w:r>
    </w:p>
    <w:p w14:paraId="232D1F47" w14:textId="77777777" w:rsidR="00251A69" w:rsidRDefault="00251A69" w:rsidP="00251A69">
      <w:pPr>
        <w:numPr>
          <w:ilvl w:val="0"/>
          <w:numId w:val="5"/>
        </w:numPr>
      </w:pPr>
      <w:r w:rsidRPr="00251A69">
        <w:t xml:space="preserve">If the </w:t>
      </w:r>
      <w:r w:rsidRPr="00251A69">
        <w:rPr>
          <w:b/>
          <w:bCs/>
        </w:rPr>
        <w:t>p-value is high</w:t>
      </w:r>
      <w:r w:rsidRPr="00251A69">
        <w:t xml:space="preserve">, it </w:t>
      </w:r>
      <w:r w:rsidRPr="00251A69">
        <w:rPr>
          <w:b/>
          <w:bCs/>
        </w:rPr>
        <w:t>needs transformation</w:t>
      </w:r>
      <w:r w:rsidRPr="00251A69">
        <w:t xml:space="preserve"> before modeling (like differencing or removing trend).</w:t>
      </w:r>
    </w:p>
    <w:p w14:paraId="2830C4B7" w14:textId="77777777" w:rsidR="00171E34" w:rsidRPr="00251A69" w:rsidRDefault="00171E34" w:rsidP="00171E34">
      <w:pPr>
        <w:ind w:left="720"/>
      </w:pPr>
    </w:p>
    <w:p w14:paraId="7AF36740" w14:textId="77777777" w:rsidR="00171E34" w:rsidRPr="00171E34" w:rsidRDefault="00171E34" w:rsidP="00171E34">
      <w:pPr>
        <w:rPr>
          <w:b/>
          <w:bCs/>
        </w:rPr>
      </w:pPr>
      <w:r w:rsidRPr="00171E34">
        <w:rPr>
          <w:rFonts w:ascii="Segoe UI Emoji" w:hAnsi="Segoe UI Emoji" w:cs="Segoe UI Emoji"/>
          <w:b/>
          <w:bCs/>
        </w:rPr>
        <w:t>🛠️</w:t>
      </w:r>
      <w:r w:rsidRPr="00171E34">
        <w:rPr>
          <w:b/>
          <w:bCs/>
        </w:rPr>
        <w:t xml:space="preserve"> Technologies &amp; Tools Used:</w:t>
      </w:r>
    </w:p>
    <w:p w14:paraId="66CCFF9A" w14:textId="77777777" w:rsidR="00171E34" w:rsidRPr="00171E34" w:rsidRDefault="00171E34" w:rsidP="00171E34">
      <w:pPr>
        <w:numPr>
          <w:ilvl w:val="0"/>
          <w:numId w:val="6"/>
        </w:numPr>
      </w:pPr>
      <w:r w:rsidRPr="00171E34">
        <w:rPr>
          <w:b/>
          <w:bCs/>
        </w:rPr>
        <w:t>Python</w:t>
      </w:r>
    </w:p>
    <w:p w14:paraId="6176B2CD" w14:textId="77777777" w:rsidR="00171E34" w:rsidRPr="00171E34" w:rsidRDefault="00171E34" w:rsidP="00171E34">
      <w:pPr>
        <w:numPr>
          <w:ilvl w:val="0"/>
          <w:numId w:val="6"/>
        </w:numPr>
      </w:pPr>
      <w:r w:rsidRPr="00171E34">
        <w:rPr>
          <w:b/>
          <w:bCs/>
        </w:rPr>
        <w:t>Pandas</w:t>
      </w:r>
      <w:r w:rsidRPr="00171E34">
        <w:t xml:space="preserve">, </w:t>
      </w:r>
      <w:proofErr w:type="spellStart"/>
      <w:r w:rsidRPr="00171E34">
        <w:rPr>
          <w:b/>
          <w:bCs/>
        </w:rPr>
        <w:t>Statsmodels</w:t>
      </w:r>
      <w:proofErr w:type="spellEnd"/>
    </w:p>
    <w:p w14:paraId="21B645FB" w14:textId="77777777" w:rsidR="00171E34" w:rsidRPr="00171E34" w:rsidRDefault="00171E34" w:rsidP="00171E34">
      <w:pPr>
        <w:numPr>
          <w:ilvl w:val="0"/>
          <w:numId w:val="6"/>
        </w:numPr>
      </w:pPr>
      <w:r w:rsidRPr="00171E34">
        <w:rPr>
          <w:b/>
          <w:bCs/>
        </w:rPr>
        <w:t>ADF Test</w:t>
      </w:r>
      <w:r w:rsidRPr="00171E34">
        <w:t xml:space="preserve"> for unit root detection</w:t>
      </w:r>
    </w:p>
    <w:p w14:paraId="68A76A0D" w14:textId="77777777" w:rsidR="00171E34" w:rsidRPr="00171E34" w:rsidRDefault="00171E34" w:rsidP="00171E34">
      <w:pPr>
        <w:numPr>
          <w:ilvl w:val="0"/>
          <w:numId w:val="6"/>
        </w:numPr>
      </w:pPr>
      <w:r w:rsidRPr="00171E34">
        <w:rPr>
          <w:b/>
          <w:bCs/>
        </w:rPr>
        <w:t>Visualization</w:t>
      </w:r>
      <w:r w:rsidRPr="00171E34">
        <w:t xml:space="preserve"> for trend inspection</w:t>
      </w:r>
    </w:p>
    <w:p w14:paraId="799C5394" w14:textId="77777777" w:rsidR="00171E34" w:rsidRPr="00171E34" w:rsidRDefault="00171E34" w:rsidP="00171E34">
      <w:pPr>
        <w:numPr>
          <w:ilvl w:val="0"/>
          <w:numId w:val="6"/>
        </w:numPr>
      </w:pPr>
      <w:r w:rsidRPr="00171E34">
        <w:rPr>
          <w:b/>
          <w:bCs/>
        </w:rPr>
        <w:t>Train/Test trend analysis</w:t>
      </w:r>
      <w:r w:rsidRPr="00171E34">
        <w:t xml:space="preserve"> to assess model performance</w:t>
      </w:r>
    </w:p>
    <w:p w14:paraId="1D6FCEDD" w14:textId="77777777" w:rsidR="00251A69" w:rsidRDefault="00251A69" w:rsidP="00251A69"/>
    <w:sectPr w:rsidR="0025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22339"/>
    <w:multiLevelType w:val="multilevel"/>
    <w:tmpl w:val="DFC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A2C0D"/>
    <w:multiLevelType w:val="multilevel"/>
    <w:tmpl w:val="5BF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7461E"/>
    <w:multiLevelType w:val="multilevel"/>
    <w:tmpl w:val="773C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D08F3"/>
    <w:multiLevelType w:val="multilevel"/>
    <w:tmpl w:val="1E5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57818"/>
    <w:multiLevelType w:val="multilevel"/>
    <w:tmpl w:val="2AE2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C71DA"/>
    <w:multiLevelType w:val="multilevel"/>
    <w:tmpl w:val="18C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024673">
    <w:abstractNumId w:val="3"/>
  </w:num>
  <w:num w:numId="2" w16cid:durableId="1838884721">
    <w:abstractNumId w:val="5"/>
  </w:num>
  <w:num w:numId="3" w16cid:durableId="135683787">
    <w:abstractNumId w:val="1"/>
  </w:num>
  <w:num w:numId="4" w16cid:durableId="1024787147">
    <w:abstractNumId w:val="2"/>
  </w:num>
  <w:num w:numId="5" w16cid:durableId="1401905849">
    <w:abstractNumId w:val="4"/>
  </w:num>
  <w:num w:numId="6" w16cid:durableId="129132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69"/>
    <w:rsid w:val="0002468C"/>
    <w:rsid w:val="000D521D"/>
    <w:rsid w:val="000F0326"/>
    <w:rsid w:val="00171E34"/>
    <w:rsid w:val="00251A69"/>
    <w:rsid w:val="0040095D"/>
    <w:rsid w:val="00413948"/>
    <w:rsid w:val="0062538C"/>
    <w:rsid w:val="00631D95"/>
    <w:rsid w:val="006979B8"/>
    <w:rsid w:val="00B646F6"/>
    <w:rsid w:val="00C46933"/>
    <w:rsid w:val="00EE2C1E"/>
    <w:rsid w:val="00F97BE7"/>
    <w:rsid w:val="00FA5D45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FF80"/>
  <w15:chartTrackingRefBased/>
  <w15:docId w15:val="{35E1B9A4-B78E-415F-906D-7E0BB880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A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A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A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A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A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A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A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A69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A69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A69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A69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A69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A69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5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A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A69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25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A69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251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1</cp:revision>
  <dcterms:created xsi:type="dcterms:W3CDTF">2025-04-22T08:25:00Z</dcterms:created>
  <dcterms:modified xsi:type="dcterms:W3CDTF">2025-04-22T10:34:00Z</dcterms:modified>
</cp:coreProperties>
</file>