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F24BB" w14:textId="77777777" w:rsidR="00756FBC" w:rsidRPr="00756FBC" w:rsidRDefault="00756FBC" w:rsidP="00756FBC">
      <w:r w:rsidRPr="00756FBC">
        <w:rPr>
          <w:b/>
          <w:bCs/>
        </w:rPr>
        <w:t>Fine-Tuning ResNet50, MobileNetV2 &amp; VGG16 for Precision Pest Control!</w:t>
      </w:r>
      <w:r w:rsidRPr="00756FBC">
        <w:t xml:space="preserve"> </w:t>
      </w:r>
      <w:r w:rsidRPr="00756FBC">
        <w:rPr>
          <w:rFonts w:ascii="Segoe UI Emoji" w:hAnsi="Segoe UI Emoji" w:cs="Segoe UI Emoji"/>
        </w:rPr>
        <w:t>🎯</w:t>
      </w:r>
    </w:p>
    <w:p w14:paraId="5A40FC63" w14:textId="77777777" w:rsidR="00756FBC" w:rsidRPr="00756FBC" w:rsidRDefault="00756FBC" w:rsidP="00756FBC">
      <w:r w:rsidRPr="00756FBC">
        <w:t xml:space="preserve">As part of my project </w:t>
      </w:r>
      <w:r w:rsidRPr="00756FBC">
        <w:rPr>
          <w:b/>
          <w:bCs/>
        </w:rPr>
        <w:t>"Precision Pest Control Via Object Detection,"</w:t>
      </w:r>
      <w:r w:rsidRPr="00756FBC">
        <w:t xml:space="preserve"> I successfully fine-tuned </w:t>
      </w:r>
      <w:r w:rsidRPr="00756FBC">
        <w:rPr>
          <w:b/>
          <w:bCs/>
        </w:rPr>
        <w:t>ResNet50, MobileNetV2, and VGG16</w:t>
      </w:r>
      <w:r w:rsidRPr="00756FBC">
        <w:t xml:space="preserve"> using </w:t>
      </w:r>
      <w:r w:rsidRPr="00756FBC">
        <w:rPr>
          <w:b/>
          <w:bCs/>
        </w:rPr>
        <w:t>TensorFlow</w:t>
      </w:r>
      <w:r w:rsidRPr="00756FBC">
        <w:t xml:space="preserve"> to enhance pest detection accuracy and improve model generalization. This project applies deep learning to </w:t>
      </w:r>
      <w:r w:rsidRPr="00756FBC">
        <w:rPr>
          <w:b/>
          <w:bCs/>
        </w:rPr>
        <w:t>smart agricultural pest control</w:t>
      </w:r>
      <w:r w:rsidRPr="00756FBC">
        <w:t xml:space="preserve">, ensuring optimized intervention strategies for healthier crops. </w:t>
      </w:r>
      <w:r w:rsidRPr="00756FBC">
        <w:rPr>
          <w:rFonts w:ascii="Segoe UI Emoji" w:hAnsi="Segoe UI Emoji" w:cs="Segoe UI Emoji"/>
        </w:rPr>
        <w:t>🌱🐛</w:t>
      </w:r>
    </w:p>
    <w:p w14:paraId="0A1F55BC" w14:textId="77777777" w:rsidR="00756FBC" w:rsidRPr="00756FBC" w:rsidRDefault="00756FBC" w:rsidP="00756FBC">
      <w:pPr>
        <w:rPr>
          <w:b/>
          <w:bCs/>
        </w:rPr>
      </w:pPr>
      <w:r w:rsidRPr="00756FBC">
        <w:rPr>
          <w:b/>
          <w:bCs/>
        </w:rPr>
        <w:t>Key Techniques Adopted</w:t>
      </w:r>
    </w:p>
    <w:p w14:paraId="6F28B2C2" w14:textId="77777777" w:rsidR="00756FBC" w:rsidRPr="00756FBC" w:rsidRDefault="00756FBC" w:rsidP="00756FBC">
      <w:r w:rsidRPr="00756FBC">
        <w:rPr>
          <w:rFonts w:ascii="Segoe UI Emoji" w:hAnsi="Segoe UI Emoji" w:cs="Segoe UI Emoji"/>
        </w:rPr>
        <w:t>✅</w:t>
      </w:r>
      <w:r w:rsidRPr="00756FBC">
        <w:t xml:space="preserve"> </w:t>
      </w:r>
      <w:r w:rsidRPr="00756FBC">
        <w:rPr>
          <w:b/>
          <w:bCs/>
        </w:rPr>
        <w:t>Transfer Learning with ResNet50, MobileNetV2 &amp; VGG16</w:t>
      </w:r>
      <w:r w:rsidRPr="00756FBC">
        <w:t xml:space="preserve"> – Leveraging pre-trained models for feature extraction.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</w:t>
      </w:r>
      <w:r w:rsidRPr="00756FBC">
        <w:rPr>
          <w:b/>
          <w:bCs/>
        </w:rPr>
        <w:t>Data Augmentation</w:t>
      </w:r>
      <w:r w:rsidRPr="00756FBC">
        <w:t xml:space="preserve"> – Enhancing model robustness with image transformations.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</w:t>
      </w:r>
      <w:r w:rsidRPr="00756FBC">
        <w:rPr>
          <w:b/>
          <w:bCs/>
        </w:rPr>
        <w:t>Dropout Regularization</w:t>
      </w:r>
      <w:r w:rsidRPr="00756FBC">
        <w:t xml:space="preserve"> – Encouraging generalization by deactivating random neurons.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</w:t>
      </w:r>
      <w:r w:rsidRPr="00756FBC">
        <w:rPr>
          <w:b/>
          <w:bCs/>
        </w:rPr>
        <w:t>Early Stopping</w:t>
      </w:r>
      <w:r w:rsidRPr="00756FBC">
        <w:t xml:space="preserve"> – Preventing overfitting for efficient training.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</w:t>
      </w:r>
      <w:r w:rsidRPr="00756FBC">
        <w:rPr>
          <w:b/>
          <w:bCs/>
        </w:rPr>
        <w:t>Optimized Compilation &amp; Evaluation</w:t>
      </w:r>
      <w:r w:rsidRPr="00756FBC">
        <w:t xml:space="preserve"> – Fine-tuning hyperparameters for peak performance.</w:t>
      </w:r>
    </w:p>
    <w:p w14:paraId="075EB5CA" w14:textId="77777777" w:rsidR="00756FBC" w:rsidRPr="00756FBC" w:rsidRDefault="00756FBC" w:rsidP="00756FBC">
      <w:pPr>
        <w:rPr>
          <w:b/>
          <w:bCs/>
        </w:rPr>
      </w:pPr>
      <w:r w:rsidRPr="00756FBC">
        <w:rPr>
          <w:b/>
          <w:bCs/>
        </w:rPr>
        <w:t>Training Insights &amp; Observations</w:t>
      </w:r>
    </w:p>
    <w:p w14:paraId="5770BCDB" w14:textId="77777777" w:rsidR="00756FBC" w:rsidRPr="00756FBC" w:rsidRDefault="00756FBC" w:rsidP="00756FBC">
      <w:r w:rsidRPr="00756FBC">
        <w:rPr>
          <w:rFonts w:ascii="Segoe UI Emoji" w:hAnsi="Segoe UI Emoji" w:cs="Segoe UI Emoji"/>
        </w:rPr>
        <w:t>📌</w:t>
      </w:r>
      <w:r w:rsidRPr="00756FBC">
        <w:t xml:space="preserve"> </w:t>
      </w:r>
      <w:r w:rsidRPr="00756FBC">
        <w:rPr>
          <w:b/>
          <w:bCs/>
        </w:rPr>
        <w:t>Validation Accuracy &gt; Training Accuracy</w:t>
      </w:r>
    </w:p>
    <w:p w14:paraId="1B09F96C" w14:textId="77777777" w:rsidR="00756FBC" w:rsidRPr="00756FBC" w:rsidRDefault="00756FBC" w:rsidP="00756FBC">
      <w:pPr>
        <w:numPr>
          <w:ilvl w:val="0"/>
          <w:numId w:val="4"/>
        </w:numPr>
      </w:pPr>
      <w:r w:rsidRPr="00756FBC">
        <w:t xml:space="preserve">Unusual but expected due to </w:t>
      </w:r>
      <w:r w:rsidRPr="00756FBC">
        <w:rPr>
          <w:b/>
          <w:bCs/>
        </w:rPr>
        <w:t>dropout and data augmentation.</w:t>
      </w:r>
    </w:p>
    <w:p w14:paraId="68B2723C" w14:textId="77777777" w:rsidR="00756FBC" w:rsidRPr="00756FBC" w:rsidRDefault="00756FBC" w:rsidP="00756FBC">
      <w:pPr>
        <w:numPr>
          <w:ilvl w:val="0"/>
          <w:numId w:val="4"/>
        </w:numPr>
      </w:pPr>
      <w:r w:rsidRPr="00756FBC">
        <w:t>Dropout forces the model to generalize, making training more challenging.</w:t>
      </w:r>
    </w:p>
    <w:p w14:paraId="20D54503" w14:textId="77777777" w:rsidR="00756FBC" w:rsidRPr="00756FBC" w:rsidRDefault="00756FBC" w:rsidP="00756FBC">
      <w:pPr>
        <w:numPr>
          <w:ilvl w:val="0"/>
          <w:numId w:val="4"/>
        </w:numPr>
      </w:pPr>
      <w:r w:rsidRPr="00756FBC">
        <w:t>Augmented data increases training complexity while validation data remains unchanged.</w:t>
      </w:r>
    </w:p>
    <w:p w14:paraId="30C53611" w14:textId="77777777" w:rsidR="00756FBC" w:rsidRPr="00756FBC" w:rsidRDefault="00756FBC" w:rsidP="00756FBC">
      <w:r w:rsidRPr="00756FBC">
        <w:rPr>
          <w:rFonts w:ascii="Segoe UI Emoji" w:hAnsi="Segoe UI Emoji" w:cs="Segoe UI Emoji"/>
        </w:rPr>
        <w:t>📌</w:t>
      </w:r>
      <w:r w:rsidRPr="00756FBC">
        <w:t xml:space="preserve"> </w:t>
      </w:r>
      <w:r w:rsidRPr="00756FBC">
        <w:rPr>
          <w:b/>
          <w:bCs/>
        </w:rPr>
        <w:t>Upward Trend Without Overfitting</w:t>
      </w:r>
    </w:p>
    <w:p w14:paraId="18B809F0" w14:textId="77777777" w:rsidR="00756FBC" w:rsidRPr="00756FBC" w:rsidRDefault="00756FBC" w:rsidP="00756FBC">
      <w:pPr>
        <w:numPr>
          <w:ilvl w:val="0"/>
          <w:numId w:val="5"/>
        </w:numPr>
      </w:pPr>
      <w:r w:rsidRPr="00756FBC">
        <w:rPr>
          <w:b/>
          <w:bCs/>
        </w:rPr>
        <w:t>Validation accuracy stabilized at ~80%.</w:t>
      </w:r>
    </w:p>
    <w:p w14:paraId="6761F4E8" w14:textId="77777777" w:rsidR="00756FBC" w:rsidRPr="00756FBC" w:rsidRDefault="00756FBC" w:rsidP="00756FBC">
      <w:pPr>
        <w:numPr>
          <w:ilvl w:val="0"/>
          <w:numId w:val="5"/>
        </w:numPr>
      </w:pPr>
      <w:r w:rsidRPr="00756FBC">
        <w:t xml:space="preserve">No sharp validation accuracy </w:t>
      </w:r>
      <w:proofErr w:type="gramStart"/>
      <w:r w:rsidRPr="00756FBC">
        <w:t>drop</w:t>
      </w:r>
      <w:proofErr w:type="gramEnd"/>
      <w:r w:rsidRPr="00756FBC">
        <w:t xml:space="preserve">, confirming </w:t>
      </w:r>
      <w:r w:rsidRPr="00756FBC">
        <w:rPr>
          <w:b/>
          <w:bCs/>
        </w:rPr>
        <w:t>strong generalization.</w:t>
      </w:r>
    </w:p>
    <w:p w14:paraId="33FD5561" w14:textId="77777777" w:rsidR="00756FBC" w:rsidRPr="00756FBC" w:rsidRDefault="00756FBC" w:rsidP="00756FBC">
      <w:r w:rsidRPr="00756FBC">
        <w:rPr>
          <w:rFonts w:ascii="Segoe UI Emoji" w:hAnsi="Segoe UI Emoji" w:cs="Segoe UI Emoji"/>
        </w:rPr>
        <w:t>📌</w:t>
      </w:r>
      <w:r w:rsidRPr="00756FBC">
        <w:t xml:space="preserve"> </w:t>
      </w:r>
      <w:r w:rsidRPr="00756FBC">
        <w:rPr>
          <w:b/>
          <w:bCs/>
        </w:rPr>
        <w:t>Performance Across Models</w:t>
      </w:r>
    </w:p>
    <w:p w14:paraId="18C12FB3" w14:textId="77777777" w:rsidR="00756FBC" w:rsidRPr="00756FBC" w:rsidRDefault="00756FBC" w:rsidP="00756FBC">
      <w:pPr>
        <w:numPr>
          <w:ilvl w:val="0"/>
          <w:numId w:val="6"/>
        </w:numPr>
      </w:pPr>
      <w:r w:rsidRPr="00756FBC">
        <w:rPr>
          <w:b/>
          <w:bCs/>
        </w:rPr>
        <w:t>ResNet50</w:t>
      </w:r>
      <w:r w:rsidRPr="00756FBC">
        <w:t xml:space="preserve"> provided deep feature representations.</w:t>
      </w:r>
    </w:p>
    <w:p w14:paraId="464FA81D" w14:textId="77777777" w:rsidR="00756FBC" w:rsidRPr="00756FBC" w:rsidRDefault="00756FBC" w:rsidP="00756FBC">
      <w:pPr>
        <w:numPr>
          <w:ilvl w:val="0"/>
          <w:numId w:val="6"/>
        </w:numPr>
      </w:pPr>
      <w:r w:rsidRPr="00756FBC">
        <w:rPr>
          <w:b/>
          <w:bCs/>
        </w:rPr>
        <w:t>MobileNetV2</w:t>
      </w:r>
      <w:r w:rsidRPr="00756FBC">
        <w:t xml:space="preserve"> was computationally efficient, making it suitable for deployment.</w:t>
      </w:r>
    </w:p>
    <w:p w14:paraId="78F14250" w14:textId="77777777" w:rsidR="00756FBC" w:rsidRPr="00756FBC" w:rsidRDefault="00756FBC" w:rsidP="00756FBC">
      <w:pPr>
        <w:numPr>
          <w:ilvl w:val="0"/>
          <w:numId w:val="6"/>
        </w:numPr>
      </w:pPr>
      <w:r w:rsidRPr="00756FBC">
        <w:rPr>
          <w:b/>
          <w:bCs/>
        </w:rPr>
        <w:t>VGG16</w:t>
      </w:r>
      <w:r w:rsidRPr="00756FBC">
        <w:t xml:space="preserve"> showed strong hierarchical </w:t>
      </w:r>
      <w:proofErr w:type="gramStart"/>
      <w:r w:rsidRPr="00756FBC">
        <w:t>feature</w:t>
      </w:r>
      <w:proofErr w:type="gramEnd"/>
      <w:r w:rsidRPr="00756FBC">
        <w:t xml:space="preserve"> learning.</w:t>
      </w:r>
    </w:p>
    <w:p w14:paraId="5A89F8D6" w14:textId="77777777" w:rsidR="00756FBC" w:rsidRPr="00756FBC" w:rsidRDefault="00756FBC" w:rsidP="00756FBC">
      <w:pPr>
        <w:rPr>
          <w:b/>
          <w:bCs/>
        </w:rPr>
      </w:pPr>
      <w:r w:rsidRPr="00756FBC">
        <w:rPr>
          <w:b/>
          <w:bCs/>
        </w:rPr>
        <w:t>Next Steps for Model Enhancement</w:t>
      </w:r>
    </w:p>
    <w:p w14:paraId="7A1C1AA8" w14:textId="77777777" w:rsidR="00756FBC" w:rsidRPr="00756FBC" w:rsidRDefault="00756FBC" w:rsidP="00756FBC">
      <w:r w:rsidRPr="00756FBC">
        <w:rPr>
          <w:rFonts w:ascii="Segoe UI Emoji" w:hAnsi="Segoe UI Emoji" w:cs="Segoe UI Emoji"/>
        </w:rPr>
        <w:t>✅</w:t>
      </w:r>
      <w:r w:rsidRPr="00756FBC">
        <w:t xml:space="preserve"> Reduce </w:t>
      </w:r>
      <w:r w:rsidRPr="00756FBC">
        <w:rPr>
          <w:b/>
          <w:bCs/>
        </w:rPr>
        <w:t>Dropout</w:t>
      </w:r>
      <w:r w:rsidRPr="00756FBC">
        <w:t xml:space="preserve"> slightly (</w:t>
      </w:r>
      <w:r w:rsidRPr="00756FBC">
        <w:rPr>
          <w:b/>
          <w:bCs/>
        </w:rPr>
        <w:t>0.5 → 0.3</w:t>
      </w:r>
      <w:r w:rsidRPr="00756FBC">
        <w:t>) to improve training accuracy.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Compare performance on </w:t>
      </w:r>
      <w:r w:rsidRPr="00756FBC">
        <w:rPr>
          <w:b/>
          <w:bCs/>
        </w:rPr>
        <w:t>augmented vs. real validation data.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Fine-tune </w:t>
      </w:r>
      <w:r w:rsidRPr="00756FBC">
        <w:rPr>
          <w:b/>
          <w:bCs/>
        </w:rPr>
        <w:t>learning rate</w:t>
      </w:r>
      <w:r w:rsidRPr="00756FBC">
        <w:t xml:space="preserve"> to enhance stability.</w:t>
      </w:r>
      <w:r w:rsidRPr="00756FBC">
        <w:br/>
      </w:r>
      <w:r w:rsidRPr="00756FBC">
        <w:rPr>
          <w:rFonts w:ascii="Segoe UI Emoji" w:hAnsi="Segoe UI Emoji" w:cs="Segoe UI Emoji"/>
        </w:rPr>
        <w:t>✅</w:t>
      </w:r>
      <w:r w:rsidRPr="00756FBC">
        <w:t xml:space="preserve"> Explore </w:t>
      </w:r>
      <w:r w:rsidRPr="00756FBC">
        <w:rPr>
          <w:b/>
          <w:bCs/>
        </w:rPr>
        <w:t>Batch Normalization</w:t>
      </w:r>
      <w:r w:rsidRPr="00756FBC">
        <w:t xml:space="preserve"> for smoother convergence.</w:t>
      </w:r>
    </w:p>
    <w:p w14:paraId="233794F8" w14:textId="77777777" w:rsidR="00756FBC" w:rsidRPr="00756FBC" w:rsidRDefault="00756FBC" w:rsidP="00756FBC">
      <w:r w:rsidRPr="00756FBC">
        <w:t xml:space="preserve">This milestone brings us closer to </w:t>
      </w:r>
      <w:r w:rsidRPr="00756FBC">
        <w:rPr>
          <w:b/>
          <w:bCs/>
        </w:rPr>
        <w:t>AI-driven precision agriculture!</w:t>
      </w:r>
      <w:r w:rsidRPr="00756FBC">
        <w:t xml:space="preserve"> </w:t>
      </w:r>
      <w:r w:rsidRPr="00756FBC">
        <w:rPr>
          <w:rFonts w:ascii="Segoe UI Emoji" w:hAnsi="Segoe UI Emoji" w:cs="Segoe UI Emoji"/>
        </w:rPr>
        <w:t>🌾🚀</w:t>
      </w:r>
    </w:p>
    <w:p w14:paraId="265AC457" w14:textId="77777777" w:rsidR="00756FBC" w:rsidRPr="00756FBC" w:rsidRDefault="00756FBC" w:rsidP="00756FBC">
      <w:r w:rsidRPr="00756FBC">
        <w:lastRenderedPageBreak/>
        <w:t xml:space="preserve">A huge thanks to </w:t>
      </w:r>
      <w:r w:rsidRPr="00756FBC">
        <w:rPr>
          <w:b/>
          <w:bCs/>
        </w:rPr>
        <w:t>AMDARI</w:t>
      </w:r>
      <w:r w:rsidRPr="00756FBC">
        <w:t xml:space="preserve"> for providing </w:t>
      </w:r>
      <w:proofErr w:type="gramStart"/>
      <w:r w:rsidRPr="00756FBC">
        <w:t>the</w:t>
      </w:r>
      <w:proofErr w:type="gramEnd"/>
      <w:r w:rsidRPr="00756FBC">
        <w:t xml:space="preserve"> platform to explore and refine these deep learning techniques. Let’s keep pushing the boundaries of </w:t>
      </w:r>
      <w:r w:rsidRPr="00756FBC">
        <w:rPr>
          <w:b/>
          <w:bCs/>
        </w:rPr>
        <w:t>AI for sustainability!</w:t>
      </w:r>
      <w:r w:rsidRPr="00756FBC">
        <w:t xml:space="preserve"> </w:t>
      </w:r>
      <w:r w:rsidRPr="00756FBC">
        <w:rPr>
          <w:rFonts w:ascii="Segoe UI Emoji" w:hAnsi="Segoe UI Emoji" w:cs="Segoe UI Emoji"/>
        </w:rPr>
        <w:t>💡</w:t>
      </w:r>
    </w:p>
    <w:p w14:paraId="032AF3B5" w14:textId="77777777" w:rsidR="00756FBC" w:rsidRPr="00756FBC" w:rsidRDefault="00756FBC" w:rsidP="00756FBC">
      <w:r w:rsidRPr="00756FBC">
        <w:rPr>
          <w:b/>
          <w:bCs/>
        </w:rPr>
        <w:t xml:space="preserve">#PrecisionAgriculture #ObjectDetection #DeepLearning #ResNet #MobileNet #VGG16 #MachineLearning #AI </w:t>
      </w:r>
    </w:p>
    <w:p w14:paraId="667D2829" w14:textId="77777777" w:rsidR="00C46933" w:rsidRDefault="00C46933"/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073A5"/>
    <w:multiLevelType w:val="multilevel"/>
    <w:tmpl w:val="7DF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9300B"/>
    <w:multiLevelType w:val="multilevel"/>
    <w:tmpl w:val="B68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4159"/>
    <w:multiLevelType w:val="multilevel"/>
    <w:tmpl w:val="5EEA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61993"/>
    <w:multiLevelType w:val="multilevel"/>
    <w:tmpl w:val="8106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B2041"/>
    <w:multiLevelType w:val="multilevel"/>
    <w:tmpl w:val="270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66A"/>
    <w:multiLevelType w:val="multilevel"/>
    <w:tmpl w:val="CD1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9665636">
    <w:abstractNumId w:val="1"/>
  </w:num>
  <w:num w:numId="2" w16cid:durableId="1153645702">
    <w:abstractNumId w:val="0"/>
  </w:num>
  <w:num w:numId="3" w16cid:durableId="1287588906">
    <w:abstractNumId w:val="2"/>
  </w:num>
  <w:num w:numId="4" w16cid:durableId="86850428">
    <w:abstractNumId w:val="5"/>
  </w:num>
  <w:num w:numId="5" w16cid:durableId="916674743">
    <w:abstractNumId w:val="4"/>
  </w:num>
  <w:num w:numId="6" w16cid:durableId="1083332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BC"/>
    <w:rsid w:val="0002468C"/>
    <w:rsid w:val="000D521D"/>
    <w:rsid w:val="00413948"/>
    <w:rsid w:val="0062538C"/>
    <w:rsid w:val="00631D95"/>
    <w:rsid w:val="006979B8"/>
    <w:rsid w:val="00756FBC"/>
    <w:rsid w:val="0087324B"/>
    <w:rsid w:val="00C46933"/>
    <w:rsid w:val="00EE2C1E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D0E3"/>
  <w15:chartTrackingRefBased/>
  <w15:docId w15:val="{C466CDC2-B00D-4E5E-8343-AA600B9E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F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F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F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F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F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F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F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F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F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FBC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FBC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FBC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FBC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FBC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FBC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56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FBC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756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F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F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FBC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756F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1</cp:revision>
  <dcterms:created xsi:type="dcterms:W3CDTF">2025-04-01T13:19:00Z</dcterms:created>
  <dcterms:modified xsi:type="dcterms:W3CDTF">2025-04-01T13:24:00Z</dcterms:modified>
</cp:coreProperties>
</file>