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1BDAF" w14:textId="77777777" w:rsidR="00A9474A" w:rsidRPr="00A9474A" w:rsidRDefault="00A9474A" w:rsidP="00A9474A">
      <w:pPr>
        <w:rPr>
          <w:b/>
          <w:bCs/>
        </w:rPr>
      </w:pPr>
      <w:r w:rsidRPr="00A9474A">
        <w:rPr>
          <w:b/>
          <w:bCs/>
          <w:i/>
          <w:iCs/>
        </w:rPr>
        <w:t>Precision Pest Control Via Object Detection</w:t>
      </w:r>
    </w:p>
    <w:p w14:paraId="6446DB35" w14:textId="77777777" w:rsidR="00A9474A" w:rsidRPr="00A9474A" w:rsidRDefault="00A9474A" w:rsidP="00A9474A">
      <w:pPr>
        <w:rPr>
          <w:b/>
          <w:bCs/>
        </w:rPr>
      </w:pPr>
      <w:r w:rsidRPr="00A9474A">
        <w:rPr>
          <w:b/>
          <w:bCs/>
          <w:i/>
          <w:iCs/>
        </w:rPr>
        <w:t>Overview</w:t>
      </w:r>
    </w:p>
    <w:p w14:paraId="0D546B08" w14:textId="77777777" w:rsidR="00A9474A" w:rsidRPr="00A9474A" w:rsidRDefault="00A9474A" w:rsidP="00A9474A">
      <w:r w:rsidRPr="00A9474A">
        <w:rPr>
          <w:i/>
          <w:iCs/>
        </w:rPr>
        <w:t>This project focuses on leveraging deep learning models for smart agricultural pest control, improving detection accuracy and model generalization. The main objective is to facilitate optimized intervention strategies for healthier crops through precise pest identification using object detection.</w:t>
      </w:r>
    </w:p>
    <w:p w14:paraId="7A9ABF29" w14:textId="77777777" w:rsidR="00A9474A" w:rsidRPr="00A9474A" w:rsidRDefault="00A9474A" w:rsidP="00A9474A">
      <w:pPr>
        <w:rPr>
          <w:b/>
          <w:bCs/>
        </w:rPr>
      </w:pPr>
      <w:r w:rsidRPr="00A9474A">
        <w:rPr>
          <w:b/>
          <w:bCs/>
          <w:i/>
          <w:iCs/>
        </w:rPr>
        <w:t>Models Used</w:t>
      </w:r>
    </w:p>
    <w:p w14:paraId="1DA47D03" w14:textId="77777777" w:rsidR="00A9474A" w:rsidRPr="00A9474A" w:rsidRDefault="00A9474A" w:rsidP="00A9474A">
      <w:pPr>
        <w:numPr>
          <w:ilvl w:val="0"/>
          <w:numId w:val="1"/>
        </w:numPr>
      </w:pPr>
      <w:r w:rsidRPr="00A9474A">
        <w:rPr>
          <w:b/>
          <w:bCs/>
          <w:i/>
          <w:iCs/>
        </w:rPr>
        <w:t>ResNet50</w:t>
      </w:r>
      <w:r w:rsidRPr="00A9474A">
        <w:t xml:space="preserve">*: For deep feature </w:t>
      </w:r>
      <w:proofErr w:type="gramStart"/>
      <w:r w:rsidRPr="00A9474A">
        <w:t>representation.*</w:t>
      </w:r>
      <w:proofErr w:type="gramEnd"/>
    </w:p>
    <w:p w14:paraId="4A5C8BF8" w14:textId="77777777" w:rsidR="00A9474A" w:rsidRPr="00A9474A" w:rsidRDefault="00A9474A" w:rsidP="00A9474A">
      <w:pPr>
        <w:numPr>
          <w:ilvl w:val="0"/>
          <w:numId w:val="1"/>
        </w:numPr>
      </w:pPr>
      <w:r w:rsidRPr="00A9474A">
        <w:rPr>
          <w:b/>
          <w:bCs/>
          <w:i/>
          <w:iCs/>
        </w:rPr>
        <w:t>MobileNetV2</w:t>
      </w:r>
      <w:r w:rsidRPr="00A9474A">
        <w:t xml:space="preserve">*: For computational efficiency and deployment </w:t>
      </w:r>
      <w:proofErr w:type="gramStart"/>
      <w:r w:rsidRPr="00A9474A">
        <w:t>feasibility.*</w:t>
      </w:r>
      <w:proofErr w:type="gramEnd"/>
    </w:p>
    <w:p w14:paraId="5B72858E" w14:textId="77777777" w:rsidR="00A9474A" w:rsidRPr="00A9474A" w:rsidRDefault="00A9474A" w:rsidP="00A9474A">
      <w:pPr>
        <w:numPr>
          <w:ilvl w:val="0"/>
          <w:numId w:val="1"/>
        </w:numPr>
      </w:pPr>
      <w:r w:rsidRPr="00A9474A">
        <w:rPr>
          <w:b/>
          <w:bCs/>
          <w:i/>
          <w:iCs/>
        </w:rPr>
        <w:t>VGG16</w:t>
      </w:r>
      <w:r w:rsidRPr="00A9474A">
        <w:t xml:space="preserve">*: For strong hierarchical feature </w:t>
      </w:r>
      <w:proofErr w:type="gramStart"/>
      <w:r w:rsidRPr="00A9474A">
        <w:t>learning.*</w:t>
      </w:r>
      <w:proofErr w:type="gramEnd"/>
    </w:p>
    <w:p w14:paraId="537A77F8" w14:textId="77777777" w:rsidR="00A9474A" w:rsidRPr="00A9474A" w:rsidRDefault="00A9474A" w:rsidP="00A9474A">
      <w:pPr>
        <w:rPr>
          <w:b/>
          <w:bCs/>
        </w:rPr>
      </w:pPr>
      <w:r w:rsidRPr="00A9474A">
        <w:rPr>
          <w:b/>
          <w:bCs/>
          <w:i/>
          <w:iCs/>
        </w:rPr>
        <w:t>Key Techniques Adopted</w:t>
      </w:r>
    </w:p>
    <w:p w14:paraId="1C5947B4" w14:textId="77777777" w:rsidR="00A9474A" w:rsidRPr="00A9474A" w:rsidRDefault="00A9474A" w:rsidP="00A9474A">
      <w:r w:rsidRPr="00A9474A">
        <w:rPr>
          <w:rFonts w:ascii="Segoe UI Emoji" w:hAnsi="Segoe UI Emoji" w:cs="Segoe UI Emoji"/>
          <w:i/>
          <w:iCs/>
        </w:rPr>
        <w:t>✅</w:t>
      </w:r>
      <w:r w:rsidRPr="00A9474A">
        <w:rPr>
          <w:i/>
          <w:iCs/>
        </w:rPr>
        <w:t xml:space="preserve"> </w:t>
      </w:r>
      <w:r w:rsidRPr="00A9474A">
        <w:rPr>
          <w:b/>
          <w:bCs/>
          <w:i/>
          <w:iCs/>
        </w:rPr>
        <w:t>Transfer Learning with ResNet50, MobileNetV2 &amp; VGG16</w:t>
      </w:r>
      <w:r w:rsidRPr="00A9474A">
        <w:rPr>
          <w:i/>
          <w:iCs/>
        </w:rPr>
        <w:t xml:space="preserve"> – Leveraging pre-trained models for feature extraction.</w:t>
      </w:r>
      <w:r w:rsidRPr="00A9474A">
        <w:br/>
      </w:r>
      <w:r w:rsidRPr="00A9474A">
        <w:rPr>
          <w:rFonts w:ascii="Segoe UI Emoji" w:hAnsi="Segoe UI Emoji" w:cs="Segoe UI Emoji"/>
          <w:i/>
          <w:iCs/>
        </w:rPr>
        <w:t>✅</w:t>
      </w:r>
      <w:r w:rsidRPr="00A9474A">
        <w:rPr>
          <w:i/>
          <w:iCs/>
        </w:rPr>
        <w:t xml:space="preserve"> </w:t>
      </w:r>
      <w:r w:rsidRPr="00A9474A">
        <w:rPr>
          <w:b/>
          <w:bCs/>
          <w:i/>
          <w:iCs/>
        </w:rPr>
        <w:t>Data Augmentation</w:t>
      </w:r>
      <w:r w:rsidRPr="00A9474A">
        <w:rPr>
          <w:i/>
          <w:iCs/>
        </w:rPr>
        <w:t xml:space="preserve"> – Enhancing model robustness with image transformations.</w:t>
      </w:r>
      <w:r w:rsidRPr="00A9474A">
        <w:br/>
      </w:r>
      <w:r w:rsidRPr="00A9474A">
        <w:rPr>
          <w:rFonts w:ascii="Segoe UI Emoji" w:hAnsi="Segoe UI Emoji" w:cs="Segoe UI Emoji"/>
          <w:i/>
          <w:iCs/>
        </w:rPr>
        <w:t>✅</w:t>
      </w:r>
      <w:r w:rsidRPr="00A9474A">
        <w:rPr>
          <w:i/>
          <w:iCs/>
        </w:rPr>
        <w:t xml:space="preserve"> </w:t>
      </w:r>
      <w:r w:rsidRPr="00A9474A">
        <w:rPr>
          <w:b/>
          <w:bCs/>
          <w:i/>
          <w:iCs/>
        </w:rPr>
        <w:t>Dropout Regularization</w:t>
      </w:r>
      <w:r w:rsidRPr="00A9474A">
        <w:rPr>
          <w:i/>
          <w:iCs/>
        </w:rPr>
        <w:t xml:space="preserve"> – Encouraging generalization by deactivating random neurons.</w:t>
      </w:r>
      <w:r w:rsidRPr="00A9474A">
        <w:br/>
      </w:r>
      <w:r w:rsidRPr="00A9474A">
        <w:rPr>
          <w:rFonts w:ascii="Segoe UI Emoji" w:hAnsi="Segoe UI Emoji" w:cs="Segoe UI Emoji"/>
          <w:i/>
          <w:iCs/>
        </w:rPr>
        <w:t>✅</w:t>
      </w:r>
      <w:r w:rsidRPr="00A9474A">
        <w:rPr>
          <w:i/>
          <w:iCs/>
        </w:rPr>
        <w:t xml:space="preserve"> </w:t>
      </w:r>
      <w:r w:rsidRPr="00A9474A">
        <w:rPr>
          <w:b/>
          <w:bCs/>
          <w:i/>
          <w:iCs/>
        </w:rPr>
        <w:t>Early Stopping</w:t>
      </w:r>
      <w:r w:rsidRPr="00A9474A">
        <w:rPr>
          <w:i/>
          <w:iCs/>
        </w:rPr>
        <w:t xml:space="preserve"> – Preventing overfitting for efficient training.</w:t>
      </w:r>
      <w:r w:rsidRPr="00A9474A">
        <w:br/>
      </w:r>
      <w:r w:rsidRPr="00A9474A">
        <w:rPr>
          <w:rFonts w:ascii="Segoe UI Emoji" w:hAnsi="Segoe UI Emoji" w:cs="Segoe UI Emoji"/>
          <w:i/>
          <w:iCs/>
        </w:rPr>
        <w:t>✅</w:t>
      </w:r>
      <w:r w:rsidRPr="00A9474A">
        <w:rPr>
          <w:i/>
          <w:iCs/>
        </w:rPr>
        <w:t xml:space="preserve"> </w:t>
      </w:r>
      <w:r w:rsidRPr="00A9474A">
        <w:rPr>
          <w:b/>
          <w:bCs/>
          <w:i/>
          <w:iCs/>
        </w:rPr>
        <w:t>Optimized Compilation &amp; Evaluation</w:t>
      </w:r>
      <w:r w:rsidRPr="00A9474A">
        <w:rPr>
          <w:i/>
          <w:iCs/>
        </w:rPr>
        <w:t xml:space="preserve"> – Fine-tuning hyperparameters for peak performance.</w:t>
      </w:r>
    </w:p>
    <w:p w14:paraId="2820795E" w14:textId="77777777" w:rsidR="00A9474A" w:rsidRPr="00A9474A" w:rsidRDefault="00A9474A" w:rsidP="00A9474A">
      <w:pPr>
        <w:rPr>
          <w:b/>
          <w:bCs/>
        </w:rPr>
      </w:pPr>
      <w:r w:rsidRPr="00A9474A">
        <w:rPr>
          <w:b/>
          <w:bCs/>
          <w:i/>
          <w:iCs/>
        </w:rPr>
        <w:t>Training Configuration</w:t>
      </w:r>
    </w:p>
    <w:p w14:paraId="00DCCEBD" w14:textId="77777777" w:rsidR="00A9474A" w:rsidRPr="00A9474A" w:rsidRDefault="00A9474A" w:rsidP="00A9474A">
      <w:pPr>
        <w:numPr>
          <w:ilvl w:val="0"/>
          <w:numId w:val="2"/>
        </w:numPr>
      </w:pPr>
      <w:r w:rsidRPr="00A9474A">
        <w:rPr>
          <w:b/>
          <w:bCs/>
          <w:i/>
          <w:iCs/>
        </w:rPr>
        <w:t>Framework</w:t>
      </w:r>
      <w:r w:rsidRPr="00A9474A">
        <w:t>*: TensorFlow*</w:t>
      </w:r>
    </w:p>
    <w:p w14:paraId="31F3D5FE" w14:textId="77777777" w:rsidR="00A9474A" w:rsidRPr="00A9474A" w:rsidRDefault="00A9474A" w:rsidP="00A9474A">
      <w:pPr>
        <w:numPr>
          <w:ilvl w:val="0"/>
          <w:numId w:val="2"/>
        </w:numPr>
      </w:pPr>
      <w:r w:rsidRPr="00A9474A">
        <w:rPr>
          <w:b/>
          <w:bCs/>
          <w:i/>
          <w:iCs/>
        </w:rPr>
        <w:t>Epochs</w:t>
      </w:r>
      <w:r w:rsidRPr="00A9474A">
        <w:t>*: 100*</w:t>
      </w:r>
    </w:p>
    <w:p w14:paraId="726546FD" w14:textId="77777777" w:rsidR="00A9474A" w:rsidRPr="00A9474A" w:rsidRDefault="00A9474A" w:rsidP="00A9474A">
      <w:pPr>
        <w:numPr>
          <w:ilvl w:val="0"/>
          <w:numId w:val="2"/>
        </w:numPr>
      </w:pPr>
      <w:r w:rsidRPr="00A9474A">
        <w:rPr>
          <w:b/>
          <w:bCs/>
          <w:i/>
          <w:iCs/>
        </w:rPr>
        <w:t>Callbacks</w:t>
      </w:r>
      <w:r w:rsidRPr="00A9474A">
        <w:t xml:space="preserve">*: </w:t>
      </w:r>
      <w:proofErr w:type="spellStart"/>
      <w:r w:rsidRPr="00A9474A">
        <w:t>EarlyStopping</w:t>
      </w:r>
      <w:proofErr w:type="spellEnd"/>
      <w:r w:rsidRPr="00A9474A">
        <w:t xml:space="preserve"> (patience=</w:t>
      </w:r>
      <w:proofErr w:type="gramStart"/>
      <w:r w:rsidRPr="00A9474A">
        <w:t>10)*</w:t>
      </w:r>
      <w:proofErr w:type="gramEnd"/>
    </w:p>
    <w:p w14:paraId="32615BD3" w14:textId="77777777" w:rsidR="00A9474A" w:rsidRPr="00A9474A" w:rsidRDefault="00A9474A" w:rsidP="00A9474A">
      <w:pPr>
        <w:numPr>
          <w:ilvl w:val="0"/>
          <w:numId w:val="2"/>
        </w:numPr>
      </w:pPr>
      <w:r w:rsidRPr="00A9474A">
        <w:rPr>
          <w:b/>
          <w:bCs/>
          <w:i/>
          <w:iCs/>
        </w:rPr>
        <w:t>Loss Function</w:t>
      </w:r>
      <w:r w:rsidRPr="00A9474A">
        <w:t xml:space="preserve">*: Categorical </w:t>
      </w:r>
      <w:proofErr w:type="spellStart"/>
      <w:r w:rsidRPr="00A9474A">
        <w:t>Crossentropy</w:t>
      </w:r>
      <w:proofErr w:type="spellEnd"/>
      <w:r w:rsidRPr="00A9474A">
        <w:t>*</w:t>
      </w:r>
    </w:p>
    <w:p w14:paraId="5C0C6BEB" w14:textId="77777777" w:rsidR="00A9474A" w:rsidRPr="00A9474A" w:rsidRDefault="00A9474A" w:rsidP="00A9474A">
      <w:pPr>
        <w:numPr>
          <w:ilvl w:val="0"/>
          <w:numId w:val="2"/>
        </w:numPr>
      </w:pPr>
      <w:r w:rsidRPr="00A9474A">
        <w:rPr>
          <w:b/>
          <w:bCs/>
          <w:i/>
          <w:iCs/>
        </w:rPr>
        <w:t>Optimizer</w:t>
      </w:r>
      <w:r w:rsidRPr="00A9474A">
        <w:t xml:space="preserve">*: Adam (learning rate tuning </w:t>
      </w:r>
      <w:proofErr w:type="gramStart"/>
      <w:r w:rsidRPr="00A9474A">
        <w:t>performed)*</w:t>
      </w:r>
      <w:proofErr w:type="gramEnd"/>
    </w:p>
    <w:p w14:paraId="6394EE09" w14:textId="77777777" w:rsidR="00A9474A" w:rsidRPr="00A9474A" w:rsidRDefault="00A9474A" w:rsidP="00A9474A">
      <w:pPr>
        <w:numPr>
          <w:ilvl w:val="0"/>
          <w:numId w:val="2"/>
        </w:numPr>
      </w:pPr>
      <w:r w:rsidRPr="00A9474A">
        <w:rPr>
          <w:b/>
          <w:bCs/>
          <w:i/>
          <w:iCs/>
        </w:rPr>
        <w:t>Metrics</w:t>
      </w:r>
      <w:r w:rsidRPr="00A9474A">
        <w:t>*: Accuracy, Precision, Recall*</w:t>
      </w:r>
    </w:p>
    <w:p w14:paraId="637CBD0A" w14:textId="77777777" w:rsidR="00A9474A" w:rsidRPr="00A9474A" w:rsidRDefault="00A9474A" w:rsidP="00A9474A">
      <w:pPr>
        <w:rPr>
          <w:b/>
          <w:bCs/>
        </w:rPr>
      </w:pPr>
      <w:r w:rsidRPr="00A9474A">
        <w:rPr>
          <w:b/>
          <w:bCs/>
          <w:i/>
          <w:iCs/>
        </w:rPr>
        <w:t>Training Insights &amp; Observations</w:t>
      </w:r>
    </w:p>
    <w:p w14:paraId="436D0671" w14:textId="77777777" w:rsidR="00A9474A" w:rsidRPr="00A9474A" w:rsidRDefault="00A9474A" w:rsidP="00A9474A">
      <w:r w:rsidRPr="00A9474A">
        <w:t>*</w:t>
      </w:r>
      <w:r w:rsidRPr="00A9474A">
        <w:rPr>
          <w:rFonts w:ascii="Segoe UI Emoji" w:hAnsi="Segoe UI Emoji" w:cs="Segoe UI Emoji"/>
        </w:rPr>
        <w:t>📌</w:t>
      </w:r>
      <w:r w:rsidRPr="00A9474A">
        <w:t xml:space="preserve"> *</w:t>
      </w:r>
      <w:r w:rsidRPr="00A9474A">
        <w:rPr>
          <w:b/>
          <w:bCs/>
          <w:i/>
          <w:iCs/>
        </w:rPr>
        <w:t>Validation Accuracy &gt; Training Accuracy</w:t>
      </w:r>
    </w:p>
    <w:p w14:paraId="489D06C6" w14:textId="77777777" w:rsidR="00A9474A" w:rsidRPr="00A9474A" w:rsidRDefault="00A9474A" w:rsidP="00A9474A">
      <w:pPr>
        <w:numPr>
          <w:ilvl w:val="0"/>
          <w:numId w:val="3"/>
        </w:numPr>
      </w:pPr>
      <w:r w:rsidRPr="00A9474A">
        <w:rPr>
          <w:i/>
          <w:iCs/>
        </w:rPr>
        <w:t>Unusual but expected due to dropout and data augmentation.</w:t>
      </w:r>
    </w:p>
    <w:p w14:paraId="4B19BF15" w14:textId="77777777" w:rsidR="00A9474A" w:rsidRPr="00A9474A" w:rsidRDefault="00A9474A" w:rsidP="00A9474A">
      <w:pPr>
        <w:numPr>
          <w:ilvl w:val="0"/>
          <w:numId w:val="3"/>
        </w:numPr>
      </w:pPr>
      <w:r w:rsidRPr="00A9474A">
        <w:rPr>
          <w:i/>
          <w:iCs/>
        </w:rPr>
        <w:t>Dropout forces the model to generalize, making training more challenging.</w:t>
      </w:r>
    </w:p>
    <w:p w14:paraId="35C46AB6" w14:textId="77777777" w:rsidR="00A9474A" w:rsidRPr="00A9474A" w:rsidRDefault="00A9474A" w:rsidP="00A9474A">
      <w:pPr>
        <w:numPr>
          <w:ilvl w:val="0"/>
          <w:numId w:val="3"/>
        </w:numPr>
      </w:pPr>
      <w:r w:rsidRPr="00A9474A">
        <w:rPr>
          <w:i/>
          <w:iCs/>
        </w:rPr>
        <w:t>Augmented data increases training complexity while validation data remains unchanged.</w:t>
      </w:r>
    </w:p>
    <w:p w14:paraId="4B3E990A" w14:textId="77777777" w:rsidR="00A9474A" w:rsidRPr="00A9474A" w:rsidRDefault="00A9474A" w:rsidP="00A9474A">
      <w:r w:rsidRPr="00A9474A">
        <w:t>*</w:t>
      </w:r>
      <w:r w:rsidRPr="00A9474A">
        <w:rPr>
          <w:rFonts w:ascii="Segoe UI Emoji" w:hAnsi="Segoe UI Emoji" w:cs="Segoe UI Emoji"/>
        </w:rPr>
        <w:t>📌</w:t>
      </w:r>
      <w:r w:rsidRPr="00A9474A">
        <w:t xml:space="preserve"> *</w:t>
      </w:r>
      <w:r w:rsidRPr="00A9474A">
        <w:rPr>
          <w:b/>
          <w:bCs/>
          <w:i/>
          <w:iCs/>
        </w:rPr>
        <w:t>Upward Trend Without Overfitting</w:t>
      </w:r>
    </w:p>
    <w:p w14:paraId="3B81F511" w14:textId="77777777" w:rsidR="00A9474A" w:rsidRPr="00A9474A" w:rsidRDefault="00A9474A" w:rsidP="00A9474A">
      <w:pPr>
        <w:numPr>
          <w:ilvl w:val="0"/>
          <w:numId w:val="4"/>
        </w:numPr>
      </w:pPr>
      <w:r w:rsidRPr="00A9474A">
        <w:rPr>
          <w:i/>
          <w:iCs/>
        </w:rPr>
        <w:lastRenderedPageBreak/>
        <w:t>Validation accuracy stabilized at ~80%.</w:t>
      </w:r>
    </w:p>
    <w:p w14:paraId="03A35E41" w14:textId="77777777" w:rsidR="00A9474A" w:rsidRPr="00A9474A" w:rsidRDefault="00A9474A" w:rsidP="00A9474A">
      <w:pPr>
        <w:numPr>
          <w:ilvl w:val="0"/>
          <w:numId w:val="4"/>
        </w:numPr>
      </w:pPr>
      <w:r w:rsidRPr="00A9474A">
        <w:rPr>
          <w:i/>
          <w:iCs/>
        </w:rPr>
        <w:t xml:space="preserve">No sharp validation accuracy </w:t>
      </w:r>
      <w:proofErr w:type="gramStart"/>
      <w:r w:rsidRPr="00A9474A">
        <w:rPr>
          <w:i/>
          <w:iCs/>
        </w:rPr>
        <w:t>drop</w:t>
      </w:r>
      <w:proofErr w:type="gramEnd"/>
      <w:r w:rsidRPr="00A9474A">
        <w:rPr>
          <w:i/>
          <w:iCs/>
        </w:rPr>
        <w:t>, confirming strong generalization.</w:t>
      </w:r>
    </w:p>
    <w:p w14:paraId="2D638542" w14:textId="77777777" w:rsidR="00A9474A" w:rsidRPr="00A9474A" w:rsidRDefault="00A9474A" w:rsidP="00A9474A">
      <w:r w:rsidRPr="00A9474A">
        <w:t>*</w:t>
      </w:r>
      <w:r w:rsidRPr="00A9474A">
        <w:rPr>
          <w:rFonts w:ascii="Segoe UI Emoji" w:hAnsi="Segoe UI Emoji" w:cs="Segoe UI Emoji"/>
        </w:rPr>
        <w:t>📌</w:t>
      </w:r>
      <w:r w:rsidRPr="00A9474A">
        <w:t xml:space="preserve"> *</w:t>
      </w:r>
      <w:r w:rsidRPr="00A9474A">
        <w:rPr>
          <w:b/>
          <w:bCs/>
          <w:i/>
          <w:iCs/>
        </w:rPr>
        <w:t>Performance Across Models</w:t>
      </w:r>
    </w:p>
    <w:p w14:paraId="5DFBFDCE" w14:textId="77777777" w:rsidR="00A9474A" w:rsidRPr="00A9474A" w:rsidRDefault="00A9474A" w:rsidP="00A9474A">
      <w:pPr>
        <w:numPr>
          <w:ilvl w:val="0"/>
          <w:numId w:val="5"/>
        </w:numPr>
      </w:pPr>
      <w:r w:rsidRPr="00A9474A">
        <w:rPr>
          <w:b/>
          <w:bCs/>
          <w:i/>
          <w:iCs/>
        </w:rPr>
        <w:t>ResNet50</w:t>
      </w:r>
      <w:r w:rsidRPr="00A9474A">
        <w:t xml:space="preserve">* provided deep feature </w:t>
      </w:r>
      <w:proofErr w:type="gramStart"/>
      <w:r w:rsidRPr="00A9474A">
        <w:t>representations.*</w:t>
      </w:r>
      <w:proofErr w:type="gramEnd"/>
    </w:p>
    <w:p w14:paraId="2744B6F5" w14:textId="77777777" w:rsidR="00A9474A" w:rsidRPr="00A9474A" w:rsidRDefault="00A9474A" w:rsidP="00A9474A">
      <w:pPr>
        <w:numPr>
          <w:ilvl w:val="0"/>
          <w:numId w:val="5"/>
        </w:numPr>
      </w:pPr>
      <w:r w:rsidRPr="00A9474A">
        <w:rPr>
          <w:b/>
          <w:bCs/>
          <w:i/>
          <w:iCs/>
        </w:rPr>
        <w:t>MobileNetV2</w:t>
      </w:r>
      <w:r w:rsidRPr="00A9474A">
        <w:t xml:space="preserve">* was computationally efficient, making it suitable for </w:t>
      </w:r>
      <w:proofErr w:type="gramStart"/>
      <w:r w:rsidRPr="00A9474A">
        <w:t>deployment.*</w:t>
      </w:r>
      <w:proofErr w:type="gramEnd"/>
    </w:p>
    <w:p w14:paraId="122B96CB" w14:textId="77777777" w:rsidR="00A9474A" w:rsidRPr="00A9474A" w:rsidRDefault="00A9474A" w:rsidP="00A9474A">
      <w:pPr>
        <w:numPr>
          <w:ilvl w:val="0"/>
          <w:numId w:val="5"/>
        </w:numPr>
      </w:pPr>
      <w:r w:rsidRPr="00A9474A">
        <w:rPr>
          <w:b/>
          <w:bCs/>
          <w:i/>
          <w:iCs/>
        </w:rPr>
        <w:t>VGG16</w:t>
      </w:r>
      <w:r w:rsidRPr="00A9474A">
        <w:t xml:space="preserve">* showed strong hierarchical feature </w:t>
      </w:r>
      <w:proofErr w:type="gramStart"/>
      <w:r w:rsidRPr="00A9474A">
        <w:t>learning.*</w:t>
      </w:r>
      <w:proofErr w:type="gramEnd"/>
    </w:p>
    <w:p w14:paraId="2D44AFA8" w14:textId="77777777" w:rsidR="00A9474A" w:rsidRPr="00A9474A" w:rsidRDefault="00A9474A" w:rsidP="00A9474A">
      <w:pPr>
        <w:rPr>
          <w:b/>
          <w:bCs/>
        </w:rPr>
      </w:pPr>
      <w:r w:rsidRPr="00A9474A">
        <w:rPr>
          <w:b/>
          <w:bCs/>
          <w:i/>
          <w:iCs/>
        </w:rPr>
        <w:t>Impact</w:t>
      </w:r>
    </w:p>
    <w:p w14:paraId="3F138591" w14:textId="77777777" w:rsidR="00A9474A" w:rsidRPr="00A9474A" w:rsidRDefault="00A9474A" w:rsidP="00A9474A">
      <w:r w:rsidRPr="00A9474A">
        <w:rPr>
          <w:i/>
          <w:iCs/>
        </w:rPr>
        <w:t>By applying deep learning to pest detection, this project contributes to smart agricultural practices. It helps reduce pesticide overuse, protect crops efficiently, and increase yield potential using AI-powered precision agriculture.</w:t>
      </w:r>
    </w:p>
    <w:p w14:paraId="1B4CEA9E" w14:textId="77777777" w:rsidR="00C46933" w:rsidRDefault="00C46933"/>
    <w:sectPr w:rsidR="00C46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1D0D"/>
    <w:multiLevelType w:val="multilevel"/>
    <w:tmpl w:val="690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C7204"/>
    <w:multiLevelType w:val="multilevel"/>
    <w:tmpl w:val="8B36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C04B1"/>
    <w:multiLevelType w:val="multilevel"/>
    <w:tmpl w:val="3AF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26E92"/>
    <w:multiLevelType w:val="multilevel"/>
    <w:tmpl w:val="69BC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A2380"/>
    <w:multiLevelType w:val="multilevel"/>
    <w:tmpl w:val="502C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920040">
    <w:abstractNumId w:val="0"/>
  </w:num>
  <w:num w:numId="2" w16cid:durableId="56560060">
    <w:abstractNumId w:val="3"/>
  </w:num>
  <w:num w:numId="3" w16cid:durableId="292253711">
    <w:abstractNumId w:val="1"/>
  </w:num>
  <w:num w:numId="4" w16cid:durableId="2137139877">
    <w:abstractNumId w:val="4"/>
  </w:num>
  <w:num w:numId="5" w16cid:durableId="2024478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4A"/>
    <w:rsid w:val="0002468C"/>
    <w:rsid w:val="000D521D"/>
    <w:rsid w:val="00413948"/>
    <w:rsid w:val="004810B4"/>
    <w:rsid w:val="0062538C"/>
    <w:rsid w:val="00631D95"/>
    <w:rsid w:val="006979B8"/>
    <w:rsid w:val="00A9474A"/>
    <w:rsid w:val="00C46933"/>
    <w:rsid w:val="00EE2C1E"/>
    <w:rsid w:val="00F97BE7"/>
    <w:rsid w:val="00FE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14FF"/>
  <w15:chartTrackingRefBased/>
  <w15:docId w15:val="{4495433C-AE2E-4BF2-816F-7A0913FB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95"/>
    <w:rPr>
      <w:rFonts w:ascii="Arial" w:hAnsi="Arial"/>
      <w:sz w:val="22"/>
    </w:rPr>
  </w:style>
  <w:style w:type="paragraph" w:styleId="Heading1">
    <w:name w:val="heading 1"/>
    <w:basedOn w:val="Normal"/>
    <w:next w:val="Normal"/>
    <w:link w:val="Heading1Char"/>
    <w:uiPriority w:val="9"/>
    <w:qFormat/>
    <w:rsid w:val="00A947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7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74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74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474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9474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474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474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474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7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7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74A"/>
    <w:rPr>
      <w:rFonts w:eastAsiaTheme="majorEastAsia" w:cstheme="majorBidi"/>
      <w:i/>
      <w:iCs/>
      <w:color w:val="2F5496" w:themeColor="accent1" w:themeShade="BF"/>
      <w:sz w:val="22"/>
    </w:rPr>
  </w:style>
  <w:style w:type="character" w:customStyle="1" w:styleId="Heading5Char">
    <w:name w:val="Heading 5 Char"/>
    <w:basedOn w:val="DefaultParagraphFont"/>
    <w:link w:val="Heading5"/>
    <w:uiPriority w:val="9"/>
    <w:semiHidden/>
    <w:rsid w:val="00A9474A"/>
    <w:rPr>
      <w:rFonts w:eastAsiaTheme="majorEastAsia" w:cstheme="majorBidi"/>
      <w:color w:val="2F5496" w:themeColor="accent1" w:themeShade="BF"/>
      <w:sz w:val="22"/>
    </w:rPr>
  </w:style>
  <w:style w:type="character" w:customStyle="1" w:styleId="Heading6Char">
    <w:name w:val="Heading 6 Char"/>
    <w:basedOn w:val="DefaultParagraphFont"/>
    <w:link w:val="Heading6"/>
    <w:uiPriority w:val="9"/>
    <w:semiHidden/>
    <w:rsid w:val="00A9474A"/>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A9474A"/>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A9474A"/>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A9474A"/>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A94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74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74A"/>
    <w:pPr>
      <w:spacing w:before="160"/>
      <w:jc w:val="center"/>
    </w:pPr>
    <w:rPr>
      <w:i/>
      <w:iCs/>
      <w:color w:val="404040" w:themeColor="text1" w:themeTint="BF"/>
    </w:rPr>
  </w:style>
  <w:style w:type="character" w:customStyle="1" w:styleId="QuoteChar">
    <w:name w:val="Quote Char"/>
    <w:basedOn w:val="DefaultParagraphFont"/>
    <w:link w:val="Quote"/>
    <w:uiPriority w:val="29"/>
    <w:rsid w:val="00A9474A"/>
    <w:rPr>
      <w:rFonts w:ascii="Arial" w:hAnsi="Arial"/>
      <w:i/>
      <w:iCs/>
      <w:color w:val="404040" w:themeColor="text1" w:themeTint="BF"/>
      <w:sz w:val="22"/>
    </w:rPr>
  </w:style>
  <w:style w:type="paragraph" w:styleId="ListParagraph">
    <w:name w:val="List Paragraph"/>
    <w:basedOn w:val="Normal"/>
    <w:uiPriority w:val="34"/>
    <w:qFormat/>
    <w:rsid w:val="00A9474A"/>
    <w:pPr>
      <w:ind w:left="720"/>
      <w:contextualSpacing/>
    </w:pPr>
  </w:style>
  <w:style w:type="character" w:styleId="IntenseEmphasis">
    <w:name w:val="Intense Emphasis"/>
    <w:basedOn w:val="DefaultParagraphFont"/>
    <w:uiPriority w:val="21"/>
    <w:qFormat/>
    <w:rsid w:val="00A9474A"/>
    <w:rPr>
      <w:i/>
      <w:iCs/>
      <w:color w:val="2F5496" w:themeColor="accent1" w:themeShade="BF"/>
    </w:rPr>
  </w:style>
  <w:style w:type="paragraph" w:styleId="IntenseQuote">
    <w:name w:val="Intense Quote"/>
    <w:basedOn w:val="Normal"/>
    <w:next w:val="Normal"/>
    <w:link w:val="IntenseQuoteChar"/>
    <w:uiPriority w:val="30"/>
    <w:qFormat/>
    <w:rsid w:val="00A947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74A"/>
    <w:rPr>
      <w:rFonts w:ascii="Arial" w:hAnsi="Arial"/>
      <w:i/>
      <w:iCs/>
      <w:color w:val="2F5496" w:themeColor="accent1" w:themeShade="BF"/>
      <w:sz w:val="22"/>
    </w:rPr>
  </w:style>
  <w:style w:type="character" w:styleId="IntenseReference">
    <w:name w:val="Intense Reference"/>
    <w:basedOn w:val="DefaultParagraphFont"/>
    <w:uiPriority w:val="32"/>
    <w:qFormat/>
    <w:rsid w:val="00A947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955479">
      <w:bodyDiv w:val="1"/>
      <w:marLeft w:val="0"/>
      <w:marRight w:val="0"/>
      <w:marTop w:val="0"/>
      <w:marBottom w:val="0"/>
      <w:divBdr>
        <w:top w:val="none" w:sz="0" w:space="0" w:color="auto"/>
        <w:left w:val="none" w:sz="0" w:space="0" w:color="auto"/>
        <w:bottom w:val="none" w:sz="0" w:space="0" w:color="auto"/>
        <w:right w:val="none" w:sz="0" w:space="0" w:color="auto"/>
      </w:divBdr>
    </w:div>
    <w:div w:id="16864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Casmir Ndukaku Anyaegbu (CASMIR NDUKAKU ANYAEGBU)</dc:creator>
  <cp:keywords/>
  <dc:description/>
  <cp:lastModifiedBy>Casmir Ndukaku Anyaegbu (CASMIR NDUKAKU ANYAEGBU)</cp:lastModifiedBy>
  <cp:revision>1</cp:revision>
  <dcterms:created xsi:type="dcterms:W3CDTF">2025-04-11T14:16:00Z</dcterms:created>
  <dcterms:modified xsi:type="dcterms:W3CDTF">2025-04-11T14:18:00Z</dcterms:modified>
</cp:coreProperties>
</file>