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32" w:rsidRDefault="00577733">
      <w:r>
        <w:t>Для отработки численных схем предлагаю начать с простейшей задачи:</w:t>
      </w:r>
    </w:p>
    <w:p w:rsidR="00577733" w:rsidRDefault="00577733" w:rsidP="00577733">
      <w:pPr>
        <w:jc w:val="center"/>
      </w:pPr>
      <w:r w:rsidRPr="00577733">
        <w:rPr>
          <w:position w:val="-62"/>
        </w:rPr>
        <w:object w:dxaOrig="696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85pt;height:75.75pt" o:ole="">
            <v:imagedata r:id="rId4" o:title=""/>
          </v:shape>
          <o:OLEObject Type="Embed" ProgID="Equation.3" ShapeID="_x0000_i1025" DrawAspect="Content" ObjectID="_1546870640" r:id="rId5"/>
        </w:object>
      </w:r>
    </w:p>
    <w:p w:rsidR="00577733" w:rsidRDefault="00577733">
      <w:r>
        <w:t xml:space="preserve">Дробную производную </w:t>
      </w:r>
      <w:r w:rsidRPr="00577733">
        <w:rPr>
          <w:position w:val="-14"/>
        </w:rPr>
        <w:object w:dxaOrig="639" w:dyaOrig="540">
          <v:shape id="_x0000_i1026" type="#_x0000_t75" style="width:31.8pt;height:27.1pt" o:ole="">
            <v:imagedata r:id="rId6" o:title=""/>
          </v:shape>
          <o:OLEObject Type="Embed" ProgID="Equation.3" ShapeID="_x0000_i1026" DrawAspect="Content" ObjectID="_1546870641" r:id="rId7"/>
        </w:object>
      </w:r>
      <w:r w:rsidRPr="00577733">
        <w:t xml:space="preserve"> можно пони</w:t>
      </w:r>
      <w:r>
        <w:t xml:space="preserve">мать как в смысле </w:t>
      </w:r>
      <w:proofErr w:type="spellStart"/>
      <w:r>
        <w:t>Римана-Лиувилля</w:t>
      </w:r>
      <w:proofErr w:type="spellEnd"/>
      <w:r>
        <w:t xml:space="preserve">, так и в смысле </w:t>
      </w:r>
      <w:proofErr w:type="spellStart"/>
      <w:r>
        <w:t>Капуто</w:t>
      </w:r>
      <w:proofErr w:type="spellEnd"/>
      <w:r>
        <w:t xml:space="preserve">, в данном случае разницы особой нет, так как </w:t>
      </w:r>
      <w:r w:rsidRPr="00577733">
        <w:rPr>
          <w:position w:val="-12"/>
        </w:rPr>
        <w:object w:dxaOrig="940" w:dyaOrig="400">
          <v:shape id="_x0000_i1027" type="#_x0000_t75" style="width:46.75pt;height:19.65pt" o:ole="">
            <v:imagedata r:id="rId8" o:title=""/>
          </v:shape>
          <o:OLEObject Type="Embed" ProgID="Equation.3" ShapeID="_x0000_i1027" DrawAspect="Content" ObjectID="_1546870642" r:id="rId9"/>
        </w:object>
      </w:r>
      <w:r>
        <w:t xml:space="preserve"> существует, а уравнение содержит функцию источника </w:t>
      </w:r>
      <w:r w:rsidRPr="00577733">
        <w:rPr>
          <w:position w:val="-12"/>
        </w:rPr>
        <w:object w:dxaOrig="840" w:dyaOrig="400">
          <v:shape id="_x0000_i1029" type="#_x0000_t75" style="width:42.1pt;height:19.65pt" o:ole="">
            <v:imagedata r:id="rId10" o:title=""/>
          </v:shape>
          <o:OLEObject Type="Embed" ProgID="Equation.3" ShapeID="_x0000_i1029" DrawAspect="Content" ObjectID="_1546870643" r:id="rId11"/>
        </w:object>
      </w:r>
      <w:r>
        <w:t xml:space="preserve">. </w:t>
      </w:r>
    </w:p>
    <w:p w:rsidR="00577733" w:rsidRDefault="00577733">
      <w:r>
        <w:t xml:space="preserve">Однако обязательно нужно рассмотреть случай функции источника с интегрируемой особенностью в  точке </w:t>
      </w:r>
      <w:r w:rsidRPr="00577733">
        <w:rPr>
          <w:position w:val="-6"/>
        </w:rPr>
        <w:object w:dxaOrig="660" w:dyaOrig="320">
          <v:shape id="_x0000_i1030" type="#_x0000_t75" style="width:32.75pt;height:15.9pt" o:ole="">
            <v:imagedata r:id="rId12" o:title=""/>
          </v:shape>
          <o:OLEObject Type="Embed" ProgID="Equation.3" ShapeID="_x0000_i1030" DrawAspect="Content" ObjectID="_1546870644" r:id="rId13"/>
        </w:object>
      </w:r>
      <w:r>
        <w:t>, например, следующего вида</w:t>
      </w:r>
    </w:p>
    <w:p w:rsidR="00577733" w:rsidRPr="00577733" w:rsidRDefault="00577733" w:rsidP="00577733">
      <w:pPr>
        <w:jc w:val="center"/>
      </w:pPr>
      <w:r w:rsidRPr="00577733">
        <w:rPr>
          <w:position w:val="-12"/>
        </w:rPr>
        <w:object w:dxaOrig="2320" w:dyaOrig="520">
          <v:shape id="_x0000_i1028" type="#_x0000_t75" style="width:115.95pt;height:26.2pt" o:ole="">
            <v:imagedata r:id="rId14" o:title=""/>
          </v:shape>
          <o:OLEObject Type="Embed" ProgID="Equation.3" ShapeID="_x0000_i1028" DrawAspect="Content" ObjectID="_1546870645" r:id="rId15"/>
        </w:object>
      </w:r>
      <w:r>
        <w:t>.</w:t>
      </w:r>
    </w:p>
    <w:sectPr w:rsidR="00577733" w:rsidRPr="00577733" w:rsidSect="00715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proofState w:spelling="clean"/>
  <w:defaultTabStop w:val="708"/>
  <w:characterSpacingControl w:val="doNotCompress"/>
  <w:compat/>
  <w:rsids>
    <w:rsidRoot w:val="00577733"/>
    <w:rsid w:val="00577733"/>
    <w:rsid w:val="005F31DE"/>
    <w:rsid w:val="00715932"/>
    <w:rsid w:val="0091021A"/>
    <w:rsid w:val="00D5430A"/>
    <w:rsid w:val="00E2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SVL</dc:creator>
  <cp:lastModifiedBy>SVL</cp:lastModifiedBy>
  <cp:revision>2</cp:revision>
  <dcterms:created xsi:type="dcterms:W3CDTF">2017-01-25T12:22:00Z</dcterms:created>
  <dcterms:modified xsi:type="dcterms:W3CDTF">2017-01-25T12:31:00Z</dcterms:modified>
</cp:coreProperties>
</file>