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9794B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一、《毕业生登记表》填写指南</w:t>
      </w:r>
    </w:p>
    <w:p w14:paraId="14AEDEE4">
      <w:pPr>
        <w:spacing w:line="360" w:lineRule="auto"/>
      </w:pPr>
      <w:r>
        <w:rPr>
          <w:rFonts w:hint="eastAsia"/>
        </w:rPr>
        <w:t>1、《毕业生登记表》需全部手写，填写之前请仔细阅读“填表说明”；</w:t>
      </w:r>
    </w:p>
    <w:p w14:paraId="595BC055">
      <w:pPr>
        <w:spacing w:line="360" w:lineRule="auto"/>
      </w:pPr>
      <w:r>
        <w:rPr>
          <w:rFonts w:hint="eastAsia"/>
        </w:rPr>
        <w:t>2、《毕业生登记表》第1页需贴好自己本人普通证件照（1寸或2寸均可），如没有相关活动或内容的，可填“无”；</w:t>
      </w:r>
    </w:p>
    <w:p w14:paraId="485258AD">
      <w:pPr>
        <w:spacing w:line="360" w:lineRule="auto"/>
      </w:pPr>
      <w:r>
        <w:rPr>
          <w:rFonts w:hint="eastAsia"/>
        </w:rPr>
        <w:t>3、《毕业生登记表》第2页“学位论文答辩委员会决议”可</w:t>
      </w:r>
      <w:r>
        <w:rPr>
          <w:rFonts w:hint="eastAsia"/>
          <w:lang w:val="en-US" w:eastAsia="zh-CN"/>
        </w:rPr>
        <w:t>填写</w:t>
      </w:r>
      <w:bookmarkStart w:id="0" w:name="_GoBack"/>
      <w:bookmarkEnd w:id="0"/>
      <w:r>
        <w:rPr>
          <w:rFonts w:hint="eastAsia"/>
        </w:rPr>
        <w:t>“关于授予学位的决议”的</w:t>
      </w:r>
      <w:r>
        <w:rPr>
          <w:rFonts w:hint="eastAsia"/>
          <w:lang w:val="en-US" w:eastAsia="zh-CN"/>
        </w:rPr>
        <w:t>最后</w:t>
      </w:r>
      <w:r>
        <w:rPr>
          <w:rFonts w:hint="eastAsia"/>
        </w:rPr>
        <w:t>一句话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经答辩委员会表决……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；右下方请导师签字（电子签名也可以）；</w:t>
      </w:r>
    </w:p>
    <w:p w14:paraId="33FC1A1B">
      <w:pPr>
        <w:spacing w:line="360" w:lineRule="auto"/>
      </w:pPr>
      <w:r>
        <w:rPr>
          <w:rFonts w:hint="eastAsia"/>
        </w:rPr>
        <w:t>4、《毕业生登记表》第3页“本人简历”从小学填起，依时间顺序详细填写。中间间断学习和工作的时间也要填入，并加以说明；</w:t>
      </w:r>
    </w:p>
    <w:p w14:paraId="733169B1">
      <w:pPr>
        <w:spacing w:line="360" w:lineRule="auto"/>
      </w:pPr>
      <w:r>
        <w:rPr>
          <w:rFonts w:hint="eastAsia"/>
        </w:rPr>
        <w:t>5、《毕业生登记表》第4页“自我鉴定”可从思想、学习工作和生活等方面进行总结；</w:t>
      </w:r>
    </w:p>
    <w:p w14:paraId="5252CEA3">
      <w:pPr>
        <w:spacing w:line="360" w:lineRule="auto"/>
      </w:pPr>
      <w:r>
        <w:t>6</w:t>
      </w:r>
      <w:r>
        <w:rPr>
          <w:rFonts w:hint="eastAsia"/>
        </w:rPr>
        <w:t>、《毕业生登记表》第5页“班级（基层组织）意见”参考模板：</w:t>
      </w:r>
    </w:p>
    <w:p w14:paraId="6E668781">
      <w:pPr>
        <w:spacing w:line="360" w:lineRule="auto"/>
        <w:ind w:left="424" w:leftChars="202"/>
      </w:pPr>
      <w:r>
        <w:rPr>
          <w:rFonts w:hint="eastAsia"/>
        </w:rPr>
        <w:t>***同学在硕士阶段认真科研，积极参加班级和年级的各项科研活动，认真参加各项班级活动，助人为乐，是一名合格的硕士毕业生。</w:t>
      </w:r>
    </w:p>
    <w:p w14:paraId="5FC90749">
      <w:pPr>
        <w:spacing w:line="360" w:lineRule="auto"/>
        <w:ind w:left="422" w:leftChars="201" w:firstLine="2"/>
      </w:pPr>
      <w:r>
        <w:rPr>
          <w:rFonts w:hint="eastAsia"/>
        </w:rPr>
        <w:t xml:space="preserve">班（组）负责人签名处 </w:t>
      </w:r>
      <w:r>
        <w:rPr>
          <w:rFonts w:hint="eastAsia"/>
          <w:b/>
          <w:sz w:val="24"/>
          <w:szCs w:val="24"/>
        </w:rPr>
        <w:t xml:space="preserve">空着 </w:t>
      </w:r>
    </w:p>
    <w:p w14:paraId="4F6BFAFF">
      <w:pPr>
        <w:spacing w:line="360" w:lineRule="auto"/>
        <w:ind w:left="422" w:leftChars="201" w:firstLine="2"/>
      </w:pPr>
      <w:r>
        <w:rPr>
          <w:rFonts w:hint="eastAsia"/>
        </w:rPr>
        <w:t xml:space="preserve">院系级（科室）组织鉴定 </w:t>
      </w:r>
      <w:r>
        <w:rPr>
          <w:rFonts w:hint="eastAsia"/>
          <w:b/>
          <w:sz w:val="24"/>
          <w:szCs w:val="24"/>
        </w:rPr>
        <w:t xml:space="preserve">空着 </w:t>
      </w:r>
      <w:r>
        <w:rPr>
          <w:rFonts w:hint="eastAsia"/>
        </w:rPr>
        <w:t xml:space="preserve"> </w:t>
      </w:r>
    </w:p>
    <w:p w14:paraId="1D785244">
      <w:pPr>
        <w:spacing w:line="360" w:lineRule="auto"/>
        <w:ind w:left="424" w:leftChars="202"/>
      </w:pPr>
      <w:r>
        <w:rPr>
          <w:rFonts w:hint="eastAsia"/>
        </w:rPr>
        <w:t xml:space="preserve">校级（研究单位）组织意见 </w:t>
      </w:r>
      <w:r>
        <w:rPr>
          <w:rFonts w:hint="eastAsia"/>
          <w:b/>
          <w:sz w:val="24"/>
          <w:szCs w:val="24"/>
        </w:rPr>
        <w:t>空着</w:t>
      </w:r>
    </w:p>
    <w:p w14:paraId="210BBCA3">
      <w:pPr>
        <w:spacing w:line="360" w:lineRule="auto"/>
        <w:ind w:left="424" w:leftChars="202"/>
      </w:pPr>
      <w:r>
        <w:rPr>
          <w:rFonts w:hint="eastAsia"/>
        </w:rPr>
        <w:t>第5页左下方“本人签名”</w:t>
      </w:r>
      <w:r>
        <w:rPr>
          <w:rFonts w:hint="eastAsia"/>
          <w:b/>
          <w:sz w:val="24"/>
          <w:szCs w:val="24"/>
        </w:rPr>
        <w:t>自己签好</w:t>
      </w:r>
      <w:r>
        <w:rPr>
          <w:rFonts w:hint="eastAsia"/>
        </w:rPr>
        <w:t>。</w:t>
      </w:r>
    </w:p>
    <w:p w14:paraId="299623FC">
      <w:pPr>
        <w:spacing w:line="360" w:lineRule="auto"/>
      </w:pPr>
    </w:p>
    <w:p w14:paraId="3468FC05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二、《档案著录卡》填写指南</w:t>
      </w:r>
    </w:p>
    <w:p w14:paraId="0CBAFF7A">
      <w:pPr>
        <w:spacing w:line="360" w:lineRule="auto"/>
      </w:pPr>
      <w:r>
        <w:t>1</w:t>
      </w:r>
      <w:r>
        <w:rPr>
          <w:rFonts w:hint="eastAsia"/>
        </w:rPr>
        <w:t>、</w:t>
      </w:r>
      <w:r>
        <w:t>“档号”空着不要填写</w:t>
      </w:r>
    </w:p>
    <w:p w14:paraId="57704D33">
      <w:pPr>
        <w:spacing w:line="360" w:lineRule="auto"/>
      </w:pPr>
      <w:r>
        <w:t>2</w:t>
      </w:r>
      <w:r>
        <w:rPr>
          <w:rFonts w:hint="eastAsia"/>
        </w:rPr>
        <w:t>、</w:t>
      </w:r>
      <w:r>
        <w:t>“责任者”填写自己的名字</w:t>
      </w:r>
    </w:p>
    <w:p w14:paraId="77804C54">
      <w:pPr>
        <w:spacing w:line="360" w:lineRule="auto"/>
      </w:pPr>
      <w:r>
        <w:t>3</w:t>
      </w:r>
      <w:r>
        <w:rPr>
          <w:rFonts w:hint="eastAsia"/>
        </w:rPr>
        <w:t>、</w:t>
      </w:r>
      <w:r>
        <w:t>如果选择保密，“保密期限”最多2年</w:t>
      </w:r>
    </w:p>
    <w:p w14:paraId="3A7F625B">
      <w:pPr>
        <w:spacing w:line="360" w:lineRule="auto"/>
        <w:rPr>
          <w:rFonts w:hint="eastAsia"/>
        </w:rPr>
      </w:pPr>
      <w:r>
        <w:t>4</w:t>
      </w:r>
      <w:r>
        <w:rPr>
          <w:rFonts w:hint="eastAsia"/>
        </w:rPr>
        <w:t>、</w:t>
      </w:r>
      <w:r>
        <w:t>定稿的论文必须上传到lw.nju.edu.cn（这个系统是档案馆的存档需求</w:t>
      </w:r>
      <w:r>
        <w:rPr>
          <w:rFonts w:hint="eastAsia"/>
        </w:rPr>
        <w:t>，只能在校内</w:t>
      </w:r>
      <w:r>
        <w:rPr>
          <w:rFonts w:hint="eastAsia"/>
          <w:lang w:val="en-US" w:eastAsia="zh-CN"/>
        </w:rPr>
        <w:t>用ie浏览器</w:t>
      </w:r>
      <w:r>
        <w:rPr>
          <w:rFonts w:hint="eastAsia"/>
        </w:rPr>
        <w:t>访问</w:t>
      </w:r>
      <w: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3AA"/>
    <w:rsid w:val="00106C2F"/>
    <w:rsid w:val="00211E29"/>
    <w:rsid w:val="00250E72"/>
    <w:rsid w:val="00453171"/>
    <w:rsid w:val="006E3565"/>
    <w:rsid w:val="009C6C06"/>
    <w:rsid w:val="00F033AA"/>
    <w:rsid w:val="00F93C31"/>
    <w:rsid w:val="3611103F"/>
    <w:rsid w:val="4FDA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511</Words>
  <Characters>525</Characters>
  <Lines>3</Lines>
  <Paragraphs>1</Paragraphs>
  <TotalTime>44</TotalTime>
  <ScaleCrop>false</ScaleCrop>
  <LinksUpToDate>false</LinksUpToDate>
  <CharactersWithSpaces>531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2020-06-12T02:21:00Z</dcterms:created>
  <dc:creator>Dell</dc:creator>
  <cp:lastModifiedBy>和光同尘</cp:lastModifiedBy>
  <dcterms:modified xsi:type="dcterms:W3CDTF">2025-04-11T02:47:41Z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eyJoZGlkIjoiMmNjOWZmZjY0OTU4NDllZDRjNWQzMDZmMjFiOTI4ZWMiLCJ1c2VySWQiOiI5MzA3MTgzNDYifQ==</vt:lpwstr>
  </property>
  <property fmtid="{D5CDD505-2E9C-101B-9397-08002B2CF9AE}" pid="3" name="KSOProductBuildVer">
    <vt:lpwstr>2052-12.1.0.20305</vt:lpwstr>
  </property>
  <property fmtid="{D5CDD505-2E9C-101B-9397-08002B2CF9AE}" pid="4" name="ICV">
    <vt:lpwstr>F36716AF32994224ACCB254F5DC7FFDC_12</vt:lpwstr>
  </property>
</Properties>
</file>