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C5D" w:rsidRPr="00DF3E61" w:rsidRDefault="00020C5D" w:rsidP="004D13E3">
      <w:pPr>
        <w:pStyle w:val="Titre"/>
        <w:jc w:val="center"/>
        <w:rPr>
          <w:rFonts w:ascii="Open Sans" w:hAnsi="Open Sans"/>
          <w:sz w:val="40"/>
          <w:szCs w:val="40"/>
        </w:rPr>
      </w:pPr>
      <w:r w:rsidRPr="002329C8">
        <w:rPr>
          <w:rFonts w:ascii="Open Sans" w:hAnsi="Open Sans"/>
          <w:sz w:val="40"/>
          <w:szCs w:val="40"/>
        </w:rPr>
        <w:t>Mise en Œuvre</w:t>
      </w:r>
    </w:p>
    <w:p w:rsidR="00020C5D" w:rsidRPr="002329C8" w:rsidRDefault="00020C5D" w:rsidP="00DF3E61">
      <w:pPr>
        <w:spacing w:line="240" w:lineRule="auto"/>
        <w:rPr>
          <w:rFonts w:ascii="Open Sans" w:hAnsi="Open Sans"/>
          <w:b/>
          <w:sz w:val="24"/>
          <w:szCs w:val="24"/>
        </w:rPr>
      </w:pPr>
      <w:r w:rsidRPr="002329C8">
        <w:rPr>
          <w:rFonts w:ascii="Open Sans" w:hAnsi="Open Sans"/>
          <w:b/>
          <w:sz w:val="24"/>
          <w:szCs w:val="24"/>
        </w:rPr>
        <w:t>Grilles</w:t>
      </w:r>
    </w:p>
    <w:p w:rsidR="002329C8" w:rsidRDefault="002329C8" w:rsidP="00DF3E61">
      <w:pPr>
        <w:spacing w:line="240" w:lineRule="auto"/>
        <w:rPr>
          <w:rFonts w:ascii="Open Sans" w:hAnsi="Open Sans"/>
          <w:sz w:val="24"/>
          <w:szCs w:val="24"/>
        </w:rPr>
      </w:pPr>
      <w:r>
        <w:rPr>
          <w:rFonts w:ascii="Open Sans" w:hAnsi="Open Sans"/>
          <w:sz w:val="24"/>
          <w:szCs w:val="24"/>
        </w:rPr>
        <w:t>Système créer afin de standardiser les différentes grilles utilisées afin de faciliter leur interaction entre elle et ainsi fixer une convention de nommage.</w:t>
      </w:r>
    </w:p>
    <w:p w:rsidR="002329C8" w:rsidRDefault="002329C8" w:rsidP="00DF3E61">
      <w:pPr>
        <w:spacing w:line="240" w:lineRule="auto"/>
        <w:rPr>
          <w:rFonts w:ascii="Open Sans" w:hAnsi="Open Sans"/>
          <w:sz w:val="24"/>
          <w:szCs w:val="24"/>
        </w:rPr>
      </w:pPr>
      <w:r w:rsidRPr="002329C8">
        <w:rPr>
          <w:rFonts w:ascii="Open Sans" w:hAnsi="Open Sans"/>
          <w:sz w:val="24"/>
          <w:szCs w:val="24"/>
        </w:rPr>
        <w:t>GenericGrid&lt;T&gt; : Grille</w:t>
      </w:r>
      <w:r>
        <w:rPr>
          <w:rFonts w:ascii="Open Sans" w:hAnsi="Open Sans"/>
          <w:sz w:val="24"/>
          <w:szCs w:val="24"/>
        </w:rPr>
        <w:t xml:space="preserve"> </w:t>
      </w:r>
      <w:r w:rsidRPr="002329C8">
        <w:rPr>
          <w:rFonts w:ascii="Open Sans" w:hAnsi="Open Sans"/>
          <w:sz w:val="24"/>
          <w:szCs w:val="24"/>
        </w:rPr>
        <w:t>Simple</w:t>
      </w:r>
      <w:r>
        <w:rPr>
          <w:rFonts w:ascii="Open Sans" w:hAnsi="Open Sans"/>
          <w:sz w:val="24"/>
          <w:szCs w:val="24"/>
        </w:rPr>
        <w:t>.</w:t>
      </w:r>
    </w:p>
    <w:p w:rsidR="002329C8" w:rsidRPr="002329C8" w:rsidRDefault="002329C8" w:rsidP="00DF3E61">
      <w:pPr>
        <w:spacing w:line="240" w:lineRule="auto"/>
        <w:rPr>
          <w:rFonts w:ascii="Open Sans" w:hAnsi="Open Sans"/>
          <w:sz w:val="24"/>
          <w:szCs w:val="24"/>
        </w:rPr>
      </w:pPr>
      <w:r w:rsidRPr="002329C8">
        <w:rPr>
          <w:rFonts w:ascii="Open Sans" w:hAnsi="Open Sans"/>
          <w:sz w:val="24"/>
          <w:szCs w:val="24"/>
        </w:rPr>
        <w:t>GenericChunkedGrid&lt;T&gt;</w:t>
      </w:r>
      <w:r>
        <w:rPr>
          <w:rFonts w:ascii="Open Sans" w:hAnsi="Open Sans"/>
          <w:sz w:val="24"/>
          <w:szCs w:val="24"/>
        </w:rPr>
        <w:t xml:space="preserve"> </w:t>
      </w:r>
      <w:r w:rsidRPr="002329C8">
        <w:rPr>
          <w:rFonts w:ascii="Open Sans" w:hAnsi="Open Sans"/>
          <w:sz w:val="24"/>
          <w:szCs w:val="24"/>
        </w:rPr>
        <w:t xml:space="preserve">(hérite de </w:t>
      </w:r>
      <w:r w:rsidRPr="002329C8">
        <w:rPr>
          <w:rFonts w:ascii="Open Sans" w:hAnsi="Open Sans"/>
          <w:sz w:val="24"/>
          <w:szCs w:val="24"/>
        </w:rPr>
        <w:t>GenericGrid&lt;T&gt;</w:t>
      </w:r>
      <w:r>
        <w:rPr>
          <w:rFonts w:ascii="Open Sans" w:hAnsi="Open Sans"/>
          <w:sz w:val="24"/>
          <w:szCs w:val="24"/>
        </w:rPr>
        <w:t>) grille partitionnée</w:t>
      </w:r>
    </w:p>
    <w:p w:rsidR="00020C5D" w:rsidRPr="002329C8" w:rsidRDefault="00020C5D" w:rsidP="00DF3E61">
      <w:pPr>
        <w:spacing w:line="240" w:lineRule="auto"/>
        <w:rPr>
          <w:rFonts w:ascii="Open Sans" w:hAnsi="Open Sans"/>
          <w:b/>
          <w:sz w:val="24"/>
          <w:szCs w:val="24"/>
        </w:rPr>
      </w:pPr>
      <w:r w:rsidRPr="002329C8">
        <w:rPr>
          <w:rFonts w:ascii="Open Sans" w:hAnsi="Open Sans"/>
          <w:b/>
          <w:sz w:val="24"/>
          <w:szCs w:val="24"/>
        </w:rPr>
        <w:t>Tourelles</w:t>
      </w:r>
    </w:p>
    <w:p w:rsidR="00020C5D" w:rsidRDefault="002329C8" w:rsidP="00DF3E61">
      <w:pPr>
        <w:spacing w:line="240" w:lineRule="auto"/>
        <w:rPr>
          <w:rFonts w:ascii="Open Sans" w:hAnsi="Open Sans"/>
          <w:sz w:val="24"/>
          <w:szCs w:val="24"/>
        </w:rPr>
      </w:pPr>
      <w:r>
        <w:rPr>
          <w:rFonts w:ascii="Open Sans" w:hAnsi="Open Sans"/>
          <w:sz w:val="24"/>
          <w:szCs w:val="24"/>
        </w:rPr>
        <w:t xml:space="preserve">Objet pouvant être placer par le joueur sur le terrain, tirant selon un cône de vision défini, </w:t>
      </w:r>
      <w:r w:rsidR="00DF3E61">
        <w:rPr>
          <w:rFonts w:ascii="Open Sans" w:hAnsi="Open Sans"/>
          <w:sz w:val="24"/>
          <w:szCs w:val="24"/>
        </w:rPr>
        <w:t>chaque tourelle à un comportement de tir qui lui est propre :</w:t>
      </w:r>
    </w:p>
    <w:p w:rsidR="00DF3E61" w:rsidRDefault="00DF3E61" w:rsidP="00DF3E61">
      <w:pPr>
        <w:pStyle w:val="Paragraphedeliste"/>
        <w:numPr>
          <w:ilvl w:val="0"/>
          <w:numId w:val="2"/>
        </w:numPr>
        <w:spacing w:line="240" w:lineRule="auto"/>
        <w:rPr>
          <w:rFonts w:ascii="Open Sans" w:hAnsi="Open Sans"/>
          <w:sz w:val="24"/>
          <w:szCs w:val="24"/>
        </w:rPr>
      </w:pPr>
      <w:r>
        <w:rPr>
          <w:rFonts w:ascii="Open Sans" w:hAnsi="Open Sans"/>
          <w:sz w:val="24"/>
          <w:szCs w:val="24"/>
        </w:rPr>
        <w:t>Simple : Tourelle de base : un projectile à la fois</w:t>
      </w:r>
    </w:p>
    <w:p w:rsidR="00DF3E61" w:rsidRDefault="00DF3E61" w:rsidP="00DF3E61">
      <w:pPr>
        <w:pStyle w:val="Paragraphedeliste"/>
        <w:numPr>
          <w:ilvl w:val="0"/>
          <w:numId w:val="2"/>
        </w:numPr>
        <w:spacing w:line="240" w:lineRule="auto"/>
        <w:rPr>
          <w:rFonts w:ascii="Open Sans" w:hAnsi="Open Sans"/>
          <w:sz w:val="24"/>
          <w:szCs w:val="24"/>
        </w:rPr>
      </w:pPr>
      <w:r>
        <w:rPr>
          <w:rFonts w:ascii="Open Sans" w:hAnsi="Open Sans"/>
          <w:sz w:val="24"/>
          <w:szCs w:val="24"/>
        </w:rPr>
        <w:t>Salve : Plusieurs tir en même temps</w:t>
      </w:r>
    </w:p>
    <w:p w:rsidR="00DF3E61" w:rsidRPr="00DF3E61" w:rsidRDefault="00DF3E61" w:rsidP="00DF3E61">
      <w:pPr>
        <w:pStyle w:val="Paragraphedeliste"/>
        <w:numPr>
          <w:ilvl w:val="0"/>
          <w:numId w:val="2"/>
        </w:numPr>
        <w:spacing w:line="240" w:lineRule="auto"/>
        <w:rPr>
          <w:rFonts w:ascii="Open Sans" w:hAnsi="Open Sans"/>
          <w:sz w:val="24"/>
          <w:szCs w:val="24"/>
        </w:rPr>
      </w:pPr>
      <w:r>
        <w:rPr>
          <w:rFonts w:ascii="Open Sans" w:hAnsi="Open Sans"/>
          <w:sz w:val="24"/>
          <w:szCs w:val="24"/>
        </w:rPr>
        <w:t>Canon : Traverse plusieurs e</w:t>
      </w:r>
      <w:r w:rsidR="004D13E3">
        <w:rPr>
          <w:rFonts w:ascii="Open Sans" w:hAnsi="Open Sans"/>
          <w:sz w:val="24"/>
          <w:szCs w:val="24"/>
        </w:rPr>
        <w:t xml:space="preserve">ntités, provoque un effet </w:t>
      </w:r>
      <w:proofErr w:type="spellStart"/>
      <w:r w:rsidR="004D13E3">
        <w:rPr>
          <w:rFonts w:ascii="Open Sans" w:hAnsi="Open Sans"/>
          <w:sz w:val="24"/>
          <w:szCs w:val="24"/>
        </w:rPr>
        <w:t>knock</w:t>
      </w:r>
      <w:r>
        <w:rPr>
          <w:rFonts w:ascii="Open Sans" w:hAnsi="Open Sans"/>
          <w:sz w:val="24"/>
          <w:szCs w:val="24"/>
        </w:rPr>
        <w:t>back</w:t>
      </w:r>
      <w:proofErr w:type="spellEnd"/>
    </w:p>
    <w:p w:rsidR="00020C5D" w:rsidRDefault="00020C5D" w:rsidP="00DF3E61">
      <w:pPr>
        <w:spacing w:line="240" w:lineRule="auto"/>
        <w:rPr>
          <w:rFonts w:ascii="Open Sans" w:hAnsi="Open Sans"/>
          <w:b/>
          <w:sz w:val="24"/>
          <w:szCs w:val="24"/>
        </w:rPr>
      </w:pPr>
      <w:r w:rsidRPr="002329C8">
        <w:rPr>
          <w:rFonts w:ascii="Open Sans" w:hAnsi="Open Sans"/>
          <w:b/>
          <w:sz w:val="24"/>
          <w:szCs w:val="24"/>
        </w:rPr>
        <w:t>Ennemi</w:t>
      </w:r>
    </w:p>
    <w:p w:rsidR="002329C8" w:rsidRPr="002329C8" w:rsidRDefault="002329C8" w:rsidP="00DF3E61">
      <w:pPr>
        <w:spacing w:line="240" w:lineRule="auto"/>
        <w:rPr>
          <w:rFonts w:ascii="Open Sans" w:hAnsi="Open Sans"/>
          <w:sz w:val="24"/>
          <w:szCs w:val="24"/>
        </w:rPr>
      </w:pPr>
      <w:r>
        <w:rPr>
          <w:rFonts w:ascii="Open Sans" w:hAnsi="Open Sans"/>
          <w:sz w:val="24"/>
          <w:szCs w:val="24"/>
        </w:rPr>
        <w:t xml:space="preserve">Apparaissent à chaque début de tour de plus en plus nombreux, </w:t>
      </w:r>
      <w:r w:rsidR="00DF3E61">
        <w:rPr>
          <w:rFonts w:ascii="Open Sans" w:hAnsi="Open Sans"/>
          <w:sz w:val="24"/>
          <w:szCs w:val="24"/>
        </w:rPr>
        <w:t>s’ils atteignent leur destination le joueur perd un point de vie s’ils sont détruits, le joueur gagne 1 ressources par entité détruite.</w:t>
      </w:r>
    </w:p>
    <w:p w:rsidR="00020C5D" w:rsidRPr="00C01D81" w:rsidRDefault="00020C5D" w:rsidP="00DF3E61">
      <w:pPr>
        <w:spacing w:line="240" w:lineRule="auto"/>
        <w:rPr>
          <w:rFonts w:ascii="Open Sans" w:hAnsi="Open Sans"/>
          <w:sz w:val="24"/>
          <w:szCs w:val="24"/>
        </w:rPr>
      </w:pPr>
      <w:r w:rsidRPr="00C01D81">
        <w:rPr>
          <w:rFonts w:ascii="Open Sans" w:hAnsi="Open Sans"/>
          <w:sz w:val="24"/>
          <w:szCs w:val="24"/>
        </w:rPr>
        <w:t>Pathfinding</w:t>
      </w:r>
    </w:p>
    <w:p w:rsidR="002329C8" w:rsidRPr="002329C8" w:rsidRDefault="002329C8" w:rsidP="00DF3E61">
      <w:pPr>
        <w:pStyle w:val="Paragraphedeliste"/>
        <w:numPr>
          <w:ilvl w:val="0"/>
          <w:numId w:val="1"/>
        </w:numPr>
        <w:spacing w:line="240" w:lineRule="auto"/>
        <w:rPr>
          <w:rFonts w:ascii="Open Sans" w:hAnsi="Open Sans"/>
          <w:i/>
          <w:sz w:val="24"/>
          <w:szCs w:val="24"/>
        </w:rPr>
      </w:pPr>
      <w:r w:rsidRPr="002329C8">
        <w:rPr>
          <w:rFonts w:ascii="Open Sans" w:hAnsi="Open Sans"/>
          <w:i/>
          <w:sz w:val="24"/>
          <w:szCs w:val="24"/>
        </w:rPr>
        <w:t>FlowField</w:t>
      </w:r>
      <w:r>
        <w:rPr>
          <w:rFonts w:ascii="Open Sans" w:hAnsi="Open Sans"/>
          <w:i/>
          <w:sz w:val="24"/>
          <w:szCs w:val="24"/>
        </w:rPr>
        <w:t xml:space="preserve"> : </w:t>
      </w:r>
      <w:r w:rsidRPr="002329C8">
        <w:rPr>
          <w:rFonts w:ascii="Open Sans" w:hAnsi="Open Sans"/>
          <w:sz w:val="24"/>
          <w:szCs w:val="24"/>
        </w:rPr>
        <w:t>Utilisé pour</w:t>
      </w:r>
      <w:r>
        <w:rPr>
          <w:rFonts w:ascii="Open Sans" w:hAnsi="Open Sans"/>
          <w:sz w:val="24"/>
          <w:szCs w:val="24"/>
        </w:rPr>
        <w:t xml:space="preserve"> la navigation des entités, cette dernière s’adapte aux obstacles placés par le joueur.</w:t>
      </w:r>
    </w:p>
    <w:p w:rsidR="00020C5D" w:rsidRPr="00DF3E61" w:rsidRDefault="002329C8" w:rsidP="00DF3E61">
      <w:pPr>
        <w:pStyle w:val="Paragraphedeliste"/>
        <w:numPr>
          <w:ilvl w:val="0"/>
          <w:numId w:val="1"/>
        </w:numPr>
        <w:spacing w:line="240" w:lineRule="auto"/>
        <w:rPr>
          <w:rFonts w:ascii="Open Sans" w:hAnsi="Open Sans"/>
          <w:i/>
          <w:sz w:val="24"/>
          <w:szCs w:val="24"/>
        </w:rPr>
      </w:pPr>
      <w:r>
        <w:rPr>
          <w:rFonts w:ascii="Open Sans" w:hAnsi="Open Sans"/>
          <w:i/>
          <w:sz w:val="24"/>
          <w:szCs w:val="24"/>
        </w:rPr>
        <w:t>A* </w:t>
      </w:r>
      <w:r>
        <w:rPr>
          <w:rFonts w:ascii="Open Sans" w:hAnsi="Open Sans"/>
          <w:sz w:val="24"/>
          <w:szCs w:val="24"/>
        </w:rPr>
        <w:t>: Utilisé pour déterminer si un chemin existe avant la pose d’un obstacle et ainsi éviter que le joueur ne puisse poser une tourelle qui bloquerait tout chemin jusqu’à la fin du parcours</w:t>
      </w:r>
    </w:p>
    <w:p w:rsidR="00020C5D" w:rsidRPr="00DF3E61" w:rsidRDefault="00020C5D" w:rsidP="00DF3E61">
      <w:pPr>
        <w:pStyle w:val="Titre"/>
        <w:jc w:val="center"/>
        <w:rPr>
          <w:rFonts w:ascii="Open Sans" w:hAnsi="Open Sans"/>
          <w:sz w:val="40"/>
          <w:szCs w:val="40"/>
        </w:rPr>
      </w:pPr>
      <w:r w:rsidRPr="002329C8">
        <w:rPr>
          <w:rFonts w:ascii="Open Sans" w:hAnsi="Open Sans"/>
          <w:sz w:val="40"/>
          <w:szCs w:val="40"/>
        </w:rPr>
        <w:t>Résultat</w:t>
      </w:r>
    </w:p>
    <w:p w:rsidR="00020C5D" w:rsidRPr="00DF3E61" w:rsidRDefault="00020C5D" w:rsidP="00DF3E61">
      <w:pPr>
        <w:spacing w:line="240" w:lineRule="auto"/>
        <w:rPr>
          <w:rFonts w:ascii="Open Sans" w:hAnsi="Open Sans"/>
          <w:b/>
          <w:sz w:val="24"/>
          <w:szCs w:val="24"/>
        </w:rPr>
      </w:pPr>
      <w:r w:rsidRPr="00DF3E61">
        <w:rPr>
          <w:rFonts w:ascii="Open Sans" w:hAnsi="Open Sans"/>
          <w:b/>
          <w:sz w:val="24"/>
          <w:szCs w:val="24"/>
        </w:rPr>
        <w:t>Accompli</w:t>
      </w:r>
    </w:p>
    <w:p w:rsidR="00DF3E61" w:rsidRDefault="00DF3E61" w:rsidP="00DF3E61">
      <w:pPr>
        <w:spacing w:line="240" w:lineRule="auto"/>
        <w:rPr>
          <w:rFonts w:ascii="Open Sans" w:hAnsi="Open Sans"/>
          <w:sz w:val="24"/>
          <w:szCs w:val="24"/>
        </w:rPr>
      </w:pPr>
      <w:r>
        <w:rPr>
          <w:rFonts w:ascii="Open Sans" w:hAnsi="Open Sans"/>
          <w:sz w:val="24"/>
          <w:szCs w:val="24"/>
        </w:rPr>
        <w:t>Système de grille fonctionnel</w:t>
      </w:r>
    </w:p>
    <w:p w:rsidR="00DF3E61" w:rsidRDefault="00DF3E61" w:rsidP="00DF3E61">
      <w:pPr>
        <w:spacing w:line="240" w:lineRule="auto"/>
        <w:rPr>
          <w:rFonts w:ascii="Open Sans" w:hAnsi="Open Sans"/>
          <w:sz w:val="24"/>
          <w:szCs w:val="24"/>
        </w:rPr>
      </w:pPr>
      <w:r>
        <w:rPr>
          <w:rFonts w:ascii="Open Sans" w:hAnsi="Open Sans"/>
          <w:sz w:val="24"/>
          <w:szCs w:val="24"/>
        </w:rPr>
        <w:t>Placement de tourelle</w:t>
      </w:r>
      <w:r w:rsidR="00F45451">
        <w:rPr>
          <w:rFonts w:ascii="Open Sans" w:hAnsi="Open Sans"/>
          <w:sz w:val="24"/>
          <w:szCs w:val="24"/>
        </w:rPr>
        <w:t xml:space="preserve"> selon une grille prédéfinie.</w:t>
      </w:r>
    </w:p>
    <w:p w:rsidR="00C01D81" w:rsidRDefault="00DF3E61" w:rsidP="00DF3E61">
      <w:pPr>
        <w:spacing w:line="240" w:lineRule="auto"/>
        <w:rPr>
          <w:rFonts w:ascii="Open Sans" w:hAnsi="Open Sans"/>
          <w:sz w:val="24"/>
          <w:szCs w:val="24"/>
        </w:rPr>
      </w:pPr>
      <w:r>
        <w:rPr>
          <w:rFonts w:ascii="Open Sans" w:hAnsi="Open Sans"/>
          <w:sz w:val="24"/>
          <w:szCs w:val="24"/>
        </w:rPr>
        <w:t xml:space="preserve">Déplacement des </w:t>
      </w:r>
      <w:r w:rsidR="00C01D81">
        <w:rPr>
          <w:rFonts w:ascii="Open Sans" w:hAnsi="Open Sans"/>
          <w:sz w:val="24"/>
          <w:szCs w:val="24"/>
        </w:rPr>
        <w:t>e</w:t>
      </w:r>
      <w:r>
        <w:rPr>
          <w:rFonts w:ascii="Open Sans" w:hAnsi="Open Sans"/>
          <w:sz w:val="24"/>
          <w:szCs w:val="24"/>
        </w:rPr>
        <w:t>nnemis</w:t>
      </w:r>
      <w:r w:rsidR="00C01D81">
        <w:rPr>
          <w:rFonts w:ascii="Open Sans" w:hAnsi="Open Sans"/>
          <w:sz w:val="24"/>
          <w:szCs w:val="24"/>
        </w:rPr>
        <w:t xml:space="preserve"> (pathfinding) complet.</w:t>
      </w:r>
    </w:p>
    <w:p w:rsidR="00020C5D" w:rsidRDefault="00020C5D" w:rsidP="00DF3E61">
      <w:pPr>
        <w:spacing w:line="240" w:lineRule="auto"/>
        <w:rPr>
          <w:rFonts w:ascii="Open Sans" w:hAnsi="Open Sans"/>
          <w:b/>
          <w:sz w:val="24"/>
          <w:szCs w:val="24"/>
        </w:rPr>
      </w:pPr>
      <w:r w:rsidRPr="00DF3E61">
        <w:rPr>
          <w:rFonts w:ascii="Open Sans" w:hAnsi="Open Sans"/>
          <w:b/>
          <w:sz w:val="24"/>
          <w:szCs w:val="24"/>
        </w:rPr>
        <w:t>Non Accompli</w:t>
      </w:r>
    </w:p>
    <w:p w:rsidR="00F45451" w:rsidRDefault="00F45451" w:rsidP="00DF3E61">
      <w:pPr>
        <w:spacing w:line="240" w:lineRule="auto"/>
        <w:rPr>
          <w:rFonts w:ascii="Open Sans" w:hAnsi="Open Sans"/>
          <w:sz w:val="24"/>
          <w:szCs w:val="24"/>
        </w:rPr>
      </w:pPr>
      <w:r>
        <w:rPr>
          <w:rFonts w:ascii="Open Sans" w:hAnsi="Open Sans"/>
          <w:sz w:val="24"/>
          <w:szCs w:val="24"/>
        </w:rPr>
        <w:t>Manque d’indicateur visuel pour aider le joueur sur des informations importantes :</w:t>
      </w:r>
    </w:p>
    <w:p w:rsidR="00F45451" w:rsidRDefault="00F45451" w:rsidP="00F45451">
      <w:pPr>
        <w:pStyle w:val="Paragraphedeliste"/>
        <w:numPr>
          <w:ilvl w:val="0"/>
          <w:numId w:val="3"/>
        </w:numPr>
        <w:spacing w:line="240" w:lineRule="auto"/>
        <w:rPr>
          <w:rFonts w:ascii="Open Sans" w:hAnsi="Open Sans"/>
          <w:sz w:val="24"/>
          <w:szCs w:val="24"/>
        </w:rPr>
      </w:pPr>
      <w:r>
        <w:rPr>
          <w:rFonts w:ascii="Open Sans" w:hAnsi="Open Sans"/>
          <w:sz w:val="24"/>
          <w:szCs w:val="24"/>
        </w:rPr>
        <w:t>Portée de la tourelle lors de la pose</w:t>
      </w:r>
    </w:p>
    <w:p w:rsidR="00F45451" w:rsidRPr="00F45451" w:rsidRDefault="00F45451" w:rsidP="00F45451">
      <w:pPr>
        <w:pStyle w:val="Paragraphedeliste"/>
        <w:numPr>
          <w:ilvl w:val="0"/>
          <w:numId w:val="3"/>
        </w:numPr>
        <w:spacing w:line="240" w:lineRule="auto"/>
        <w:rPr>
          <w:rFonts w:ascii="Open Sans" w:hAnsi="Open Sans"/>
          <w:sz w:val="24"/>
          <w:szCs w:val="24"/>
        </w:rPr>
      </w:pPr>
      <w:r>
        <w:rPr>
          <w:rFonts w:ascii="Open Sans" w:hAnsi="Open Sans"/>
          <w:sz w:val="24"/>
          <w:szCs w:val="24"/>
        </w:rPr>
        <w:t>Carré sous la tourelle indiquant la place qu’elle occu</w:t>
      </w:r>
      <w:bookmarkStart w:id="0" w:name="_GoBack"/>
      <w:bookmarkEnd w:id="0"/>
      <w:r>
        <w:rPr>
          <w:rFonts w:ascii="Open Sans" w:hAnsi="Open Sans"/>
          <w:sz w:val="24"/>
          <w:szCs w:val="24"/>
        </w:rPr>
        <w:t>pe</w:t>
      </w:r>
    </w:p>
    <w:p w:rsidR="00F45451" w:rsidRPr="00F45451" w:rsidRDefault="00F45451" w:rsidP="00DF3E61">
      <w:pPr>
        <w:spacing w:line="240" w:lineRule="auto"/>
        <w:rPr>
          <w:rFonts w:ascii="Open Sans" w:hAnsi="Open Sans"/>
          <w:sz w:val="24"/>
          <w:szCs w:val="24"/>
        </w:rPr>
      </w:pPr>
      <w:r>
        <w:rPr>
          <w:rFonts w:ascii="Open Sans" w:hAnsi="Open Sans"/>
          <w:sz w:val="24"/>
          <w:szCs w:val="24"/>
        </w:rPr>
        <w:t>Système de tir en cône non implémenté</w:t>
      </w:r>
    </w:p>
    <w:p w:rsidR="00C01D81" w:rsidRDefault="00C01D81" w:rsidP="00DF3E61">
      <w:pPr>
        <w:spacing w:line="240" w:lineRule="auto"/>
        <w:rPr>
          <w:rFonts w:ascii="Open Sans" w:hAnsi="Open Sans"/>
          <w:sz w:val="24"/>
          <w:szCs w:val="24"/>
        </w:rPr>
      </w:pPr>
      <w:r>
        <w:rPr>
          <w:rFonts w:ascii="Open Sans" w:hAnsi="Open Sans"/>
          <w:sz w:val="24"/>
          <w:szCs w:val="24"/>
        </w:rPr>
        <w:t>Système de tir (simple, salve, canon) absent.</w:t>
      </w:r>
    </w:p>
    <w:p w:rsidR="004E25B2" w:rsidRPr="00C01D81" w:rsidRDefault="004E25B2" w:rsidP="00DF3E61">
      <w:pPr>
        <w:spacing w:line="240" w:lineRule="auto"/>
        <w:rPr>
          <w:rFonts w:ascii="Open Sans" w:hAnsi="Open Sans"/>
          <w:sz w:val="24"/>
          <w:szCs w:val="24"/>
        </w:rPr>
      </w:pPr>
      <w:r>
        <w:rPr>
          <w:rFonts w:ascii="Open Sans" w:hAnsi="Open Sans"/>
          <w:sz w:val="24"/>
          <w:szCs w:val="24"/>
        </w:rPr>
        <w:t>Problème</w:t>
      </w:r>
      <w:r w:rsidR="004D13E3">
        <w:rPr>
          <w:rFonts w:ascii="Open Sans" w:hAnsi="Open Sans"/>
          <w:sz w:val="24"/>
          <w:szCs w:val="24"/>
        </w:rPr>
        <w:t xml:space="preserve"> concernant les interfaces IGridSystem</w:t>
      </w:r>
      <w:r>
        <w:rPr>
          <w:rFonts w:ascii="Open Sans" w:hAnsi="Open Sans"/>
          <w:sz w:val="24"/>
          <w:szCs w:val="24"/>
        </w:rPr>
        <w:t xml:space="preserve"> : Dans l’éditeur le code est compilé en JIT, mais est compilé en AOT lors du </w:t>
      </w:r>
      <w:proofErr w:type="spellStart"/>
      <w:r>
        <w:rPr>
          <w:rFonts w:ascii="Open Sans" w:hAnsi="Open Sans"/>
          <w:sz w:val="24"/>
          <w:szCs w:val="24"/>
        </w:rPr>
        <w:t>build</w:t>
      </w:r>
      <w:proofErr w:type="spellEnd"/>
      <w:r>
        <w:rPr>
          <w:rFonts w:ascii="Open Sans" w:hAnsi="Open Sans"/>
          <w:sz w:val="24"/>
          <w:szCs w:val="24"/>
        </w:rPr>
        <w:t xml:space="preserve"> ce qui cause un souci pour les méthodes génériques utilisant une contrainte </w:t>
      </w:r>
      <w:proofErr w:type="spellStart"/>
      <w:r>
        <w:rPr>
          <w:rFonts w:ascii="Open Sans" w:hAnsi="Open Sans"/>
          <w:sz w:val="24"/>
          <w:szCs w:val="24"/>
        </w:rPr>
        <w:t>struct</w:t>
      </w:r>
      <w:proofErr w:type="spellEnd"/>
      <w:r>
        <w:rPr>
          <w:rFonts w:ascii="Open Sans" w:hAnsi="Open Sans"/>
          <w:sz w:val="24"/>
          <w:szCs w:val="24"/>
        </w:rPr>
        <w:t xml:space="preserve"> et qui n’est pas explicite à l’utilisation.</w:t>
      </w:r>
    </w:p>
    <w:sectPr w:rsidR="004E25B2" w:rsidRPr="00C01D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2918"/>
    <w:multiLevelType w:val="hybridMultilevel"/>
    <w:tmpl w:val="5EA8C0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0514C03"/>
    <w:multiLevelType w:val="hybridMultilevel"/>
    <w:tmpl w:val="BDA04B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FBC1B04"/>
    <w:multiLevelType w:val="hybridMultilevel"/>
    <w:tmpl w:val="315AD4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D2"/>
    <w:rsid w:val="00020C5D"/>
    <w:rsid w:val="002329C8"/>
    <w:rsid w:val="002B4A45"/>
    <w:rsid w:val="002E7C24"/>
    <w:rsid w:val="00352284"/>
    <w:rsid w:val="0043521C"/>
    <w:rsid w:val="004D13E3"/>
    <w:rsid w:val="004E25B2"/>
    <w:rsid w:val="00797673"/>
    <w:rsid w:val="00C01D81"/>
    <w:rsid w:val="00D961C5"/>
    <w:rsid w:val="00DF3E61"/>
    <w:rsid w:val="00F45451"/>
    <w:rsid w:val="00F73F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1D4F"/>
  <w15:chartTrackingRefBased/>
  <w15:docId w15:val="{ADF3925D-5C8F-459A-87F2-0BB59850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20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0C5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3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276</Words>
  <Characters>1520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DURUZ Florian</dc:creator>
  <cp:keywords/>
  <dc:description/>
  <cp:lastModifiedBy>DURUZ Florian</cp:lastModifiedBy>
  <cp:revision>6</cp:revision>
  <dcterms:created xsi:type="dcterms:W3CDTF">2022-03-28T09:17:00Z</dcterms:created>
  <dcterms:modified xsi:type="dcterms:W3CDTF">2022-03-29T06:51:00Z</dcterms:modified>
</cp:coreProperties>
</file>