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C45" w:rsidRPr="00212B42" w:rsidRDefault="00800D8E" w:rsidP="006E5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Практическое занятие № 1</w:t>
      </w:r>
    </w:p>
    <w:p w:rsidR="00B84C45" w:rsidRPr="000C379B" w:rsidRDefault="0089624D" w:rsidP="000C379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Преобразование и фильтрация данных</w:t>
      </w:r>
    </w:p>
    <w:p w:rsidR="00C92014" w:rsidRDefault="0089624D" w:rsidP="0089624D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 </w:t>
      </w:r>
      <w:r w:rsidRPr="0089624D">
        <w:rPr>
          <w:sz w:val="24"/>
          <w:szCs w:val="24"/>
        </w:rPr>
        <w:t>помощью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инструментов </w:t>
      </w:r>
      <w:r>
        <w:rPr>
          <w:sz w:val="24"/>
          <w:szCs w:val="24"/>
        </w:rPr>
        <w:t xml:space="preserve">предварительной обработки данных в </w:t>
      </w:r>
      <w:proofErr w:type="spellStart"/>
      <w:r w:rsidRPr="0089624D">
        <w:rPr>
          <w:sz w:val="24"/>
          <w:szCs w:val="24"/>
        </w:rPr>
        <w:t>Deductor</w:t>
      </w:r>
      <w:proofErr w:type="spellEnd"/>
      <w:r w:rsidRPr="0089624D">
        <w:rPr>
          <w:sz w:val="24"/>
          <w:szCs w:val="24"/>
        </w:rPr>
        <w:t xml:space="preserve"> </w:t>
      </w:r>
      <w:proofErr w:type="spellStart"/>
      <w:r w:rsidRPr="0089624D">
        <w:rPr>
          <w:sz w:val="24"/>
          <w:szCs w:val="24"/>
        </w:rPr>
        <w:t>Studio</w:t>
      </w:r>
      <w:proofErr w:type="spellEnd"/>
      <w:r w:rsidRPr="0089624D">
        <w:rPr>
          <w:sz w:val="24"/>
          <w:szCs w:val="24"/>
        </w:rPr>
        <w:t xml:space="preserve"> можно добиться </w:t>
      </w:r>
      <w:r>
        <w:rPr>
          <w:sz w:val="24"/>
          <w:szCs w:val="24"/>
        </w:rPr>
        <w:t>решения ряда</w:t>
      </w:r>
      <w:r w:rsidRPr="0089624D">
        <w:rPr>
          <w:sz w:val="24"/>
          <w:szCs w:val="24"/>
        </w:rPr>
        <w:t xml:space="preserve"> промежуточных </w:t>
      </w:r>
      <w:r w:rsidR="00390417">
        <w:rPr>
          <w:sz w:val="24"/>
          <w:szCs w:val="24"/>
        </w:rPr>
        <w:t xml:space="preserve">аналитических </w:t>
      </w:r>
      <w:r w:rsidRPr="0089624D">
        <w:rPr>
          <w:sz w:val="24"/>
          <w:szCs w:val="24"/>
        </w:rPr>
        <w:t>задач</w:t>
      </w:r>
      <w:r w:rsidR="00390417">
        <w:rPr>
          <w:sz w:val="24"/>
          <w:szCs w:val="24"/>
        </w:rPr>
        <w:t xml:space="preserve"> по обогащению данных. Так, п</w:t>
      </w:r>
      <w:r>
        <w:rPr>
          <w:sz w:val="24"/>
          <w:szCs w:val="24"/>
        </w:rPr>
        <w:t>ри</w:t>
      </w:r>
      <w:r w:rsidRPr="0089624D">
        <w:rPr>
          <w:sz w:val="24"/>
          <w:szCs w:val="24"/>
        </w:rPr>
        <w:t xml:space="preserve"> проведени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 xml:space="preserve"> анализа или построени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 xml:space="preserve"> модели прогноза </w:t>
      </w:r>
      <w:r>
        <w:rPr>
          <w:sz w:val="24"/>
          <w:szCs w:val="24"/>
        </w:rPr>
        <w:t>ча</w:t>
      </w:r>
      <w:r w:rsidRPr="0089624D">
        <w:rPr>
          <w:sz w:val="24"/>
          <w:szCs w:val="24"/>
        </w:rPr>
        <w:t>сто приходится разбивать</w:t>
      </w:r>
      <w:r w:rsidR="00C92014">
        <w:rPr>
          <w:sz w:val="24"/>
          <w:szCs w:val="24"/>
        </w:rPr>
        <w:t xml:space="preserve"> исходные </w:t>
      </w:r>
      <w:r w:rsidRPr="0089624D">
        <w:rPr>
          <w:sz w:val="24"/>
          <w:szCs w:val="24"/>
        </w:rPr>
        <w:t xml:space="preserve">данные на группы, исходя из определенных критериев. </w:t>
      </w:r>
    </w:p>
    <w:p w:rsidR="00C92014" w:rsidRDefault="0089624D" w:rsidP="0089624D">
      <w:pPr>
        <w:spacing w:after="0"/>
        <w:ind w:firstLine="709"/>
        <w:jc w:val="both"/>
        <w:rPr>
          <w:sz w:val="24"/>
          <w:szCs w:val="24"/>
        </w:rPr>
      </w:pPr>
      <w:r w:rsidRPr="0089624D">
        <w:rPr>
          <w:sz w:val="24"/>
          <w:szCs w:val="24"/>
        </w:rPr>
        <w:t xml:space="preserve">В первом случае </w:t>
      </w:r>
      <w:r w:rsidR="00C92014">
        <w:rPr>
          <w:sz w:val="24"/>
          <w:szCs w:val="24"/>
        </w:rPr>
        <w:t xml:space="preserve">такая </w:t>
      </w:r>
      <w:r w:rsidRPr="0089624D">
        <w:rPr>
          <w:sz w:val="24"/>
          <w:szCs w:val="24"/>
        </w:rPr>
        <w:t>необходимость возникает, если аналитик желает просмотреть, к примеру</w:t>
      </w:r>
      <w:r>
        <w:rPr>
          <w:sz w:val="24"/>
          <w:szCs w:val="24"/>
        </w:rPr>
        <w:t>,</w:t>
      </w:r>
      <w:r w:rsidRPr="0089624D">
        <w:rPr>
          <w:sz w:val="24"/>
          <w:szCs w:val="24"/>
        </w:rPr>
        <w:t xml:space="preserve"> информацию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не по всей совокупности данных, а по определенным группам</w:t>
      </w:r>
      <w:r w:rsidR="00C92014"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(например, какую сумму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кредита берут </w:t>
      </w:r>
      <w:r w:rsidR="00C92014">
        <w:rPr>
          <w:sz w:val="24"/>
          <w:szCs w:val="24"/>
        </w:rPr>
        <w:t xml:space="preserve">заёмщики </w:t>
      </w:r>
      <w:proofErr w:type="gramStart"/>
      <w:r w:rsidRPr="0089624D">
        <w:rPr>
          <w:sz w:val="24"/>
          <w:szCs w:val="24"/>
        </w:rPr>
        <w:t>на те</w:t>
      </w:r>
      <w:proofErr w:type="gramEnd"/>
      <w:r w:rsidRPr="0089624D">
        <w:rPr>
          <w:sz w:val="24"/>
          <w:szCs w:val="24"/>
        </w:rPr>
        <w:t xml:space="preserve"> или иные цели, либо </w:t>
      </w:r>
      <w:r w:rsidR="003948AE">
        <w:rPr>
          <w:sz w:val="24"/>
          <w:szCs w:val="24"/>
        </w:rPr>
        <w:t>к к</w:t>
      </w:r>
      <w:r w:rsidR="00C92014">
        <w:rPr>
          <w:sz w:val="24"/>
          <w:szCs w:val="24"/>
        </w:rPr>
        <w:t>акой возрастной категории они относятся</w:t>
      </w:r>
      <w:r w:rsidRPr="0089624D">
        <w:rPr>
          <w:sz w:val="24"/>
          <w:szCs w:val="24"/>
        </w:rPr>
        <w:t xml:space="preserve">). </w:t>
      </w:r>
    </w:p>
    <w:p w:rsidR="002335E9" w:rsidRDefault="0089624D" w:rsidP="002335E9">
      <w:pPr>
        <w:spacing w:after="0"/>
        <w:ind w:firstLine="709"/>
        <w:jc w:val="both"/>
        <w:rPr>
          <w:sz w:val="24"/>
          <w:szCs w:val="24"/>
        </w:rPr>
      </w:pPr>
      <w:proofErr w:type="gramStart"/>
      <w:r w:rsidRPr="0089624D">
        <w:rPr>
          <w:sz w:val="24"/>
          <w:szCs w:val="24"/>
        </w:rPr>
        <w:t>Во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втором случае (</w:t>
      </w:r>
      <w:r>
        <w:rPr>
          <w:sz w:val="24"/>
          <w:szCs w:val="24"/>
        </w:rPr>
        <w:t xml:space="preserve">при </w:t>
      </w:r>
      <w:r w:rsidRPr="0089624D">
        <w:rPr>
          <w:sz w:val="24"/>
          <w:szCs w:val="24"/>
        </w:rPr>
        <w:t>прогнозировани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>) аналитику необходимо учитывать тот факт, что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определенные группы (</w:t>
      </w:r>
      <w:r>
        <w:rPr>
          <w:sz w:val="24"/>
          <w:szCs w:val="24"/>
        </w:rPr>
        <w:t>например,</w:t>
      </w:r>
      <w:r w:rsidRPr="0089624D">
        <w:rPr>
          <w:sz w:val="24"/>
          <w:szCs w:val="24"/>
        </w:rPr>
        <w:t xml:space="preserve"> </w:t>
      </w:r>
      <w:r w:rsidR="00C92014">
        <w:rPr>
          <w:sz w:val="24"/>
          <w:szCs w:val="24"/>
        </w:rPr>
        <w:t>категории заемщиков</w:t>
      </w:r>
      <w:r w:rsidRPr="0089624D">
        <w:rPr>
          <w:sz w:val="24"/>
          <w:szCs w:val="24"/>
        </w:rPr>
        <w:t>) ведут себя по разному, и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что модель прогноза, построенная на всех данных не будет учитывать нюансов,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возникающих в этих группах.</w:t>
      </w:r>
      <w:proofErr w:type="gramEnd"/>
      <w:r w:rsidRPr="0089624D">
        <w:rPr>
          <w:sz w:val="24"/>
          <w:szCs w:val="24"/>
        </w:rPr>
        <w:t xml:space="preserve"> Т.е. лучше построить несколько моделей прогноза,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например, в зависимости от суммовой группы кредита</w:t>
      </w:r>
      <w:r w:rsidR="00C92014">
        <w:rPr>
          <w:sz w:val="24"/>
          <w:szCs w:val="24"/>
        </w:rPr>
        <w:t>,</w:t>
      </w:r>
      <w:r w:rsidRPr="0089624D">
        <w:rPr>
          <w:sz w:val="24"/>
          <w:szCs w:val="24"/>
        </w:rPr>
        <w:t xml:space="preserve"> и строить прогноз на них,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нежели построить одну модель прогноза. Исходя из этого и не только, в </w:t>
      </w:r>
      <w:proofErr w:type="spellStart"/>
      <w:r w:rsidRPr="0089624D">
        <w:rPr>
          <w:sz w:val="24"/>
          <w:szCs w:val="24"/>
        </w:rPr>
        <w:t>Deductor</w:t>
      </w:r>
      <w:proofErr w:type="spellEnd"/>
      <w:r w:rsidRPr="0089624D">
        <w:rPr>
          <w:sz w:val="24"/>
          <w:szCs w:val="24"/>
        </w:rPr>
        <w:t xml:space="preserve"> </w:t>
      </w:r>
      <w:proofErr w:type="spellStart"/>
      <w:r w:rsidRPr="0089624D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предоставляется широкий набор инструментов, тем или иным способом позволяющи</w:t>
      </w:r>
      <w:r w:rsidR="00C92014">
        <w:rPr>
          <w:sz w:val="24"/>
          <w:szCs w:val="24"/>
        </w:rPr>
        <w:t>х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разбивать исходные данные на группы, группировать любым способом всевозможные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показатели и т.п.</w:t>
      </w:r>
      <w:r w:rsidR="002335E9" w:rsidRPr="002335E9">
        <w:rPr>
          <w:sz w:val="24"/>
          <w:szCs w:val="24"/>
        </w:rPr>
        <w:t xml:space="preserve"> </w:t>
      </w:r>
    </w:p>
    <w:p w:rsidR="00097A76" w:rsidRDefault="002335E9" w:rsidP="00097A76">
      <w:pPr>
        <w:spacing w:after="0"/>
        <w:ind w:firstLine="709"/>
        <w:jc w:val="both"/>
        <w:rPr>
          <w:sz w:val="24"/>
          <w:szCs w:val="24"/>
        </w:rPr>
      </w:pPr>
      <w:r w:rsidRPr="002335E9">
        <w:rPr>
          <w:sz w:val="24"/>
          <w:szCs w:val="24"/>
        </w:rPr>
        <w:t xml:space="preserve">Решение задачи по преобразованию и фильтрации данных рассмотрим на примере данных по рискам кредитования физических лиц. </w:t>
      </w:r>
    </w:p>
    <w:p w:rsidR="00097A76" w:rsidRDefault="00097A76" w:rsidP="00097A76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 w:rsidRPr="003948AE">
        <w:rPr>
          <w:sz w:val="24"/>
          <w:szCs w:val="24"/>
        </w:rPr>
        <w:t xml:space="preserve">, хранящийся </w:t>
      </w:r>
      <w:r>
        <w:rPr>
          <w:sz w:val="24"/>
          <w:szCs w:val="24"/>
        </w:rPr>
        <w:t xml:space="preserve"> на сетевом диске</w:t>
      </w:r>
      <w:r w:rsidR="0087118F" w:rsidRPr="0087118F">
        <w:rPr>
          <w:sz w:val="24"/>
          <w:szCs w:val="24"/>
        </w:rPr>
        <w:t xml:space="preserve"> </w:t>
      </w:r>
      <w:r w:rsidR="0087118F" w:rsidRPr="00035E00">
        <w:rPr>
          <w:sz w:val="24"/>
          <w:szCs w:val="24"/>
        </w:rPr>
        <w:t xml:space="preserve">в папке </w:t>
      </w:r>
      <w:r w:rsidR="0087118F" w:rsidRPr="00035E00">
        <w:rPr>
          <w:b/>
          <w:sz w:val="24"/>
          <w:szCs w:val="24"/>
        </w:rPr>
        <w:t>!</w:t>
      </w:r>
      <w:r w:rsidR="0087118F">
        <w:rPr>
          <w:b/>
          <w:sz w:val="24"/>
          <w:szCs w:val="24"/>
          <w:lang w:val="en-US"/>
        </w:rPr>
        <w:t>Tasks</w:t>
      </w:r>
      <w:r>
        <w:rPr>
          <w:sz w:val="24"/>
          <w:szCs w:val="24"/>
        </w:rPr>
        <w:t>. Содержит таблицу с рядом полей, среди которых: «С</w:t>
      </w:r>
      <w:r w:rsidRPr="00C92014">
        <w:rPr>
          <w:sz w:val="24"/>
          <w:szCs w:val="24"/>
        </w:rPr>
        <w:t>умма кредита</w:t>
      </w:r>
      <w:r>
        <w:rPr>
          <w:sz w:val="24"/>
          <w:szCs w:val="24"/>
        </w:rPr>
        <w:t>»</w:t>
      </w:r>
      <w:r w:rsidRPr="00C92014">
        <w:rPr>
          <w:sz w:val="24"/>
          <w:szCs w:val="24"/>
        </w:rPr>
        <w:t>, «</w:t>
      </w:r>
      <w:r>
        <w:rPr>
          <w:sz w:val="24"/>
          <w:szCs w:val="24"/>
        </w:rPr>
        <w:t>Дата кредитования</w:t>
      </w:r>
      <w:r w:rsidRPr="00C92014">
        <w:rPr>
          <w:sz w:val="24"/>
          <w:szCs w:val="24"/>
        </w:rPr>
        <w:t>»</w:t>
      </w:r>
      <w:r>
        <w:rPr>
          <w:sz w:val="24"/>
          <w:szCs w:val="24"/>
        </w:rPr>
        <w:t>, «Цель кредитования» и «Возраст» кредитора.</w:t>
      </w:r>
    </w:p>
    <w:p w:rsidR="00097A76" w:rsidRDefault="00097A76" w:rsidP="00097A76">
      <w:pPr>
        <w:spacing w:after="0"/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реализовать </w:t>
      </w:r>
      <w:r w:rsidRPr="002335E9">
        <w:rPr>
          <w:sz w:val="24"/>
          <w:szCs w:val="24"/>
        </w:rPr>
        <w:t>разбиение</w:t>
      </w:r>
      <w:r>
        <w:t xml:space="preserve"> на группы и фильтрацию табличных  данных и </w:t>
      </w:r>
      <w:r w:rsidRPr="003948AE">
        <w:t xml:space="preserve">исследовать </w:t>
      </w:r>
      <w:r>
        <w:t>их взаимо</w:t>
      </w:r>
      <w:r w:rsidRPr="003948AE">
        <w:t>влияние с помощью визуального представления «Куб».</w:t>
      </w:r>
    </w:p>
    <w:p w:rsidR="002335E9" w:rsidRPr="0089624D" w:rsidRDefault="002335E9" w:rsidP="002335E9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89624D">
        <w:rPr>
          <w:b/>
          <w:sz w:val="28"/>
          <w:szCs w:val="28"/>
        </w:rPr>
        <w:t>Разбиение данных на группы</w:t>
      </w:r>
      <w:r w:rsidR="00566311">
        <w:rPr>
          <w:b/>
          <w:sz w:val="28"/>
          <w:szCs w:val="28"/>
        </w:rPr>
        <w:t xml:space="preserve"> и фильтрация</w:t>
      </w:r>
      <w:r w:rsidRPr="0089624D">
        <w:rPr>
          <w:b/>
          <w:sz w:val="28"/>
          <w:szCs w:val="28"/>
        </w:rPr>
        <w:t>.</w:t>
      </w:r>
    </w:p>
    <w:p w:rsidR="00B84C45" w:rsidRDefault="00B84C45" w:rsidP="00035E00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Запустить пакет </w:t>
      </w:r>
      <w:proofErr w:type="spellStart"/>
      <w:r w:rsidRPr="00035E00">
        <w:rPr>
          <w:sz w:val="24"/>
          <w:szCs w:val="24"/>
        </w:rPr>
        <w:t>Deductor</w:t>
      </w:r>
      <w:proofErr w:type="spellEnd"/>
      <w:r w:rsidRPr="00035E00">
        <w:rPr>
          <w:sz w:val="24"/>
          <w:szCs w:val="24"/>
        </w:rPr>
        <w:t xml:space="preserve"> </w:t>
      </w:r>
      <w:proofErr w:type="spellStart"/>
      <w:r w:rsidRPr="00035E00">
        <w:rPr>
          <w:sz w:val="24"/>
          <w:szCs w:val="24"/>
        </w:rPr>
        <w:t>Studio</w:t>
      </w:r>
      <w:proofErr w:type="spellEnd"/>
      <w:r w:rsidRPr="00035E00">
        <w:rPr>
          <w:sz w:val="24"/>
          <w:szCs w:val="24"/>
        </w:rPr>
        <w:t xml:space="preserve"> </w:t>
      </w:r>
      <w:proofErr w:type="spellStart"/>
      <w:r w:rsidRPr="00035E00">
        <w:rPr>
          <w:sz w:val="24"/>
          <w:szCs w:val="24"/>
        </w:rPr>
        <w:t>Academic</w:t>
      </w:r>
      <w:proofErr w:type="spellEnd"/>
      <w:r>
        <w:rPr>
          <w:sz w:val="24"/>
          <w:szCs w:val="24"/>
        </w:rPr>
        <w:t>, версия 5.2 (или иная).</w:t>
      </w:r>
    </w:p>
    <w:p w:rsidR="00B84C45" w:rsidRDefault="00B84C45" w:rsidP="00390417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Инициировать Мастер импорта с целью импортирования в среду пакета текстового файла </w:t>
      </w:r>
      <w:r w:rsidR="00390417" w:rsidRPr="00390417">
        <w:rPr>
          <w:sz w:val="24"/>
          <w:szCs w:val="24"/>
        </w:rPr>
        <w:t>Credit.txt</w:t>
      </w:r>
      <w:r>
        <w:rPr>
          <w:sz w:val="24"/>
          <w:szCs w:val="24"/>
        </w:rPr>
        <w:t>.</w:t>
      </w:r>
    </w:p>
    <w:p w:rsidR="00655118" w:rsidRDefault="00B84C45" w:rsidP="00DD6215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6 Мастера импорта установить назначение полей текстового файла: </w:t>
      </w:r>
      <w:r w:rsidR="00655118">
        <w:rPr>
          <w:i/>
          <w:sz w:val="24"/>
          <w:szCs w:val="24"/>
        </w:rPr>
        <w:t>Сумма кредита</w:t>
      </w:r>
      <w:r>
        <w:rPr>
          <w:sz w:val="24"/>
          <w:szCs w:val="24"/>
        </w:rPr>
        <w:t xml:space="preserve"> – </w:t>
      </w:r>
      <w:r w:rsidR="00655118">
        <w:rPr>
          <w:sz w:val="24"/>
          <w:szCs w:val="24"/>
        </w:rPr>
        <w:t>факт</w:t>
      </w:r>
      <w:r>
        <w:rPr>
          <w:sz w:val="24"/>
          <w:szCs w:val="24"/>
        </w:rPr>
        <w:t xml:space="preserve">, </w:t>
      </w:r>
      <w:r w:rsidR="00655118">
        <w:rPr>
          <w:i/>
          <w:sz w:val="24"/>
          <w:szCs w:val="24"/>
        </w:rPr>
        <w:t xml:space="preserve">Цель кредитования </w:t>
      </w:r>
      <w:r w:rsidR="00655118" w:rsidRPr="00655118">
        <w:rPr>
          <w:sz w:val="24"/>
          <w:szCs w:val="24"/>
        </w:rPr>
        <w:t>и</w:t>
      </w:r>
      <w:r w:rsidR="00655118">
        <w:rPr>
          <w:i/>
          <w:sz w:val="24"/>
          <w:szCs w:val="24"/>
        </w:rPr>
        <w:t xml:space="preserve"> Возраст – </w:t>
      </w:r>
      <w:r w:rsidR="00655118" w:rsidRPr="00655118">
        <w:rPr>
          <w:sz w:val="24"/>
          <w:szCs w:val="24"/>
        </w:rPr>
        <w:t>измерение</w:t>
      </w:r>
      <w:r w:rsidR="00655118">
        <w:rPr>
          <w:sz w:val="24"/>
          <w:szCs w:val="24"/>
        </w:rPr>
        <w:t xml:space="preserve">, остальные поля </w:t>
      </w:r>
      <w:r>
        <w:rPr>
          <w:sz w:val="24"/>
          <w:szCs w:val="24"/>
        </w:rPr>
        <w:t xml:space="preserve">– </w:t>
      </w:r>
      <w:r w:rsidR="00655118">
        <w:rPr>
          <w:sz w:val="24"/>
          <w:szCs w:val="24"/>
        </w:rPr>
        <w:t xml:space="preserve">параметры по умолчанию (рис. 1). </w:t>
      </w:r>
    </w:p>
    <w:p w:rsidR="00655118" w:rsidRDefault="00655118" w:rsidP="00DD6215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Продолжить операции импорта. На шаге 8 Мастера импорта установить флажки отображения результатов импорта в виде таблицы и куба (рис.2).</w:t>
      </w:r>
    </w:p>
    <w:p w:rsidR="00655118" w:rsidRDefault="00655118" w:rsidP="00806740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9 Мастера импорта убедиться в правильности задания </w:t>
      </w:r>
      <w:r w:rsidR="00806740">
        <w:rPr>
          <w:sz w:val="24"/>
          <w:szCs w:val="24"/>
        </w:rPr>
        <w:t xml:space="preserve">назначения полей </w:t>
      </w:r>
      <w:r>
        <w:rPr>
          <w:sz w:val="24"/>
          <w:szCs w:val="24"/>
        </w:rPr>
        <w:t xml:space="preserve"> </w:t>
      </w:r>
      <w:r w:rsidR="00806740" w:rsidRPr="00806740">
        <w:rPr>
          <w:sz w:val="24"/>
          <w:szCs w:val="24"/>
        </w:rPr>
        <w:t xml:space="preserve">Сумма кредита – </w:t>
      </w:r>
      <w:r w:rsidR="00806740" w:rsidRPr="00806740">
        <w:rPr>
          <w:i/>
          <w:sz w:val="24"/>
          <w:szCs w:val="24"/>
        </w:rPr>
        <w:t>факт</w:t>
      </w:r>
      <w:r w:rsidR="00806740" w:rsidRPr="00806740">
        <w:rPr>
          <w:sz w:val="24"/>
          <w:szCs w:val="24"/>
        </w:rPr>
        <w:t xml:space="preserve">, Цель кредитования и Возраст – </w:t>
      </w:r>
      <w:r w:rsidR="00806740" w:rsidRPr="00806740">
        <w:rPr>
          <w:i/>
          <w:sz w:val="24"/>
          <w:szCs w:val="24"/>
        </w:rPr>
        <w:t>измерение</w:t>
      </w:r>
      <w:r w:rsidR="00806740">
        <w:rPr>
          <w:sz w:val="24"/>
          <w:szCs w:val="24"/>
        </w:rPr>
        <w:t xml:space="preserve">. Для остальных полей таблицы установить назначение – </w:t>
      </w:r>
      <w:r w:rsidR="00806740" w:rsidRPr="00806740">
        <w:rPr>
          <w:i/>
          <w:sz w:val="24"/>
          <w:szCs w:val="24"/>
        </w:rPr>
        <w:t>неиспользуемое</w:t>
      </w:r>
      <w:r w:rsidR="00806740">
        <w:rPr>
          <w:i/>
          <w:sz w:val="24"/>
          <w:szCs w:val="24"/>
        </w:rPr>
        <w:t xml:space="preserve"> </w:t>
      </w:r>
      <w:r w:rsidR="00806740" w:rsidRPr="00806740">
        <w:rPr>
          <w:sz w:val="24"/>
          <w:szCs w:val="24"/>
        </w:rPr>
        <w:t>(рис. 3).</w:t>
      </w:r>
    </w:p>
    <w:p w:rsidR="00655118" w:rsidRDefault="00655118" w:rsidP="006551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64576A" wp14:editId="317A692E">
            <wp:extent cx="6115050" cy="3952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45" w:rsidRPr="00655118" w:rsidRDefault="00655118" w:rsidP="00655118">
      <w:pPr>
        <w:pStyle w:val="a9"/>
        <w:jc w:val="center"/>
        <w:rPr>
          <w:color w:val="auto"/>
        </w:rPr>
      </w:pPr>
      <w:r w:rsidRPr="00655118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1</w:t>
      </w:r>
      <w:r w:rsidR="00D9573F">
        <w:rPr>
          <w:color w:val="auto"/>
        </w:rPr>
        <w:fldChar w:fldCharType="end"/>
      </w:r>
      <w:r w:rsidRPr="00655118">
        <w:rPr>
          <w:color w:val="auto"/>
        </w:rPr>
        <w:t xml:space="preserve">. Окно задания параметров импорта </w:t>
      </w:r>
      <w:r w:rsidR="009D2057">
        <w:rPr>
          <w:color w:val="auto"/>
        </w:rPr>
        <w:t xml:space="preserve">с </w:t>
      </w:r>
      <w:r w:rsidRPr="00655118">
        <w:rPr>
          <w:color w:val="auto"/>
        </w:rPr>
        <w:t>раскрыты</w:t>
      </w:r>
      <w:r w:rsidR="009D2057">
        <w:rPr>
          <w:color w:val="auto"/>
        </w:rPr>
        <w:t>м списком</w:t>
      </w:r>
      <w:r w:rsidRPr="00655118">
        <w:rPr>
          <w:color w:val="auto"/>
        </w:rPr>
        <w:t xml:space="preserve"> назначения для столбца Цель кредитования</w:t>
      </w:r>
    </w:p>
    <w:p w:rsidR="00655118" w:rsidRDefault="00655118" w:rsidP="00655118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1A177C82" wp14:editId="12104964">
            <wp:extent cx="6120130" cy="39484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18" w:rsidRDefault="00655118" w:rsidP="00655118">
      <w:pPr>
        <w:pStyle w:val="a9"/>
        <w:jc w:val="center"/>
        <w:rPr>
          <w:color w:val="auto"/>
        </w:rPr>
      </w:pPr>
      <w:r w:rsidRPr="00655118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2</w:t>
      </w:r>
      <w:r w:rsidR="00D9573F">
        <w:rPr>
          <w:color w:val="auto"/>
        </w:rPr>
        <w:fldChar w:fldCharType="end"/>
      </w:r>
      <w:r w:rsidRPr="00655118">
        <w:rPr>
          <w:color w:val="auto"/>
        </w:rPr>
        <w:t>. Задание способов отображения результатов импорта</w:t>
      </w:r>
    </w:p>
    <w:p w:rsidR="00A05F5B" w:rsidRPr="00A05F5B" w:rsidRDefault="00A05F5B" w:rsidP="00A05F5B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 w:rsidRPr="00A05F5B">
        <w:rPr>
          <w:sz w:val="24"/>
          <w:szCs w:val="24"/>
        </w:rPr>
        <w:t xml:space="preserve">Продолжить </w:t>
      </w:r>
      <w:r w:rsidRPr="00806740">
        <w:rPr>
          <w:sz w:val="24"/>
          <w:szCs w:val="24"/>
        </w:rPr>
        <w:t xml:space="preserve">выполнение импорта данных. На шаге 10 Мастера импорта настроить размещение измерений – </w:t>
      </w:r>
      <w:r w:rsidRPr="00A05F5B">
        <w:rPr>
          <w:sz w:val="24"/>
          <w:szCs w:val="24"/>
        </w:rPr>
        <w:t xml:space="preserve">Цель кредитования – </w:t>
      </w:r>
      <w:r w:rsidRPr="00A05F5B">
        <w:rPr>
          <w:i/>
          <w:sz w:val="24"/>
          <w:szCs w:val="24"/>
        </w:rPr>
        <w:t>строки</w:t>
      </w:r>
      <w:r w:rsidRPr="00806740">
        <w:rPr>
          <w:sz w:val="24"/>
          <w:szCs w:val="24"/>
        </w:rPr>
        <w:t xml:space="preserve">, </w:t>
      </w:r>
      <w:r w:rsidRPr="00A05F5B">
        <w:rPr>
          <w:sz w:val="24"/>
          <w:szCs w:val="24"/>
        </w:rPr>
        <w:t xml:space="preserve">Возраст – </w:t>
      </w:r>
      <w:r w:rsidRPr="00A05F5B">
        <w:rPr>
          <w:i/>
          <w:sz w:val="24"/>
          <w:szCs w:val="24"/>
        </w:rPr>
        <w:t>столбцы</w:t>
      </w:r>
      <w:r w:rsidRPr="00806740">
        <w:rPr>
          <w:sz w:val="24"/>
          <w:szCs w:val="24"/>
        </w:rPr>
        <w:t xml:space="preserve">, </w:t>
      </w:r>
      <w:r w:rsidRPr="00A05F5B">
        <w:rPr>
          <w:sz w:val="24"/>
          <w:szCs w:val="24"/>
        </w:rPr>
        <w:t xml:space="preserve"> </w:t>
      </w:r>
      <w:r w:rsidRPr="00A05F5B">
        <w:rPr>
          <w:sz w:val="24"/>
          <w:szCs w:val="24"/>
        </w:rPr>
        <w:lastRenderedPageBreak/>
        <w:t>перетащив их с помощью мыши в соответствующие окна из области доступных измерений (рис. 4).</w:t>
      </w:r>
      <w:r w:rsidRPr="00806740">
        <w:rPr>
          <w:sz w:val="24"/>
          <w:szCs w:val="24"/>
        </w:rPr>
        <w:t xml:space="preserve"> </w:t>
      </w:r>
    </w:p>
    <w:p w:rsidR="00806740" w:rsidRDefault="00806740" w:rsidP="00806740">
      <w:pPr>
        <w:keepNext/>
      </w:pPr>
      <w:r>
        <w:rPr>
          <w:noProof/>
        </w:rPr>
        <w:drawing>
          <wp:inline distT="0" distB="0" distL="0" distR="0" wp14:anchorId="3B42D075" wp14:editId="0D43F352">
            <wp:extent cx="6120130" cy="39484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40" w:rsidRPr="00806740" w:rsidRDefault="00806740" w:rsidP="00806740">
      <w:pPr>
        <w:pStyle w:val="a9"/>
        <w:jc w:val="center"/>
        <w:rPr>
          <w:color w:val="auto"/>
        </w:rPr>
      </w:pPr>
      <w:r w:rsidRPr="00806740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3</w:t>
      </w:r>
      <w:r w:rsidR="00D9573F">
        <w:rPr>
          <w:color w:val="auto"/>
        </w:rPr>
        <w:fldChar w:fldCharType="end"/>
      </w:r>
      <w:r w:rsidRPr="00806740">
        <w:rPr>
          <w:color w:val="auto"/>
        </w:rPr>
        <w:t>. Задание назначений полей куба</w:t>
      </w:r>
    </w:p>
    <w:p w:rsidR="00A05F5B" w:rsidRDefault="00A05F5B" w:rsidP="00A05F5B">
      <w:pPr>
        <w:keepNext/>
        <w:jc w:val="center"/>
      </w:pPr>
      <w:r>
        <w:rPr>
          <w:noProof/>
        </w:rPr>
        <w:drawing>
          <wp:inline distT="0" distB="0" distL="0" distR="0" wp14:anchorId="1F171606" wp14:editId="53B49C26">
            <wp:extent cx="5886450" cy="3232497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5B" w:rsidRDefault="00A05F5B" w:rsidP="00A05F5B">
      <w:pPr>
        <w:pStyle w:val="a9"/>
        <w:jc w:val="center"/>
        <w:rPr>
          <w:color w:val="auto"/>
        </w:rPr>
      </w:pPr>
      <w:r w:rsidRPr="00A05F5B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4</w:t>
      </w:r>
      <w:r w:rsidR="00D9573F">
        <w:rPr>
          <w:color w:val="auto"/>
        </w:rPr>
        <w:fldChar w:fldCharType="end"/>
      </w:r>
      <w:r w:rsidRPr="00A05F5B">
        <w:rPr>
          <w:color w:val="auto"/>
        </w:rPr>
        <w:t>. Настройка измерений куба</w:t>
      </w:r>
    </w:p>
    <w:p w:rsidR="00A05F5B" w:rsidRPr="002A50C3" w:rsidRDefault="00A05F5B" w:rsidP="00A05F5B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 w:rsidRPr="00A05F5B">
        <w:rPr>
          <w:sz w:val="24"/>
          <w:szCs w:val="24"/>
        </w:rPr>
        <w:t>Н</w:t>
      </w:r>
      <w:r>
        <w:rPr>
          <w:sz w:val="24"/>
          <w:szCs w:val="24"/>
        </w:rPr>
        <w:t>а</w:t>
      </w:r>
      <w:r w:rsidRPr="00A05F5B">
        <w:rPr>
          <w:sz w:val="24"/>
          <w:szCs w:val="24"/>
        </w:rPr>
        <w:t xml:space="preserve"> шаге 11 Мастера импорта установить флажок  </w:t>
      </w:r>
      <w:r w:rsidRPr="00A05F5B">
        <w:rPr>
          <w:i/>
          <w:sz w:val="24"/>
          <w:szCs w:val="24"/>
        </w:rPr>
        <w:t>факта</w:t>
      </w:r>
      <w:r w:rsidRPr="00A05F5B">
        <w:rPr>
          <w:sz w:val="24"/>
          <w:szCs w:val="24"/>
        </w:rPr>
        <w:t xml:space="preserve"> для столбца </w:t>
      </w:r>
      <w:r w:rsidRPr="00A05F5B">
        <w:rPr>
          <w:i/>
          <w:sz w:val="24"/>
          <w:szCs w:val="24"/>
        </w:rPr>
        <w:t>Сумма кредита</w:t>
      </w:r>
      <w:r w:rsidRPr="002A50C3">
        <w:rPr>
          <w:sz w:val="24"/>
          <w:szCs w:val="24"/>
        </w:rPr>
        <w:t>.</w:t>
      </w:r>
    </w:p>
    <w:p w:rsidR="002A50C3" w:rsidRDefault="00A05F5B" w:rsidP="00A05F5B">
      <w:pPr>
        <w:pStyle w:val="1"/>
        <w:numPr>
          <w:ilvl w:val="0"/>
          <w:numId w:val="2"/>
        </w:numPr>
        <w:jc w:val="both"/>
      </w:pPr>
      <w:r w:rsidRPr="00A05F5B">
        <w:rPr>
          <w:sz w:val="24"/>
          <w:szCs w:val="24"/>
        </w:rPr>
        <w:t>Перейти</w:t>
      </w:r>
      <w:r>
        <w:t xml:space="preserve"> к завершению импортирования.</w:t>
      </w:r>
      <w:r w:rsidRPr="00A05F5B">
        <w:t xml:space="preserve"> </w:t>
      </w:r>
    </w:p>
    <w:p w:rsidR="00A05F5B" w:rsidRDefault="00A05F5B" w:rsidP="00A05F5B">
      <w:pPr>
        <w:pStyle w:val="1"/>
        <w:numPr>
          <w:ilvl w:val="0"/>
          <w:numId w:val="2"/>
        </w:numPr>
        <w:jc w:val="both"/>
      </w:pPr>
      <w:r>
        <w:lastRenderedPageBreak/>
        <w:t xml:space="preserve">Выполнить анализ результатов </w:t>
      </w:r>
      <w:r w:rsidRPr="002A50C3">
        <w:rPr>
          <w:sz w:val="24"/>
          <w:szCs w:val="24"/>
        </w:rPr>
        <w:t>импортирования</w:t>
      </w:r>
      <w:r>
        <w:t xml:space="preserve"> – в виде таблицы (рис. </w:t>
      </w:r>
      <w:r w:rsidR="002A50C3">
        <w:t>5</w:t>
      </w:r>
      <w:r>
        <w:t xml:space="preserve">) и в виде куба (рис. </w:t>
      </w:r>
      <w:r w:rsidR="002A50C3">
        <w:t>6</w:t>
      </w:r>
      <w:r>
        <w:t>).</w:t>
      </w:r>
    </w:p>
    <w:p w:rsidR="00A05F5B" w:rsidRDefault="00A05F5B" w:rsidP="00A05F5B">
      <w:pPr>
        <w:keepNext/>
      </w:pPr>
      <w:r>
        <w:rPr>
          <w:noProof/>
        </w:rPr>
        <w:drawing>
          <wp:inline distT="0" distB="0" distL="0" distR="0" wp14:anchorId="41E0641B" wp14:editId="586D330E">
            <wp:extent cx="6120130" cy="34134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B" w:rsidRPr="00A05F5B" w:rsidRDefault="00A05F5B" w:rsidP="00A05F5B">
      <w:pPr>
        <w:pStyle w:val="a9"/>
        <w:jc w:val="center"/>
        <w:rPr>
          <w:color w:val="auto"/>
        </w:rPr>
      </w:pPr>
      <w:r w:rsidRPr="00A05F5B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5</w:t>
      </w:r>
      <w:r w:rsidR="00D9573F">
        <w:rPr>
          <w:color w:val="auto"/>
        </w:rPr>
        <w:fldChar w:fldCharType="end"/>
      </w:r>
      <w:r w:rsidRPr="00A05F5B">
        <w:rPr>
          <w:color w:val="auto"/>
        </w:rPr>
        <w:t>. Результат импортирования в виде таблицы</w:t>
      </w:r>
    </w:p>
    <w:p w:rsidR="002A50C3" w:rsidRDefault="002A50C3" w:rsidP="002A50C3">
      <w:pPr>
        <w:keepNext/>
      </w:pPr>
      <w:r>
        <w:rPr>
          <w:noProof/>
        </w:rPr>
        <w:drawing>
          <wp:inline distT="0" distB="0" distL="0" distR="0" wp14:anchorId="56657416" wp14:editId="0D2362DC">
            <wp:extent cx="6120130" cy="172695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B" w:rsidRDefault="002A50C3" w:rsidP="002A50C3">
      <w:pPr>
        <w:pStyle w:val="a9"/>
        <w:jc w:val="center"/>
        <w:rPr>
          <w:color w:val="auto"/>
        </w:rPr>
      </w:pPr>
      <w:r w:rsidRPr="002A50C3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6</w:t>
      </w:r>
      <w:r w:rsidR="00D9573F">
        <w:rPr>
          <w:color w:val="auto"/>
        </w:rPr>
        <w:fldChar w:fldCharType="end"/>
      </w:r>
      <w:r w:rsidRPr="002A50C3">
        <w:rPr>
          <w:color w:val="auto"/>
        </w:rPr>
        <w:t>. Результат импортирования в виде куба</w:t>
      </w:r>
    </w:p>
    <w:p w:rsidR="00377DE2" w:rsidRDefault="00377DE2" w:rsidP="00377DE2">
      <w:pPr>
        <w:pStyle w:val="1"/>
        <w:numPr>
          <w:ilvl w:val="0"/>
          <w:numId w:val="2"/>
        </w:numPr>
        <w:jc w:val="both"/>
      </w:pPr>
      <w:r>
        <w:t xml:space="preserve">Используя кнопку </w:t>
      </w:r>
      <w:r w:rsidRPr="002A50C3">
        <w:rPr>
          <w:i/>
        </w:rPr>
        <w:t>Транспонирование – смена местами строк и столбцов</w:t>
      </w:r>
      <w:r>
        <w:t>, изменить расположение измерений (рис. 7).</w:t>
      </w:r>
    </w:p>
    <w:p w:rsidR="00D9573F" w:rsidRDefault="002A50C3" w:rsidP="00377DE2">
      <w:pPr>
        <w:pStyle w:val="1"/>
        <w:numPr>
          <w:ilvl w:val="0"/>
          <w:numId w:val="2"/>
        </w:numPr>
        <w:jc w:val="both"/>
      </w:pPr>
      <w:r>
        <w:t xml:space="preserve">Обратить внимание, что для наименований измерений - </w:t>
      </w:r>
      <w:r w:rsidRPr="002A50C3">
        <w:rPr>
          <w:i/>
        </w:rPr>
        <w:t>Возраст</w:t>
      </w:r>
      <w:r>
        <w:t xml:space="preserve"> и </w:t>
      </w:r>
      <w:r w:rsidRPr="002A50C3">
        <w:rPr>
          <w:i/>
        </w:rPr>
        <w:t>Цель кредитования</w:t>
      </w:r>
      <w:r>
        <w:t xml:space="preserve">, можно задать параметры </w:t>
      </w:r>
      <w:r w:rsidRPr="002A50C3">
        <w:rPr>
          <w:i/>
        </w:rPr>
        <w:t>фильтрации</w:t>
      </w:r>
      <w:r>
        <w:t>, раскрыв список их значений и установив соответствующие флажки.</w:t>
      </w:r>
      <w:r w:rsidR="00377DE2">
        <w:t xml:space="preserve"> Для списка значений измерения </w:t>
      </w:r>
      <w:r w:rsidR="00377DE2" w:rsidRPr="00D9573F">
        <w:rPr>
          <w:i/>
        </w:rPr>
        <w:t>Цель кредитования</w:t>
      </w:r>
      <w:r w:rsidR="00377DE2">
        <w:t xml:space="preserve">, используя  </w:t>
      </w:r>
      <w:r w:rsidR="00D9573F">
        <w:t xml:space="preserve">кнопку </w:t>
      </w:r>
      <w:r w:rsidR="00D9573F" w:rsidRPr="00377DE2">
        <w:rPr>
          <w:i/>
        </w:rPr>
        <w:t>Выделение по маске</w:t>
      </w:r>
      <w:r w:rsidR="00D9573F">
        <w:rPr>
          <w:i/>
        </w:rPr>
        <w:t xml:space="preserve">, </w:t>
      </w:r>
      <w:r w:rsidR="00D9573F" w:rsidRPr="00D9573F">
        <w:t>задать текст</w:t>
      </w:r>
      <w:proofErr w:type="gramStart"/>
      <w:r w:rsidR="00D9573F">
        <w:rPr>
          <w:i/>
        </w:rPr>
        <w:t xml:space="preserve"> </w:t>
      </w:r>
      <w:r w:rsidR="00D9573F">
        <w:t xml:space="preserve">  </w:t>
      </w:r>
      <w:r w:rsidR="00D9573F" w:rsidRPr="00377DE2">
        <w:rPr>
          <w:i/>
        </w:rPr>
        <w:t>С</w:t>
      </w:r>
      <w:proofErr w:type="gramEnd"/>
      <w:r w:rsidR="00D9573F" w:rsidRPr="00377DE2">
        <w:rPr>
          <w:i/>
        </w:rPr>
        <w:t>одержит</w:t>
      </w:r>
      <w:r w:rsidR="00D9573F">
        <w:rPr>
          <w:i/>
        </w:rPr>
        <w:t xml:space="preserve"> </w:t>
      </w:r>
      <w:r w:rsidR="00D9573F" w:rsidRPr="00377DE2">
        <w:t>значение</w:t>
      </w:r>
      <w:r w:rsidR="00D9573F" w:rsidRPr="00377DE2">
        <w:rPr>
          <w:i/>
        </w:rPr>
        <w:t xml:space="preserve"> Оплата</w:t>
      </w:r>
      <w:r w:rsidR="00D9573F">
        <w:rPr>
          <w:i/>
        </w:rPr>
        <w:t xml:space="preserve"> </w:t>
      </w:r>
      <w:r w:rsidR="00D9573F" w:rsidRPr="00D9573F">
        <w:t>(рис. 8).</w:t>
      </w:r>
    </w:p>
    <w:p w:rsidR="002A50C3" w:rsidRDefault="00D9573F" w:rsidP="00377DE2">
      <w:pPr>
        <w:pStyle w:val="1"/>
        <w:numPr>
          <w:ilvl w:val="0"/>
          <w:numId w:val="2"/>
        </w:numPr>
        <w:jc w:val="both"/>
      </w:pPr>
      <w:r>
        <w:t xml:space="preserve">Завершить задание фильтра кнопками </w:t>
      </w:r>
      <w:proofErr w:type="gramStart"/>
      <w:r>
        <w:t>ОК</w:t>
      </w:r>
      <w:proofErr w:type="gramEnd"/>
      <w:r>
        <w:t xml:space="preserve"> и </w:t>
      </w:r>
      <w:r w:rsidRPr="00D9573F">
        <w:rPr>
          <w:b/>
          <w:color w:val="00B050"/>
        </w:rPr>
        <w:sym w:font="Wingdings 2" w:char="F052"/>
      </w:r>
      <w:r>
        <w:t xml:space="preserve"> (ОК).</w:t>
      </w:r>
      <w:r w:rsidR="00C8031D">
        <w:t xml:space="preserve"> Проанализировать р</w:t>
      </w:r>
      <w:r>
        <w:t>езультат фильтрации</w:t>
      </w:r>
      <w:r w:rsidR="00C8031D">
        <w:t>.</w:t>
      </w:r>
    </w:p>
    <w:p w:rsidR="00D9573F" w:rsidRDefault="00D9573F" w:rsidP="00377DE2">
      <w:pPr>
        <w:pStyle w:val="1"/>
        <w:numPr>
          <w:ilvl w:val="0"/>
          <w:numId w:val="2"/>
        </w:numPr>
        <w:jc w:val="both"/>
      </w:pPr>
      <w:r>
        <w:t>С помощью кнопки</w:t>
      </w:r>
      <w:proofErr w:type="gramStart"/>
      <w:r>
        <w:t xml:space="preserve"> </w:t>
      </w:r>
      <w:r w:rsidRPr="00C8031D">
        <w:rPr>
          <w:i/>
        </w:rPr>
        <w:t>О</w:t>
      </w:r>
      <w:proofErr w:type="gramEnd"/>
      <w:r w:rsidRPr="00C8031D">
        <w:rPr>
          <w:i/>
        </w:rPr>
        <w:t>тображать кросс-диаграмму</w:t>
      </w:r>
      <w:r>
        <w:t>, разместить ее внизу таблицы</w:t>
      </w:r>
      <w:r w:rsidR="00FB6D8F">
        <w:t>. Задать для представления легенды диаграммы место внизу диаграммы (рис. 9).</w:t>
      </w:r>
    </w:p>
    <w:p w:rsidR="002A50C3" w:rsidRDefault="002A50C3" w:rsidP="002A50C3">
      <w:pPr>
        <w:pStyle w:val="1"/>
        <w:keepNext/>
        <w:ind w:left="709"/>
        <w:jc w:val="both"/>
      </w:pPr>
      <w:r>
        <w:rPr>
          <w:noProof/>
        </w:rPr>
        <w:lastRenderedPageBreak/>
        <w:drawing>
          <wp:inline distT="0" distB="0" distL="0" distR="0" wp14:anchorId="5730475B" wp14:editId="722E44F9">
            <wp:extent cx="5334000" cy="39147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C3" w:rsidRDefault="002A50C3" w:rsidP="002A50C3">
      <w:pPr>
        <w:pStyle w:val="a9"/>
        <w:jc w:val="center"/>
        <w:rPr>
          <w:color w:val="auto"/>
        </w:rPr>
      </w:pPr>
      <w:r w:rsidRPr="002A50C3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7</w:t>
      </w:r>
      <w:r w:rsidR="00D9573F">
        <w:rPr>
          <w:color w:val="auto"/>
        </w:rPr>
        <w:fldChar w:fldCharType="end"/>
      </w:r>
      <w:r w:rsidRPr="002A50C3">
        <w:rPr>
          <w:color w:val="auto"/>
        </w:rPr>
        <w:t>. Транспонированное отображение куба</w:t>
      </w:r>
    </w:p>
    <w:p w:rsidR="00D9573F" w:rsidRDefault="00377DE2" w:rsidP="00D9573F">
      <w:pPr>
        <w:keepNext/>
      </w:pPr>
      <w:r>
        <w:rPr>
          <w:noProof/>
        </w:rPr>
        <w:drawing>
          <wp:inline distT="0" distB="0" distL="0" distR="0" wp14:anchorId="78F1C8A4" wp14:editId="6EAB2CDE">
            <wp:extent cx="6115050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E2" w:rsidRDefault="00D9573F" w:rsidP="00D9573F">
      <w:pPr>
        <w:pStyle w:val="a9"/>
        <w:jc w:val="center"/>
        <w:rPr>
          <w:color w:val="auto"/>
        </w:rPr>
      </w:pPr>
      <w:r w:rsidRPr="00D9573F">
        <w:rPr>
          <w:color w:val="auto"/>
        </w:rPr>
        <w:t xml:space="preserve">Рис. </w:t>
      </w:r>
      <w:r w:rsidRPr="00D9573F">
        <w:rPr>
          <w:color w:val="auto"/>
        </w:rPr>
        <w:fldChar w:fldCharType="begin"/>
      </w:r>
      <w:r w:rsidRPr="00D9573F">
        <w:rPr>
          <w:color w:val="auto"/>
        </w:rPr>
        <w:instrText xml:space="preserve"> SEQ Рис. \* ARABIC </w:instrText>
      </w:r>
      <w:r w:rsidRPr="00D9573F">
        <w:rPr>
          <w:color w:val="auto"/>
        </w:rPr>
        <w:fldChar w:fldCharType="separate"/>
      </w:r>
      <w:r w:rsidR="00EC0836">
        <w:rPr>
          <w:noProof/>
          <w:color w:val="auto"/>
        </w:rPr>
        <w:t>8</w:t>
      </w:r>
      <w:r w:rsidRPr="00D9573F">
        <w:rPr>
          <w:color w:val="auto"/>
        </w:rPr>
        <w:fldChar w:fldCharType="end"/>
      </w:r>
      <w:r w:rsidRPr="00D9573F">
        <w:rPr>
          <w:color w:val="auto"/>
        </w:rPr>
        <w:t>. Задание параметров фильтрации с помощью инструмента Выделение по маске</w:t>
      </w:r>
    </w:p>
    <w:p w:rsidR="00C8031D" w:rsidRPr="00C8031D" w:rsidRDefault="00C8031D" w:rsidP="00C8031D">
      <w:pPr>
        <w:pStyle w:val="1"/>
        <w:numPr>
          <w:ilvl w:val="0"/>
          <w:numId w:val="2"/>
        </w:numPr>
        <w:jc w:val="both"/>
      </w:pPr>
      <w:r>
        <w:t>Выполнить эксперименты с использованием в режиме представления Куба других инструментальных кнопок (</w:t>
      </w:r>
      <w:r w:rsidRPr="00C8031D">
        <w:rPr>
          <w:i/>
        </w:rPr>
        <w:t>Селектор…, Показывать итоги, Настройка фактов</w:t>
      </w:r>
      <w:r>
        <w:t xml:space="preserve"> и др.). </w:t>
      </w:r>
    </w:p>
    <w:p w:rsidR="00DC30AC" w:rsidRDefault="00C273B2" w:rsidP="00DC30AC">
      <w:pPr>
        <w:keepNext/>
      </w:pPr>
      <w:r>
        <w:rPr>
          <w:noProof/>
        </w:rPr>
        <w:lastRenderedPageBreak/>
        <w:drawing>
          <wp:inline distT="0" distB="0" distL="0" distR="0" wp14:anchorId="103F6287" wp14:editId="6AB39F4B">
            <wp:extent cx="6120130" cy="44083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C3" w:rsidRPr="00FB6D8F" w:rsidRDefault="00DC30AC" w:rsidP="00FB6D8F">
      <w:pPr>
        <w:pStyle w:val="a9"/>
        <w:jc w:val="center"/>
        <w:rPr>
          <w:color w:val="auto"/>
        </w:rPr>
      </w:pPr>
      <w:r w:rsidRPr="00FB6D8F">
        <w:rPr>
          <w:color w:val="auto"/>
        </w:rPr>
        <w:t xml:space="preserve">Рис. </w:t>
      </w:r>
      <w:r w:rsidRPr="00FB6D8F">
        <w:rPr>
          <w:color w:val="auto"/>
        </w:rPr>
        <w:fldChar w:fldCharType="begin"/>
      </w:r>
      <w:r w:rsidRPr="00FB6D8F">
        <w:rPr>
          <w:color w:val="auto"/>
        </w:rPr>
        <w:instrText xml:space="preserve"> SEQ Рис. \* ARABIC </w:instrText>
      </w:r>
      <w:r w:rsidRPr="00FB6D8F">
        <w:rPr>
          <w:color w:val="auto"/>
        </w:rPr>
        <w:fldChar w:fldCharType="separate"/>
      </w:r>
      <w:r w:rsidR="00EC0836">
        <w:rPr>
          <w:noProof/>
          <w:color w:val="auto"/>
        </w:rPr>
        <w:t>9</w:t>
      </w:r>
      <w:r w:rsidRPr="00FB6D8F">
        <w:rPr>
          <w:color w:val="auto"/>
        </w:rPr>
        <w:fldChar w:fldCharType="end"/>
      </w:r>
      <w:r w:rsidRPr="00FB6D8F">
        <w:rPr>
          <w:color w:val="auto"/>
        </w:rPr>
        <w:t>. Результат фильтрации куба в виде таблицы</w:t>
      </w:r>
    </w:p>
    <w:p w:rsidR="00FB6D8F" w:rsidRDefault="00FB6D8F" w:rsidP="00FB6D8F">
      <w:pPr>
        <w:pStyle w:val="1"/>
        <w:numPr>
          <w:ilvl w:val="0"/>
          <w:numId w:val="2"/>
        </w:numPr>
        <w:jc w:val="both"/>
      </w:pPr>
      <w:r>
        <w:t xml:space="preserve">Используя кнопку области диаграммы </w:t>
      </w:r>
      <w:r w:rsidRPr="00FB6D8F">
        <w:rPr>
          <w:i/>
        </w:rPr>
        <w:t>Параметры тренда</w:t>
      </w:r>
      <w:r>
        <w:t xml:space="preserve">, задать  представление тренда в виде вейвлет-преобразования (рис. 10). </w:t>
      </w:r>
    </w:p>
    <w:p w:rsidR="00FB6D8F" w:rsidRDefault="00FB6D8F" w:rsidP="00FB6D8F">
      <w:pPr>
        <w:keepNext/>
        <w:jc w:val="center"/>
      </w:pPr>
      <w:r>
        <w:rPr>
          <w:noProof/>
        </w:rPr>
        <w:drawing>
          <wp:inline distT="0" distB="0" distL="0" distR="0" wp14:anchorId="11089805" wp14:editId="11BCA0F5">
            <wp:extent cx="3571875" cy="2809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8F" w:rsidRPr="00FB6D8F" w:rsidRDefault="00FB6D8F" w:rsidP="00FB6D8F">
      <w:pPr>
        <w:pStyle w:val="a9"/>
        <w:jc w:val="center"/>
        <w:rPr>
          <w:color w:val="auto"/>
        </w:rPr>
      </w:pPr>
      <w:r w:rsidRPr="00FB6D8F">
        <w:rPr>
          <w:color w:val="auto"/>
        </w:rPr>
        <w:t xml:space="preserve">Рис. </w:t>
      </w:r>
      <w:r w:rsidRPr="00FB6D8F">
        <w:rPr>
          <w:color w:val="auto"/>
        </w:rPr>
        <w:fldChar w:fldCharType="begin"/>
      </w:r>
      <w:r w:rsidRPr="00FB6D8F">
        <w:rPr>
          <w:color w:val="auto"/>
        </w:rPr>
        <w:instrText xml:space="preserve"> SEQ Рис. \* ARABIC </w:instrText>
      </w:r>
      <w:r w:rsidRPr="00FB6D8F">
        <w:rPr>
          <w:color w:val="auto"/>
        </w:rPr>
        <w:fldChar w:fldCharType="separate"/>
      </w:r>
      <w:r w:rsidR="00EC0836">
        <w:rPr>
          <w:noProof/>
          <w:color w:val="auto"/>
        </w:rPr>
        <w:t>10</w:t>
      </w:r>
      <w:r w:rsidRPr="00FB6D8F">
        <w:rPr>
          <w:color w:val="auto"/>
        </w:rPr>
        <w:fldChar w:fldCharType="end"/>
      </w:r>
      <w:r w:rsidRPr="00FB6D8F">
        <w:rPr>
          <w:color w:val="auto"/>
        </w:rPr>
        <w:t>. Окно задания параметров тренда</w:t>
      </w:r>
    </w:p>
    <w:p w:rsidR="006B0988" w:rsidRDefault="00FB6D8F" w:rsidP="00FB6D8F">
      <w:pPr>
        <w:pStyle w:val="1"/>
        <w:numPr>
          <w:ilvl w:val="0"/>
          <w:numId w:val="2"/>
        </w:numPr>
        <w:jc w:val="both"/>
      </w:pPr>
      <w:r>
        <w:t xml:space="preserve">Исследовать </w:t>
      </w:r>
      <w:r w:rsidR="006B0988">
        <w:t xml:space="preserve">и объяснить </w:t>
      </w:r>
      <w:r>
        <w:t>результаты операции задания тренда (рис. 11).</w:t>
      </w:r>
      <w:r w:rsidR="006B0988">
        <w:t xml:space="preserve"> </w:t>
      </w:r>
    </w:p>
    <w:p w:rsidR="00271818" w:rsidRDefault="00271818" w:rsidP="00FB6D8F">
      <w:pPr>
        <w:pStyle w:val="1"/>
        <w:numPr>
          <w:ilvl w:val="0"/>
          <w:numId w:val="2"/>
        </w:numPr>
        <w:jc w:val="both"/>
      </w:pPr>
      <w:r>
        <w:t xml:space="preserve">Выполнить сохранение конфигурации с помощью кнопки </w:t>
      </w:r>
      <w:r w:rsidRPr="00271818">
        <w:rPr>
          <w:i/>
        </w:rPr>
        <w:t>Управление конфигурациями</w:t>
      </w:r>
      <w:r>
        <w:t>.</w:t>
      </w:r>
    </w:p>
    <w:p w:rsidR="00DC30AC" w:rsidRDefault="00FB6D8F" w:rsidP="00FB6D8F">
      <w:pPr>
        <w:pStyle w:val="1"/>
        <w:numPr>
          <w:ilvl w:val="0"/>
          <w:numId w:val="2"/>
        </w:numPr>
        <w:jc w:val="both"/>
      </w:pPr>
      <w:r>
        <w:t>Выполнить эксперименты с другими параметрами тренда.</w:t>
      </w:r>
    </w:p>
    <w:p w:rsidR="00FB6D8F" w:rsidRDefault="00FB6D8F" w:rsidP="00FB6D8F">
      <w:pPr>
        <w:pStyle w:val="1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6D1670F2" wp14:editId="10F7DD6B">
            <wp:extent cx="6115050" cy="4486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8F" w:rsidRDefault="00FB6D8F" w:rsidP="006B0988">
      <w:pPr>
        <w:pStyle w:val="a9"/>
        <w:jc w:val="center"/>
        <w:rPr>
          <w:color w:val="auto"/>
        </w:rPr>
      </w:pPr>
      <w:r w:rsidRPr="006B0988">
        <w:rPr>
          <w:color w:val="auto"/>
        </w:rPr>
        <w:t xml:space="preserve">Рис. </w:t>
      </w:r>
      <w:r w:rsidRPr="006B0988">
        <w:rPr>
          <w:color w:val="auto"/>
        </w:rPr>
        <w:fldChar w:fldCharType="begin"/>
      </w:r>
      <w:r w:rsidRPr="006B0988">
        <w:rPr>
          <w:color w:val="auto"/>
        </w:rPr>
        <w:instrText xml:space="preserve"> SEQ Рис. \* ARABIC </w:instrText>
      </w:r>
      <w:r w:rsidRPr="006B0988">
        <w:rPr>
          <w:color w:val="auto"/>
        </w:rPr>
        <w:fldChar w:fldCharType="separate"/>
      </w:r>
      <w:r w:rsidR="00EC0836">
        <w:rPr>
          <w:noProof/>
          <w:color w:val="auto"/>
        </w:rPr>
        <w:t>11</w:t>
      </w:r>
      <w:r w:rsidRPr="006B0988">
        <w:rPr>
          <w:color w:val="auto"/>
        </w:rPr>
        <w:fldChar w:fldCharType="end"/>
      </w:r>
      <w:r w:rsidRPr="006B0988">
        <w:rPr>
          <w:color w:val="auto"/>
        </w:rPr>
        <w:t xml:space="preserve">. </w:t>
      </w:r>
      <w:r w:rsidR="006B0988" w:rsidRPr="006B0988">
        <w:rPr>
          <w:color w:val="auto"/>
        </w:rPr>
        <w:t>Результаты обработки исходных данных  с использованием многомерного представления</w:t>
      </w:r>
      <w:r w:rsidR="006B0988">
        <w:rPr>
          <w:color w:val="auto"/>
        </w:rPr>
        <w:t xml:space="preserve"> (куба)</w:t>
      </w:r>
      <w:r w:rsidR="006B0988" w:rsidRPr="006B0988">
        <w:rPr>
          <w:color w:val="auto"/>
        </w:rPr>
        <w:t xml:space="preserve">, фильтрации и линии тренда в виде </w:t>
      </w:r>
      <w:proofErr w:type="spellStart"/>
      <w:r w:rsidR="006B0988" w:rsidRPr="006B0988">
        <w:rPr>
          <w:color w:val="auto"/>
        </w:rPr>
        <w:t>вейвлет</w:t>
      </w:r>
      <w:proofErr w:type="spellEnd"/>
      <w:r w:rsidR="006B0988" w:rsidRPr="006B0988">
        <w:rPr>
          <w:color w:val="auto"/>
        </w:rPr>
        <w:t>-преобразования</w:t>
      </w:r>
    </w:p>
    <w:p w:rsidR="00271818" w:rsidRDefault="00271818" w:rsidP="00D041A3">
      <w:pPr>
        <w:pStyle w:val="1"/>
        <w:numPr>
          <w:ilvl w:val="0"/>
          <w:numId w:val="2"/>
        </w:numPr>
        <w:jc w:val="both"/>
      </w:pPr>
      <w:r>
        <w:t xml:space="preserve">Задать  другие параметры отбора значений измерения </w:t>
      </w:r>
      <w:r w:rsidRPr="00271818">
        <w:rPr>
          <w:i/>
        </w:rPr>
        <w:t>Цель кредитования</w:t>
      </w:r>
      <w:r>
        <w:rPr>
          <w:i/>
        </w:rPr>
        <w:t xml:space="preserve"> </w:t>
      </w:r>
      <w:r w:rsidRPr="004A25AA">
        <w:t xml:space="preserve">(например, по столбцам </w:t>
      </w:r>
      <w:r w:rsidR="004A25AA">
        <w:t xml:space="preserve"> </w:t>
      </w:r>
      <w:r w:rsidR="004A25AA" w:rsidRPr="004A25AA">
        <w:rPr>
          <w:i/>
        </w:rPr>
        <w:t>Покупка товаров, Покупка и ремонт недвижимости</w:t>
      </w:r>
      <w:r w:rsidR="004A25AA">
        <w:t>)</w:t>
      </w:r>
      <w:r w:rsidRPr="004A25AA">
        <w:t xml:space="preserve">. </w:t>
      </w:r>
      <w:r w:rsidR="004A25AA">
        <w:t xml:space="preserve">Представить диаграмму в 3-х мерном виде (рис. 12). Выполнить анализ. </w:t>
      </w:r>
    </w:p>
    <w:p w:rsidR="004A25AA" w:rsidRDefault="004A25AA" w:rsidP="00D041A3">
      <w:pPr>
        <w:pStyle w:val="1"/>
        <w:numPr>
          <w:ilvl w:val="0"/>
          <w:numId w:val="2"/>
        </w:numPr>
        <w:jc w:val="both"/>
      </w:pPr>
      <w:r>
        <w:t xml:space="preserve">Сохранить результат под именем </w:t>
      </w:r>
      <w:r w:rsidRPr="004A25AA">
        <w:rPr>
          <w:i/>
        </w:rPr>
        <w:t>Конфигурация № 2</w:t>
      </w:r>
      <w:r>
        <w:t>.</w:t>
      </w:r>
    </w:p>
    <w:p w:rsidR="004A25AA" w:rsidRDefault="004A25AA" w:rsidP="00D041A3">
      <w:pPr>
        <w:pStyle w:val="1"/>
        <w:numPr>
          <w:ilvl w:val="0"/>
          <w:numId w:val="2"/>
        </w:numPr>
        <w:jc w:val="both"/>
      </w:pPr>
      <w:r>
        <w:t>Выполнить переход од одной к другой конфигурации (от Конфигурации №2 к Конфигурации №1). Проанализировать результаты.</w:t>
      </w:r>
    </w:p>
    <w:p w:rsidR="006B0988" w:rsidRDefault="006D76FC" w:rsidP="00D041A3">
      <w:pPr>
        <w:pStyle w:val="1"/>
        <w:numPr>
          <w:ilvl w:val="0"/>
          <w:numId w:val="2"/>
        </w:numPr>
        <w:jc w:val="both"/>
      </w:pPr>
      <w:r>
        <w:t xml:space="preserve">Перейти в режим представления  </w:t>
      </w:r>
      <w:r w:rsidRPr="00D041A3">
        <w:rPr>
          <w:i/>
        </w:rPr>
        <w:t>Таблица</w:t>
      </w:r>
      <w:r>
        <w:t xml:space="preserve">. Включить отображение </w:t>
      </w:r>
      <w:r w:rsidRPr="00D041A3">
        <w:rPr>
          <w:i/>
        </w:rPr>
        <w:t>статистики</w:t>
      </w:r>
      <w:r>
        <w:t xml:space="preserve"> (рис. 1</w:t>
      </w:r>
      <w:r w:rsidR="004A25AA">
        <w:t>3</w:t>
      </w:r>
      <w:r>
        <w:t>).</w:t>
      </w:r>
      <w:r w:rsidR="00271818">
        <w:t xml:space="preserve"> Выполнить анализ.</w:t>
      </w:r>
    </w:p>
    <w:p w:rsidR="00937C88" w:rsidRDefault="004A25AA" w:rsidP="00D041A3">
      <w:pPr>
        <w:pStyle w:val="1"/>
        <w:numPr>
          <w:ilvl w:val="0"/>
          <w:numId w:val="2"/>
        </w:numPr>
        <w:jc w:val="both"/>
      </w:pPr>
      <w:r>
        <w:t>Задать параметры фильтрации табличных данных</w:t>
      </w:r>
      <w:r w:rsidR="00937C88">
        <w:t xml:space="preserve">: выдать информацию о кредитах женщин в возрасте от </w:t>
      </w:r>
      <w:r w:rsidR="003360D1">
        <w:t>25</w:t>
      </w:r>
      <w:r w:rsidR="00937C88">
        <w:t xml:space="preserve"> до </w:t>
      </w:r>
      <w:r w:rsidR="003360D1">
        <w:t>3</w:t>
      </w:r>
      <w:r w:rsidR="00937C88">
        <w:t>0 лет включительно  на оплату образования</w:t>
      </w:r>
      <w:r w:rsidR="003360D1">
        <w:t>, а также мужчин не старше 22 лет, имеющих импортный автомобиль</w:t>
      </w:r>
      <w:r w:rsidR="00937C88">
        <w:t xml:space="preserve"> (рис. 14).  </w:t>
      </w:r>
    </w:p>
    <w:p w:rsidR="00D041A3" w:rsidRDefault="00937C88" w:rsidP="00D041A3">
      <w:pPr>
        <w:pStyle w:val="1"/>
        <w:numPr>
          <w:ilvl w:val="0"/>
          <w:numId w:val="2"/>
        </w:numPr>
        <w:jc w:val="both"/>
      </w:pPr>
      <w:r>
        <w:t xml:space="preserve">Проанализировать результаты (рис. 15). </w:t>
      </w:r>
      <w:r w:rsidR="005B556B">
        <w:t>Сохранить результаты как Конфигурацию №3.</w:t>
      </w:r>
    </w:p>
    <w:p w:rsidR="005B556B" w:rsidRDefault="005B556B" w:rsidP="00D041A3">
      <w:pPr>
        <w:pStyle w:val="1"/>
        <w:numPr>
          <w:ilvl w:val="0"/>
          <w:numId w:val="2"/>
        </w:numPr>
        <w:jc w:val="both"/>
      </w:pPr>
      <w:r>
        <w:t>Поэкспериментировать с заданием условий фильтрации.</w:t>
      </w:r>
    </w:p>
    <w:p w:rsidR="004A25AA" w:rsidRDefault="00271818" w:rsidP="005B55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886806" wp14:editId="570B90A2">
            <wp:extent cx="5429250" cy="45582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46" cy="457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1A3" w:rsidRDefault="004A25AA" w:rsidP="004A25AA">
      <w:pPr>
        <w:pStyle w:val="a9"/>
        <w:jc w:val="center"/>
        <w:rPr>
          <w:color w:val="auto"/>
        </w:rPr>
      </w:pPr>
      <w:r w:rsidRPr="004A25AA">
        <w:rPr>
          <w:color w:val="auto"/>
        </w:rPr>
        <w:t xml:space="preserve">Рис. </w:t>
      </w:r>
      <w:r w:rsidRPr="004A25AA">
        <w:rPr>
          <w:color w:val="auto"/>
        </w:rPr>
        <w:fldChar w:fldCharType="begin"/>
      </w:r>
      <w:r w:rsidRPr="004A25AA">
        <w:rPr>
          <w:color w:val="auto"/>
        </w:rPr>
        <w:instrText xml:space="preserve"> SEQ Рис. \* ARABIC </w:instrText>
      </w:r>
      <w:r w:rsidRPr="004A25AA">
        <w:rPr>
          <w:color w:val="auto"/>
        </w:rPr>
        <w:fldChar w:fldCharType="separate"/>
      </w:r>
      <w:r w:rsidR="00EC0836">
        <w:rPr>
          <w:noProof/>
          <w:color w:val="auto"/>
        </w:rPr>
        <w:t>12</w:t>
      </w:r>
      <w:r w:rsidRPr="004A25AA">
        <w:rPr>
          <w:color w:val="auto"/>
        </w:rPr>
        <w:fldChar w:fldCharType="end"/>
      </w:r>
      <w:r w:rsidRPr="004A25AA">
        <w:rPr>
          <w:color w:val="auto"/>
        </w:rPr>
        <w:t>.Представление результатов для Конфигурации №2</w:t>
      </w:r>
    </w:p>
    <w:p w:rsidR="004A25AA" w:rsidRDefault="004A25AA" w:rsidP="004A25AA">
      <w:pPr>
        <w:keepNext/>
      </w:pPr>
      <w:r>
        <w:rPr>
          <w:noProof/>
        </w:rPr>
        <w:drawing>
          <wp:inline distT="0" distB="0" distL="0" distR="0" wp14:anchorId="28188642" wp14:editId="4FE36B5E">
            <wp:extent cx="6115050" cy="3867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AA" w:rsidRPr="00D041A3" w:rsidRDefault="004A25AA" w:rsidP="004A25AA">
      <w:pPr>
        <w:pStyle w:val="a9"/>
        <w:jc w:val="center"/>
        <w:rPr>
          <w:color w:val="auto"/>
        </w:rPr>
      </w:pPr>
      <w:r w:rsidRPr="00D041A3">
        <w:rPr>
          <w:color w:val="auto"/>
        </w:rPr>
        <w:t xml:space="preserve">Рис. </w:t>
      </w:r>
      <w:r w:rsidRPr="00D041A3">
        <w:rPr>
          <w:color w:val="auto"/>
        </w:rPr>
        <w:fldChar w:fldCharType="begin"/>
      </w:r>
      <w:r w:rsidRPr="00D041A3">
        <w:rPr>
          <w:color w:val="auto"/>
        </w:rPr>
        <w:instrText xml:space="preserve"> SEQ Рис. \* ARABIC </w:instrText>
      </w:r>
      <w:r w:rsidRPr="00D041A3">
        <w:rPr>
          <w:color w:val="auto"/>
        </w:rPr>
        <w:fldChar w:fldCharType="separate"/>
      </w:r>
      <w:r w:rsidR="00EC0836">
        <w:rPr>
          <w:noProof/>
          <w:color w:val="auto"/>
        </w:rPr>
        <w:t>13</w:t>
      </w:r>
      <w:r w:rsidRPr="00D041A3">
        <w:rPr>
          <w:color w:val="auto"/>
        </w:rPr>
        <w:fldChar w:fldCharType="end"/>
      </w:r>
      <w:r w:rsidRPr="00D041A3">
        <w:rPr>
          <w:color w:val="auto"/>
        </w:rPr>
        <w:t>. Отображение статистики</w:t>
      </w:r>
    </w:p>
    <w:p w:rsidR="003360D1" w:rsidRDefault="003360D1" w:rsidP="003360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350EBE" wp14:editId="438367D1">
            <wp:extent cx="5076825" cy="3381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AA" w:rsidRDefault="003360D1" w:rsidP="004A25AA">
      <w:pPr>
        <w:pStyle w:val="a9"/>
        <w:jc w:val="center"/>
        <w:rPr>
          <w:color w:val="auto"/>
        </w:rPr>
      </w:pPr>
      <w:r w:rsidRPr="003360D1">
        <w:rPr>
          <w:color w:val="auto"/>
        </w:rPr>
        <w:t xml:space="preserve">Рис. </w:t>
      </w:r>
      <w:r w:rsidRPr="003360D1">
        <w:rPr>
          <w:color w:val="auto"/>
        </w:rPr>
        <w:fldChar w:fldCharType="begin"/>
      </w:r>
      <w:r w:rsidRPr="003360D1">
        <w:rPr>
          <w:color w:val="auto"/>
        </w:rPr>
        <w:instrText xml:space="preserve"> SEQ Рис. \* ARABIC </w:instrText>
      </w:r>
      <w:r w:rsidRPr="003360D1">
        <w:rPr>
          <w:color w:val="auto"/>
        </w:rPr>
        <w:fldChar w:fldCharType="separate"/>
      </w:r>
      <w:r w:rsidR="00EC0836">
        <w:rPr>
          <w:noProof/>
          <w:color w:val="auto"/>
        </w:rPr>
        <w:t>14</w:t>
      </w:r>
      <w:r w:rsidRPr="003360D1">
        <w:rPr>
          <w:color w:val="auto"/>
        </w:rPr>
        <w:fldChar w:fldCharType="end"/>
      </w:r>
      <w:r w:rsidRPr="003360D1">
        <w:rPr>
          <w:color w:val="auto"/>
        </w:rPr>
        <w:t xml:space="preserve">. </w:t>
      </w:r>
      <w:r w:rsidR="00937C88" w:rsidRPr="00937C88">
        <w:rPr>
          <w:color w:val="auto"/>
        </w:rPr>
        <w:t xml:space="preserve"> Задание параметров фильтрации табличных данных</w:t>
      </w:r>
    </w:p>
    <w:p w:rsidR="003360D1" w:rsidRDefault="003360D1" w:rsidP="003360D1">
      <w:pPr>
        <w:keepNext/>
      </w:pPr>
      <w:r>
        <w:rPr>
          <w:noProof/>
        </w:rPr>
        <w:drawing>
          <wp:inline distT="0" distB="0" distL="0" distR="0" wp14:anchorId="2164CD95" wp14:editId="332F8EFE">
            <wp:extent cx="6120130" cy="36427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D1" w:rsidRDefault="003360D1" w:rsidP="003360D1">
      <w:pPr>
        <w:pStyle w:val="a9"/>
        <w:jc w:val="center"/>
        <w:rPr>
          <w:color w:val="auto"/>
        </w:rPr>
      </w:pPr>
      <w:r w:rsidRPr="003360D1">
        <w:rPr>
          <w:color w:val="auto"/>
        </w:rPr>
        <w:t xml:space="preserve">Рис. </w:t>
      </w:r>
      <w:r w:rsidRPr="003360D1">
        <w:rPr>
          <w:color w:val="auto"/>
        </w:rPr>
        <w:fldChar w:fldCharType="begin"/>
      </w:r>
      <w:r w:rsidRPr="003360D1">
        <w:rPr>
          <w:color w:val="auto"/>
        </w:rPr>
        <w:instrText xml:space="preserve"> SEQ Рис. \* ARABIC </w:instrText>
      </w:r>
      <w:r w:rsidRPr="003360D1">
        <w:rPr>
          <w:color w:val="auto"/>
        </w:rPr>
        <w:fldChar w:fldCharType="separate"/>
      </w:r>
      <w:r w:rsidR="00EC0836">
        <w:rPr>
          <w:noProof/>
          <w:color w:val="auto"/>
        </w:rPr>
        <w:t>15</w:t>
      </w:r>
      <w:r w:rsidRPr="003360D1">
        <w:rPr>
          <w:color w:val="auto"/>
        </w:rPr>
        <w:fldChar w:fldCharType="end"/>
      </w:r>
      <w:r w:rsidRPr="003360D1">
        <w:rPr>
          <w:color w:val="auto"/>
        </w:rPr>
        <w:t>. Результат фильтрации табличных данных</w:t>
      </w:r>
    </w:p>
    <w:p w:rsidR="00B552DB" w:rsidRDefault="00B552DB" w:rsidP="00B552DB">
      <w:pPr>
        <w:pStyle w:val="1"/>
        <w:numPr>
          <w:ilvl w:val="0"/>
          <w:numId w:val="2"/>
        </w:numPr>
        <w:jc w:val="both"/>
      </w:pPr>
      <w:r>
        <w:t xml:space="preserve">Перейти в режим представления результатов в виде куба. Задать условия фильтрации с помощью кнопки </w:t>
      </w:r>
      <w:r w:rsidRPr="00B552DB">
        <w:rPr>
          <w:i/>
        </w:rPr>
        <w:t>Селектор</w:t>
      </w:r>
      <w:r>
        <w:t xml:space="preserve"> (для фактов – рис. 16, для цели кредитования – рис. 17, для возраста – рис. 18).</w:t>
      </w:r>
    </w:p>
    <w:p w:rsidR="00B552DB" w:rsidRPr="00B552DB" w:rsidRDefault="00B552DB" w:rsidP="00B552DB">
      <w:pPr>
        <w:pStyle w:val="1"/>
        <w:numPr>
          <w:ilvl w:val="0"/>
          <w:numId w:val="2"/>
        </w:numPr>
        <w:jc w:val="both"/>
      </w:pPr>
      <w:r>
        <w:t>Результат фильтрации (рис. 19) сохранить в виде конфигурации № 4. Сохранить проект на диске в личной папке.</w:t>
      </w:r>
    </w:p>
    <w:p w:rsidR="00B552DB" w:rsidRDefault="005B556B" w:rsidP="00B55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D8CBC7" wp14:editId="450E4EE2">
            <wp:extent cx="5381625" cy="3238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6B" w:rsidRPr="00B552DB" w:rsidRDefault="00B552DB" w:rsidP="00B552DB">
      <w:pPr>
        <w:pStyle w:val="a9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16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>. Окно задания условий фильтрации для фактов</w:t>
      </w:r>
    </w:p>
    <w:p w:rsidR="00B552DB" w:rsidRDefault="00B552DB" w:rsidP="00B552DB">
      <w:pPr>
        <w:keepNext/>
        <w:jc w:val="center"/>
      </w:pPr>
      <w:r>
        <w:rPr>
          <w:noProof/>
        </w:rPr>
        <w:drawing>
          <wp:inline distT="0" distB="0" distL="0" distR="0" wp14:anchorId="12C45531" wp14:editId="1104E7EF">
            <wp:extent cx="5381625" cy="3238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a9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17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 xml:space="preserve">. Окно задания условий фильтрации для </w:t>
      </w:r>
      <w:r>
        <w:rPr>
          <w:color w:val="auto"/>
        </w:rPr>
        <w:t>цели кредитования</w:t>
      </w:r>
    </w:p>
    <w:p w:rsidR="00B552DB" w:rsidRDefault="00B552DB" w:rsidP="00B552DB">
      <w:pPr>
        <w:pStyle w:val="a9"/>
      </w:pPr>
    </w:p>
    <w:p w:rsidR="00B552DB" w:rsidRDefault="00B552DB" w:rsidP="00B55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DEEE3C" wp14:editId="55666AC8">
            <wp:extent cx="5381625" cy="3238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a9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18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 xml:space="preserve">. Окно задания условий фильтрации для </w:t>
      </w:r>
      <w:r>
        <w:rPr>
          <w:color w:val="auto"/>
        </w:rPr>
        <w:t>возраста</w:t>
      </w:r>
    </w:p>
    <w:p w:rsidR="00B552DB" w:rsidRDefault="00B552DB" w:rsidP="00B552DB">
      <w:pPr>
        <w:keepNext/>
        <w:jc w:val="center"/>
      </w:pPr>
      <w:r>
        <w:rPr>
          <w:noProof/>
        </w:rPr>
        <w:drawing>
          <wp:inline distT="0" distB="0" distL="0" distR="0" wp14:anchorId="5B19E74A" wp14:editId="0BCAD9C7">
            <wp:extent cx="5638800" cy="49340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1057" cy="49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a9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19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>. Результаты фильтрации</w:t>
      </w:r>
    </w:p>
    <w:p w:rsidR="00FA6005" w:rsidRPr="00170477" w:rsidRDefault="00FA6005" w:rsidP="00170477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170477">
        <w:rPr>
          <w:b/>
          <w:sz w:val="28"/>
          <w:szCs w:val="28"/>
        </w:rPr>
        <w:lastRenderedPageBreak/>
        <w:t xml:space="preserve">Разбиение дат </w:t>
      </w:r>
      <w:r w:rsidR="00170477">
        <w:rPr>
          <w:b/>
          <w:sz w:val="28"/>
          <w:szCs w:val="28"/>
        </w:rPr>
        <w:t>по временным отрезкам</w:t>
      </w:r>
    </w:p>
    <w:p w:rsidR="00170477" w:rsidRPr="00170477" w:rsidRDefault="00FA6005" w:rsidP="00170477">
      <w:pPr>
        <w:spacing w:after="0"/>
        <w:ind w:firstLine="709"/>
        <w:jc w:val="both"/>
        <w:rPr>
          <w:sz w:val="24"/>
          <w:szCs w:val="24"/>
        </w:rPr>
      </w:pPr>
      <w:r w:rsidRPr="00170477">
        <w:rPr>
          <w:sz w:val="24"/>
          <w:szCs w:val="24"/>
        </w:rPr>
        <w:t>Разбиение дат</w:t>
      </w:r>
      <w:r w:rsidR="00170477">
        <w:rPr>
          <w:sz w:val="24"/>
          <w:szCs w:val="24"/>
        </w:rPr>
        <w:t xml:space="preserve"> по временным отрезкам</w:t>
      </w:r>
      <w:r w:rsidRPr="00170477">
        <w:rPr>
          <w:sz w:val="24"/>
          <w:szCs w:val="24"/>
        </w:rPr>
        <w:t xml:space="preserve"> служит для анализа всевозможных показателей за определенный</w:t>
      </w:r>
      <w:r w:rsidR="00170477" w:rsidRPr="00170477">
        <w:rPr>
          <w:sz w:val="24"/>
          <w:szCs w:val="24"/>
        </w:rPr>
        <w:t xml:space="preserve"> </w:t>
      </w:r>
      <w:r w:rsidRPr="00170477">
        <w:rPr>
          <w:sz w:val="24"/>
          <w:szCs w:val="24"/>
        </w:rPr>
        <w:t>период (день, неделя, месяц, квартал, год). Суть разбиения заключается в том, что на</w:t>
      </w:r>
      <w:r w:rsidR="00170477" w:rsidRPr="00170477">
        <w:rPr>
          <w:sz w:val="24"/>
          <w:szCs w:val="24"/>
        </w:rPr>
        <w:t xml:space="preserve"> </w:t>
      </w:r>
      <w:r w:rsidRPr="00170477">
        <w:rPr>
          <w:sz w:val="24"/>
          <w:szCs w:val="24"/>
        </w:rPr>
        <w:t>основе столбца с информацией о дате формируется другой столбец, в котором</w:t>
      </w:r>
      <w:r w:rsidR="00170477" w:rsidRPr="00170477">
        <w:rPr>
          <w:sz w:val="24"/>
          <w:szCs w:val="24"/>
        </w:rPr>
        <w:t xml:space="preserve"> </w:t>
      </w:r>
      <w:r w:rsidRPr="00170477">
        <w:rPr>
          <w:sz w:val="24"/>
          <w:szCs w:val="24"/>
        </w:rPr>
        <w:t>указывается, к какому заданному интервалу времени принадлежит строка данных. Тип</w:t>
      </w:r>
      <w:r w:rsidR="00170477" w:rsidRPr="00170477">
        <w:rPr>
          <w:sz w:val="24"/>
          <w:szCs w:val="24"/>
        </w:rPr>
        <w:t xml:space="preserve"> </w:t>
      </w:r>
      <w:r w:rsidRPr="00170477">
        <w:rPr>
          <w:sz w:val="24"/>
          <w:szCs w:val="24"/>
        </w:rPr>
        <w:t>интервала задается аналитиком, исходя из того, что он хочет получить – данные за год,</w:t>
      </w:r>
      <w:r w:rsidR="00170477" w:rsidRPr="00170477">
        <w:rPr>
          <w:sz w:val="24"/>
          <w:szCs w:val="24"/>
        </w:rPr>
        <w:t xml:space="preserve"> </w:t>
      </w:r>
      <w:r w:rsidRPr="00170477">
        <w:rPr>
          <w:sz w:val="24"/>
          <w:szCs w:val="24"/>
        </w:rPr>
        <w:t>квартал, месяц, неделю, день или сразу по всем интервалам.</w:t>
      </w:r>
    </w:p>
    <w:p w:rsidR="00170477" w:rsidRDefault="00170477" w:rsidP="00170477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>
        <w:rPr>
          <w:b/>
          <w:sz w:val="24"/>
          <w:szCs w:val="24"/>
        </w:rPr>
        <w:t>.</w:t>
      </w:r>
    </w:p>
    <w:p w:rsidR="00170477" w:rsidRDefault="00170477" w:rsidP="00170477">
      <w:pPr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получить </w:t>
      </w:r>
      <w:r>
        <w:rPr>
          <w:sz w:val="24"/>
          <w:szCs w:val="24"/>
        </w:rPr>
        <w:t>сведения</w:t>
      </w:r>
      <w:r w:rsidRPr="00170477">
        <w:rPr>
          <w:sz w:val="24"/>
          <w:szCs w:val="24"/>
        </w:rPr>
        <w:t xml:space="preserve"> по суммам взятых кредитов по неделям (в файле Credit.txt содержится информация за первые две недели 2003 года).</w:t>
      </w:r>
    </w:p>
    <w:p w:rsidR="00170477" w:rsidRPr="00097A76" w:rsidRDefault="00097A76" w:rsidP="00097A76">
      <w:pPr>
        <w:pStyle w:val="ac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Мастер обработки. В группе Трансформация данных выб</w:t>
      </w:r>
      <w:r w:rsidR="00C1573D">
        <w:rPr>
          <w:sz w:val="24"/>
          <w:szCs w:val="24"/>
        </w:rPr>
        <w:t>рать</w:t>
      </w:r>
      <w:r>
        <w:rPr>
          <w:sz w:val="24"/>
          <w:szCs w:val="24"/>
        </w:rPr>
        <w:t xml:space="preserve"> для преобразования даты и времени метод обработки  Дата и время (рис. 20).</w:t>
      </w:r>
      <w:r w:rsidR="0027641E">
        <w:rPr>
          <w:sz w:val="24"/>
          <w:szCs w:val="24"/>
        </w:rPr>
        <w:t xml:space="preserve"> Перей</w:t>
      </w:r>
      <w:r w:rsidR="00C1573D">
        <w:rPr>
          <w:sz w:val="24"/>
          <w:szCs w:val="24"/>
        </w:rPr>
        <w:t>ти</w:t>
      </w:r>
      <w:r w:rsidR="0027641E">
        <w:rPr>
          <w:sz w:val="24"/>
          <w:szCs w:val="24"/>
        </w:rPr>
        <w:t xml:space="preserve"> к следующему шагу.</w:t>
      </w:r>
    </w:p>
    <w:p w:rsidR="00097A76" w:rsidRDefault="00170477" w:rsidP="00097A76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6B400AA3" wp14:editId="12E5000F">
            <wp:extent cx="6120130" cy="353096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77" w:rsidRDefault="00097A76" w:rsidP="00097A76">
      <w:pPr>
        <w:pStyle w:val="a9"/>
        <w:jc w:val="center"/>
        <w:rPr>
          <w:color w:val="auto"/>
        </w:rPr>
      </w:pPr>
      <w:r w:rsidRPr="00097A76">
        <w:rPr>
          <w:color w:val="auto"/>
        </w:rPr>
        <w:t xml:space="preserve">Рис. </w:t>
      </w:r>
      <w:r w:rsidRPr="00097A76">
        <w:rPr>
          <w:color w:val="auto"/>
        </w:rPr>
        <w:fldChar w:fldCharType="begin"/>
      </w:r>
      <w:r w:rsidRPr="00097A76">
        <w:rPr>
          <w:color w:val="auto"/>
        </w:rPr>
        <w:instrText xml:space="preserve"> SEQ Рис. \* ARABIC </w:instrText>
      </w:r>
      <w:r w:rsidRPr="00097A76">
        <w:rPr>
          <w:color w:val="auto"/>
        </w:rPr>
        <w:fldChar w:fldCharType="separate"/>
      </w:r>
      <w:r w:rsidR="00EC0836">
        <w:rPr>
          <w:noProof/>
          <w:color w:val="auto"/>
        </w:rPr>
        <w:t>20</w:t>
      </w:r>
      <w:r w:rsidRPr="00097A76">
        <w:rPr>
          <w:color w:val="auto"/>
        </w:rPr>
        <w:fldChar w:fldCharType="end"/>
      </w:r>
      <w:r w:rsidRPr="00097A76">
        <w:rPr>
          <w:color w:val="auto"/>
        </w:rPr>
        <w:t>. Окно выбора метода обработки данных</w:t>
      </w:r>
    </w:p>
    <w:p w:rsidR="00097A76" w:rsidRDefault="00097A76" w:rsidP="00097A76">
      <w:pPr>
        <w:pStyle w:val="ac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2 Мастера обработки для столбца </w:t>
      </w:r>
      <w:r w:rsidRPr="00097A76">
        <w:rPr>
          <w:i/>
          <w:sz w:val="24"/>
          <w:szCs w:val="24"/>
        </w:rPr>
        <w:t>Дата кредитования</w:t>
      </w:r>
      <w:r>
        <w:rPr>
          <w:sz w:val="24"/>
          <w:szCs w:val="24"/>
        </w:rPr>
        <w:t xml:space="preserve"> установи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флажок </w:t>
      </w:r>
      <w:r w:rsidRPr="00097A76">
        <w:rPr>
          <w:i/>
          <w:sz w:val="24"/>
          <w:szCs w:val="24"/>
        </w:rPr>
        <w:t>Год + Неделя</w:t>
      </w:r>
      <w:r>
        <w:rPr>
          <w:sz w:val="24"/>
          <w:szCs w:val="24"/>
        </w:rPr>
        <w:t xml:space="preserve"> (рис. 21).</w:t>
      </w:r>
    </w:p>
    <w:p w:rsidR="0012389D" w:rsidRDefault="0027641E" w:rsidP="00097A76">
      <w:pPr>
        <w:pStyle w:val="ac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На шаге 3 Мастера обработки установи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флажки отображения результатов в виде таблицы и куба. Перей</w:t>
      </w:r>
      <w:r w:rsidR="00C1573D">
        <w:rPr>
          <w:sz w:val="24"/>
          <w:szCs w:val="24"/>
        </w:rPr>
        <w:t>ти</w:t>
      </w:r>
      <w:r>
        <w:rPr>
          <w:sz w:val="24"/>
          <w:szCs w:val="24"/>
        </w:rPr>
        <w:t xml:space="preserve"> к </w:t>
      </w:r>
      <w:r w:rsidR="0012389D">
        <w:rPr>
          <w:sz w:val="24"/>
          <w:szCs w:val="24"/>
        </w:rPr>
        <w:t>следующему шагу.</w:t>
      </w:r>
    </w:p>
    <w:p w:rsidR="0027641E" w:rsidRDefault="0012389D" w:rsidP="00097A76">
      <w:pPr>
        <w:pStyle w:val="ac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4 Мастера обработки </w:t>
      </w:r>
      <w:r w:rsidR="008F2C67">
        <w:rPr>
          <w:sz w:val="24"/>
          <w:szCs w:val="24"/>
        </w:rPr>
        <w:t>в качестве измерений установи</w:t>
      </w:r>
      <w:r w:rsidR="00C1573D">
        <w:rPr>
          <w:sz w:val="24"/>
          <w:szCs w:val="24"/>
        </w:rPr>
        <w:t>ть</w:t>
      </w:r>
      <w:r w:rsidR="008F2C67">
        <w:rPr>
          <w:sz w:val="24"/>
          <w:szCs w:val="24"/>
        </w:rPr>
        <w:t xml:space="preserve"> поля </w:t>
      </w:r>
      <w:proofErr w:type="spellStart"/>
      <w:r w:rsidR="008F2C67" w:rsidRPr="008F2C67">
        <w:rPr>
          <w:i/>
          <w:sz w:val="24"/>
          <w:szCs w:val="24"/>
        </w:rPr>
        <w:t>Год+Неделя</w:t>
      </w:r>
      <w:proofErr w:type="spellEnd"/>
      <w:r w:rsidR="008F2C67">
        <w:rPr>
          <w:sz w:val="24"/>
          <w:szCs w:val="24"/>
        </w:rPr>
        <w:t xml:space="preserve"> и </w:t>
      </w:r>
      <w:r w:rsidR="008F2C67" w:rsidRPr="008F2C67">
        <w:rPr>
          <w:i/>
          <w:sz w:val="24"/>
          <w:szCs w:val="24"/>
        </w:rPr>
        <w:t>Цель кредитования</w:t>
      </w:r>
      <w:r w:rsidR="008F2C67">
        <w:rPr>
          <w:sz w:val="24"/>
          <w:szCs w:val="24"/>
        </w:rPr>
        <w:t xml:space="preserve">, а в качестве факта – поле </w:t>
      </w:r>
      <w:r w:rsidR="008F2C67" w:rsidRPr="008F2C67">
        <w:rPr>
          <w:i/>
          <w:sz w:val="24"/>
          <w:szCs w:val="24"/>
        </w:rPr>
        <w:t>Сумма кредита</w:t>
      </w:r>
      <w:r w:rsidR="008F2C67">
        <w:rPr>
          <w:sz w:val="24"/>
          <w:szCs w:val="24"/>
        </w:rPr>
        <w:t>. Остальные поля сдела</w:t>
      </w:r>
      <w:r w:rsidR="00C1573D">
        <w:rPr>
          <w:sz w:val="24"/>
          <w:szCs w:val="24"/>
        </w:rPr>
        <w:t>ть</w:t>
      </w:r>
      <w:r w:rsidR="008F2C67">
        <w:rPr>
          <w:sz w:val="24"/>
          <w:szCs w:val="24"/>
        </w:rPr>
        <w:t xml:space="preserve"> неиспользуемыми (рис. 22)</w:t>
      </w:r>
      <w:r w:rsidR="0027641E">
        <w:rPr>
          <w:sz w:val="24"/>
          <w:szCs w:val="24"/>
        </w:rPr>
        <w:t>.</w:t>
      </w:r>
    </w:p>
    <w:p w:rsidR="008F2C67" w:rsidRDefault="008F2C67" w:rsidP="00097A76">
      <w:pPr>
        <w:pStyle w:val="ac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5 Мастера обработки </w:t>
      </w:r>
      <w:proofErr w:type="gramStart"/>
      <w:r>
        <w:rPr>
          <w:sz w:val="24"/>
          <w:szCs w:val="24"/>
        </w:rPr>
        <w:t>размести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поля</w:t>
      </w:r>
      <w:proofErr w:type="gramEnd"/>
      <w:r>
        <w:rPr>
          <w:sz w:val="24"/>
          <w:szCs w:val="24"/>
        </w:rPr>
        <w:t xml:space="preserve"> измерений: </w:t>
      </w:r>
      <w:proofErr w:type="spellStart"/>
      <w:r w:rsidRPr="008F2C67">
        <w:rPr>
          <w:i/>
          <w:sz w:val="24"/>
          <w:szCs w:val="24"/>
        </w:rPr>
        <w:t>Год+Неделя</w:t>
      </w:r>
      <w:proofErr w:type="spellEnd"/>
      <w:r>
        <w:rPr>
          <w:sz w:val="24"/>
          <w:szCs w:val="24"/>
        </w:rPr>
        <w:t xml:space="preserve"> – в колонках, </w:t>
      </w:r>
      <w:r w:rsidRPr="008F2C67">
        <w:rPr>
          <w:i/>
          <w:sz w:val="24"/>
          <w:szCs w:val="24"/>
        </w:rPr>
        <w:t>Цель кредитования</w:t>
      </w:r>
      <w:r>
        <w:rPr>
          <w:sz w:val="24"/>
          <w:szCs w:val="24"/>
        </w:rPr>
        <w:t xml:space="preserve"> – в строках (рис. 23).</w:t>
      </w:r>
    </w:p>
    <w:p w:rsidR="008F2C67" w:rsidRDefault="00097A76" w:rsidP="008F2C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A1EE" wp14:editId="37D6E235">
            <wp:extent cx="6120130" cy="35309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76" w:rsidRPr="008F2C67" w:rsidRDefault="008F2C67" w:rsidP="008F2C67">
      <w:pPr>
        <w:pStyle w:val="a9"/>
        <w:jc w:val="center"/>
        <w:rPr>
          <w:color w:val="auto"/>
        </w:rPr>
      </w:pPr>
      <w:r w:rsidRPr="008F2C67">
        <w:rPr>
          <w:color w:val="auto"/>
        </w:rPr>
        <w:t xml:space="preserve">Рис. </w:t>
      </w:r>
      <w:r w:rsidRPr="008F2C67">
        <w:rPr>
          <w:color w:val="auto"/>
        </w:rPr>
        <w:fldChar w:fldCharType="begin"/>
      </w:r>
      <w:r w:rsidRPr="008F2C67">
        <w:rPr>
          <w:color w:val="auto"/>
        </w:rPr>
        <w:instrText xml:space="preserve"> SEQ Рис. \* ARABIC </w:instrText>
      </w:r>
      <w:r w:rsidRPr="008F2C67">
        <w:rPr>
          <w:color w:val="auto"/>
        </w:rPr>
        <w:fldChar w:fldCharType="separate"/>
      </w:r>
      <w:r w:rsidR="00EC0836">
        <w:rPr>
          <w:noProof/>
          <w:color w:val="auto"/>
        </w:rPr>
        <w:t>21</w:t>
      </w:r>
      <w:r w:rsidRPr="008F2C67">
        <w:rPr>
          <w:color w:val="auto"/>
        </w:rPr>
        <w:fldChar w:fldCharType="end"/>
      </w:r>
      <w:r w:rsidRPr="008F2C67">
        <w:rPr>
          <w:color w:val="auto"/>
        </w:rPr>
        <w:t>. Задание алгоритма преобразования поля Дата кредитования</w:t>
      </w:r>
    </w:p>
    <w:p w:rsidR="008F2C67" w:rsidRDefault="008F2C67" w:rsidP="008F2C67">
      <w:pPr>
        <w:keepNext/>
        <w:jc w:val="center"/>
      </w:pPr>
      <w:r>
        <w:rPr>
          <w:noProof/>
        </w:rPr>
        <w:drawing>
          <wp:inline distT="0" distB="0" distL="0" distR="0" wp14:anchorId="497AC78D" wp14:editId="06464E4F">
            <wp:extent cx="5572125" cy="4000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67" w:rsidRDefault="008F2C67" w:rsidP="008F2C67">
      <w:pPr>
        <w:pStyle w:val="a9"/>
        <w:jc w:val="center"/>
        <w:rPr>
          <w:color w:val="auto"/>
        </w:rPr>
      </w:pPr>
      <w:r w:rsidRPr="008F2C67">
        <w:rPr>
          <w:color w:val="auto"/>
        </w:rPr>
        <w:t xml:space="preserve">Рис. </w:t>
      </w:r>
      <w:r w:rsidRPr="008F2C67">
        <w:rPr>
          <w:color w:val="auto"/>
        </w:rPr>
        <w:fldChar w:fldCharType="begin"/>
      </w:r>
      <w:r w:rsidRPr="008F2C67">
        <w:rPr>
          <w:color w:val="auto"/>
        </w:rPr>
        <w:instrText xml:space="preserve"> SEQ Рис. \* ARABIC </w:instrText>
      </w:r>
      <w:r w:rsidRPr="008F2C67">
        <w:rPr>
          <w:color w:val="auto"/>
        </w:rPr>
        <w:fldChar w:fldCharType="separate"/>
      </w:r>
      <w:r w:rsidR="00EC0836">
        <w:rPr>
          <w:noProof/>
          <w:color w:val="auto"/>
        </w:rPr>
        <w:t>22</w:t>
      </w:r>
      <w:r w:rsidRPr="008F2C67">
        <w:rPr>
          <w:color w:val="auto"/>
        </w:rPr>
        <w:fldChar w:fldCharType="end"/>
      </w:r>
      <w:r w:rsidRPr="008F2C67">
        <w:rPr>
          <w:color w:val="auto"/>
        </w:rPr>
        <w:t>. Настройка назначения полей куба</w:t>
      </w:r>
    </w:p>
    <w:p w:rsidR="008F2C67" w:rsidRPr="008F2C67" w:rsidRDefault="008F2C67" w:rsidP="00B27CEB">
      <w:pPr>
        <w:pStyle w:val="ac"/>
        <w:numPr>
          <w:ilvl w:val="0"/>
          <w:numId w:val="30"/>
        </w:numPr>
        <w:spacing w:after="0"/>
        <w:jc w:val="both"/>
      </w:pPr>
      <w:r>
        <w:t xml:space="preserve">На шаге 6 Мастера обработки </w:t>
      </w:r>
      <w:r w:rsidR="00B27CEB" w:rsidRPr="00B27CEB">
        <w:rPr>
          <w:sz w:val="24"/>
          <w:szCs w:val="24"/>
        </w:rPr>
        <w:t>выполни</w:t>
      </w:r>
      <w:r w:rsidR="00C1573D">
        <w:rPr>
          <w:sz w:val="24"/>
          <w:szCs w:val="24"/>
        </w:rPr>
        <w:t>ть</w:t>
      </w:r>
      <w:r w:rsidR="00B27CEB">
        <w:t xml:space="preserve"> настройку факта – отображать сумму кредитов и их количество (рис. 24).</w:t>
      </w:r>
    </w:p>
    <w:p w:rsidR="00B27CEB" w:rsidRDefault="008F2C67" w:rsidP="00B27C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712698" wp14:editId="2EE270A2">
            <wp:extent cx="5076825" cy="3810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67" w:rsidRPr="00B27CEB" w:rsidRDefault="00B27CEB" w:rsidP="00B27CEB">
      <w:pPr>
        <w:pStyle w:val="a9"/>
        <w:jc w:val="center"/>
        <w:rPr>
          <w:color w:val="auto"/>
        </w:rPr>
      </w:pPr>
      <w:r w:rsidRPr="00B27CEB">
        <w:rPr>
          <w:color w:val="auto"/>
        </w:rPr>
        <w:t xml:space="preserve">Рис. </w:t>
      </w:r>
      <w:r w:rsidRPr="00B27CEB">
        <w:rPr>
          <w:color w:val="auto"/>
        </w:rPr>
        <w:fldChar w:fldCharType="begin"/>
      </w:r>
      <w:r w:rsidRPr="00B27CEB">
        <w:rPr>
          <w:color w:val="auto"/>
        </w:rPr>
        <w:instrText xml:space="preserve"> SEQ Рис. \* ARABIC </w:instrText>
      </w:r>
      <w:r w:rsidRPr="00B27CEB">
        <w:rPr>
          <w:color w:val="auto"/>
        </w:rPr>
        <w:fldChar w:fldCharType="separate"/>
      </w:r>
      <w:r w:rsidR="00EC0836">
        <w:rPr>
          <w:noProof/>
          <w:color w:val="auto"/>
        </w:rPr>
        <w:t>23</w:t>
      </w:r>
      <w:r w:rsidRPr="00B27CEB">
        <w:rPr>
          <w:color w:val="auto"/>
        </w:rPr>
        <w:fldChar w:fldCharType="end"/>
      </w:r>
      <w:r w:rsidRPr="00B27CEB">
        <w:rPr>
          <w:color w:val="auto"/>
        </w:rPr>
        <w:t>. Настройка размещения измерений</w:t>
      </w:r>
    </w:p>
    <w:p w:rsidR="00B27CEB" w:rsidRDefault="00B27CEB" w:rsidP="00B27CEB">
      <w:pPr>
        <w:keepNext/>
        <w:jc w:val="center"/>
      </w:pPr>
      <w:r>
        <w:rPr>
          <w:noProof/>
        </w:rPr>
        <w:drawing>
          <wp:inline distT="0" distB="0" distL="0" distR="0" wp14:anchorId="2EE052E3" wp14:editId="6ED88CA7">
            <wp:extent cx="5076825" cy="42862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EB" w:rsidRDefault="00B27CEB" w:rsidP="00B27CEB">
      <w:pPr>
        <w:pStyle w:val="a9"/>
        <w:jc w:val="center"/>
        <w:rPr>
          <w:color w:val="auto"/>
        </w:rPr>
      </w:pPr>
      <w:r w:rsidRPr="00B27CEB">
        <w:rPr>
          <w:color w:val="auto"/>
        </w:rPr>
        <w:t xml:space="preserve">Рис. </w:t>
      </w:r>
      <w:r w:rsidRPr="00B27CEB">
        <w:rPr>
          <w:color w:val="auto"/>
        </w:rPr>
        <w:fldChar w:fldCharType="begin"/>
      </w:r>
      <w:r w:rsidRPr="00B27CEB">
        <w:rPr>
          <w:color w:val="auto"/>
        </w:rPr>
        <w:instrText xml:space="preserve"> SEQ Рис. \* ARABIC </w:instrText>
      </w:r>
      <w:r w:rsidRPr="00B27CEB">
        <w:rPr>
          <w:color w:val="auto"/>
        </w:rPr>
        <w:fldChar w:fldCharType="separate"/>
      </w:r>
      <w:r w:rsidR="00EC0836">
        <w:rPr>
          <w:noProof/>
          <w:color w:val="auto"/>
        </w:rPr>
        <w:t>24</w:t>
      </w:r>
      <w:r w:rsidRPr="00B27CEB">
        <w:rPr>
          <w:color w:val="auto"/>
        </w:rPr>
        <w:fldChar w:fldCharType="end"/>
      </w:r>
      <w:r w:rsidRPr="00B27CEB">
        <w:rPr>
          <w:color w:val="auto"/>
        </w:rPr>
        <w:t>. Настройка фактов, агрегации и вариантов их отображения</w:t>
      </w:r>
    </w:p>
    <w:p w:rsidR="00B27CEB" w:rsidRDefault="00B27CEB" w:rsidP="00B27CEB">
      <w:pPr>
        <w:pStyle w:val="ac"/>
        <w:numPr>
          <w:ilvl w:val="0"/>
          <w:numId w:val="30"/>
        </w:numPr>
        <w:spacing w:after="0"/>
        <w:jc w:val="both"/>
      </w:pPr>
      <w:r>
        <w:t>Перей</w:t>
      </w:r>
      <w:r w:rsidR="00C1573D">
        <w:t>ти</w:t>
      </w:r>
      <w:r>
        <w:t xml:space="preserve"> к завершению обработки. Результат в виде куба представлен на рис. 25.</w:t>
      </w:r>
    </w:p>
    <w:p w:rsidR="00B27CEB" w:rsidRDefault="004B63D5" w:rsidP="00B27CEB">
      <w:pPr>
        <w:pStyle w:val="ac"/>
        <w:numPr>
          <w:ilvl w:val="0"/>
          <w:numId w:val="30"/>
        </w:numPr>
        <w:spacing w:after="0"/>
        <w:ind w:left="709"/>
        <w:jc w:val="both"/>
      </w:pPr>
      <w:r>
        <w:lastRenderedPageBreak/>
        <w:t>Провести анализ полученных данных. (</w:t>
      </w:r>
      <w:r w:rsidR="00B27CEB">
        <w:t>Отметим, что первая неделя в 2003 году была неполной, а вторая неделя началась 6 января</w:t>
      </w:r>
      <w:r>
        <w:t>)</w:t>
      </w:r>
      <w:r w:rsidR="00B27CEB">
        <w:t>.</w:t>
      </w:r>
    </w:p>
    <w:p w:rsidR="00AC27A0" w:rsidRDefault="00AC27A0" w:rsidP="00B27CEB">
      <w:pPr>
        <w:pStyle w:val="ac"/>
        <w:numPr>
          <w:ilvl w:val="0"/>
          <w:numId w:val="30"/>
        </w:numPr>
        <w:spacing w:after="0"/>
        <w:ind w:left="709"/>
        <w:jc w:val="both"/>
      </w:pPr>
      <w:r>
        <w:t>Сохрани</w:t>
      </w:r>
      <w:r w:rsidR="00C1573D">
        <w:t xml:space="preserve">ть </w:t>
      </w:r>
      <w:r>
        <w:t xml:space="preserve"> результаты в виде новой конфигурации.</w:t>
      </w:r>
    </w:p>
    <w:p w:rsidR="004B63D5" w:rsidRDefault="00B27CEB" w:rsidP="004B63D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89C96F1" wp14:editId="4A574FC7">
            <wp:extent cx="6120130" cy="4378018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EB" w:rsidRDefault="004B63D5" w:rsidP="004B63D5">
      <w:pPr>
        <w:pStyle w:val="a9"/>
        <w:jc w:val="center"/>
        <w:rPr>
          <w:color w:val="auto"/>
        </w:rPr>
      </w:pPr>
      <w:r w:rsidRPr="004B63D5">
        <w:rPr>
          <w:color w:val="auto"/>
        </w:rPr>
        <w:t xml:space="preserve">Рис. </w:t>
      </w:r>
      <w:r w:rsidRPr="004B63D5">
        <w:rPr>
          <w:color w:val="auto"/>
        </w:rPr>
        <w:fldChar w:fldCharType="begin"/>
      </w:r>
      <w:r w:rsidRPr="004B63D5">
        <w:rPr>
          <w:color w:val="auto"/>
        </w:rPr>
        <w:instrText xml:space="preserve"> SEQ Рис. \* ARABIC </w:instrText>
      </w:r>
      <w:r w:rsidRPr="004B63D5">
        <w:rPr>
          <w:color w:val="auto"/>
        </w:rPr>
        <w:fldChar w:fldCharType="separate"/>
      </w:r>
      <w:r w:rsidR="00EC0836">
        <w:rPr>
          <w:noProof/>
          <w:color w:val="auto"/>
        </w:rPr>
        <w:t>25</w:t>
      </w:r>
      <w:r w:rsidRPr="004B63D5">
        <w:rPr>
          <w:color w:val="auto"/>
        </w:rPr>
        <w:fldChar w:fldCharType="end"/>
      </w:r>
      <w:r w:rsidRPr="004B63D5">
        <w:rPr>
          <w:color w:val="auto"/>
        </w:rPr>
        <w:t>. Результат отображения данных по выданным кредитам по неделям</w:t>
      </w:r>
    </w:p>
    <w:p w:rsidR="004B63D5" w:rsidRPr="004B63D5" w:rsidRDefault="004B63D5" w:rsidP="004B63D5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4B63D5">
        <w:rPr>
          <w:b/>
          <w:sz w:val="28"/>
          <w:szCs w:val="28"/>
        </w:rPr>
        <w:t xml:space="preserve">Квантование возраста </w:t>
      </w:r>
      <w:r w:rsidR="002470DE">
        <w:rPr>
          <w:b/>
          <w:sz w:val="28"/>
          <w:szCs w:val="28"/>
        </w:rPr>
        <w:t>заемщиков</w:t>
      </w:r>
      <w:r w:rsidRPr="004B63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 интервалам</w:t>
      </w:r>
    </w:p>
    <w:p w:rsidR="00021D98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>Часто аналитику необходимо отнести непрерывные данные (например, количество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продаж) к какому-либо конечному набору</w:t>
      </w:r>
      <w:r>
        <w:rPr>
          <w:sz w:val="24"/>
          <w:szCs w:val="24"/>
        </w:rPr>
        <w:t>. Н</w:t>
      </w:r>
      <w:r w:rsidRPr="004B63D5">
        <w:rPr>
          <w:sz w:val="24"/>
          <w:szCs w:val="24"/>
        </w:rPr>
        <w:t>апример, всю совокупность данных о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количестве продаж необходимо разбить на 5 интервалов – от 0 до 100, от 100 до 200 и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т.д., и отнести каждую запись исходного набора к какому</w:t>
      </w:r>
      <w:r w:rsidR="00021D98">
        <w:rPr>
          <w:sz w:val="24"/>
          <w:szCs w:val="24"/>
        </w:rPr>
        <w:t xml:space="preserve">-то конкретному интервалу и далее проводить </w:t>
      </w:r>
      <w:r w:rsidRPr="004B63D5">
        <w:rPr>
          <w:sz w:val="24"/>
          <w:szCs w:val="24"/>
        </w:rPr>
        <w:t>анализ или фильтрации</w:t>
      </w:r>
      <w:r>
        <w:rPr>
          <w:sz w:val="24"/>
          <w:szCs w:val="24"/>
        </w:rPr>
        <w:t xml:space="preserve">, </w:t>
      </w:r>
      <w:r w:rsidRPr="004B63D5">
        <w:rPr>
          <w:sz w:val="24"/>
          <w:szCs w:val="24"/>
        </w:rPr>
        <w:t xml:space="preserve">исходя именно из этих интервалов. </w:t>
      </w:r>
    </w:p>
    <w:p w:rsidR="004B63D5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 xml:space="preserve">Для </w:t>
      </w:r>
      <w:r w:rsidR="00021D98">
        <w:rPr>
          <w:sz w:val="24"/>
          <w:szCs w:val="24"/>
        </w:rPr>
        <w:t xml:space="preserve">выполнения указанной операции </w:t>
      </w:r>
      <w:r w:rsidRPr="004B63D5">
        <w:rPr>
          <w:sz w:val="24"/>
          <w:szCs w:val="24"/>
        </w:rPr>
        <w:t xml:space="preserve">в </w:t>
      </w:r>
      <w:proofErr w:type="spellStart"/>
      <w:r w:rsidRPr="004B63D5">
        <w:rPr>
          <w:sz w:val="24"/>
          <w:szCs w:val="24"/>
        </w:rPr>
        <w:t>Deductor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B63D5">
        <w:rPr>
          <w:sz w:val="24"/>
          <w:szCs w:val="24"/>
        </w:rPr>
        <w:t>Studio</w:t>
      </w:r>
      <w:proofErr w:type="spellEnd"/>
      <w:r w:rsidRPr="004B63D5">
        <w:rPr>
          <w:sz w:val="24"/>
          <w:szCs w:val="24"/>
        </w:rPr>
        <w:t xml:space="preserve"> применяется инструмент квантования (или дискретизации).</w:t>
      </w:r>
      <w:r>
        <w:rPr>
          <w:sz w:val="24"/>
          <w:szCs w:val="24"/>
        </w:rPr>
        <w:t xml:space="preserve"> </w:t>
      </w: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2470DE">
        <w:rPr>
          <w:i/>
          <w:sz w:val="24"/>
          <w:szCs w:val="24"/>
        </w:rPr>
        <w:t>Квантование</w:t>
      </w:r>
      <w:r w:rsidRPr="004B63D5">
        <w:rPr>
          <w:sz w:val="24"/>
          <w:szCs w:val="24"/>
        </w:rPr>
        <w:t xml:space="preserve"> предназначено для преобразования </w:t>
      </w:r>
      <w:r w:rsidRPr="002470DE">
        <w:rPr>
          <w:i/>
          <w:sz w:val="24"/>
          <w:szCs w:val="24"/>
        </w:rPr>
        <w:t>непрерывных</w:t>
      </w:r>
      <w:r w:rsidRPr="004B63D5">
        <w:rPr>
          <w:sz w:val="24"/>
          <w:szCs w:val="24"/>
        </w:rPr>
        <w:t xml:space="preserve"> данных </w:t>
      </w:r>
      <w:proofErr w:type="gramStart"/>
      <w:r w:rsidRPr="004B63D5">
        <w:rPr>
          <w:sz w:val="24"/>
          <w:szCs w:val="24"/>
        </w:rPr>
        <w:t>в</w:t>
      </w:r>
      <w:proofErr w:type="gramEnd"/>
      <w:r w:rsidRPr="004B63D5">
        <w:rPr>
          <w:sz w:val="24"/>
          <w:szCs w:val="24"/>
        </w:rPr>
        <w:t xml:space="preserve"> </w:t>
      </w:r>
      <w:r w:rsidRPr="002470DE">
        <w:rPr>
          <w:i/>
          <w:sz w:val="24"/>
          <w:szCs w:val="24"/>
        </w:rPr>
        <w:t>дискретные</w:t>
      </w:r>
      <w:r w:rsidRPr="004B63D5">
        <w:rPr>
          <w:sz w:val="24"/>
          <w:szCs w:val="24"/>
        </w:rPr>
        <w:t>.</w:t>
      </w:r>
      <w:r w:rsidR="00021D98">
        <w:rPr>
          <w:sz w:val="24"/>
          <w:szCs w:val="24"/>
        </w:rPr>
        <w:t xml:space="preserve"> </w:t>
      </w:r>
    </w:p>
    <w:p w:rsidR="00021D98" w:rsidRPr="00021D98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 xml:space="preserve">Преобразование может проходить как по </w:t>
      </w:r>
      <w:r w:rsidRPr="002470DE">
        <w:rPr>
          <w:i/>
          <w:sz w:val="24"/>
          <w:szCs w:val="24"/>
        </w:rPr>
        <w:t>интервалам</w:t>
      </w:r>
      <w:r w:rsidRPr="004B63D5">
        <w:rPr>
          <w:sz w:val="24"/>
          <w:szCs w:val="24"/>
        </w:rPr>
        <w:t xml:space="preserve"> (данные разбиваются на заданное</w:t>
      </w:r>
      <w:r w:rsid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 xml:space="preserve">количество интервалов одинаковой длины), так и по </w:t>
      </w:r>
      <w:r w:rsidRPr="002470DE">
        <w:rPr>
          <w:i/>
          <w:sz w:val="24"/>
          <w:szCs w:val="24"/>
        </w:rPr>
        <w:t>квантилям</w:t>
      </w:r>
      <w:r w:rsidRPr="00021D98">
        <w:rPr>
          <w:sz w:val="24"/>
          <w:szCs w:val="24"/>
        </w:rPr>
        <w:t xml:space="preserve"> (данные разбиваются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на интервалы разной длины так, чтобы в каждом интервале находилось одинаковое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количество данных). В качестве значений результирующего набора данных могут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выступать номер интервала, нижняя или верхняя граница интервала, середина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интервала, либо метка интервала (значения определяемые аналитиком).</w:t>
      </w:r>
      <w:r w:rsidR="00021D98" w:rsidRPr="00021D98">
        <w:rPr>
          <w:sz w:val="24"/>
          <w:szCs w:val="24"/>
        </w:rPr>
        <w:t xml:space="preserve"> </w:t>
      </w: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lastRenderedPageBreak/>
        <w:t xml:space="preserve">Примером использования </w:t>
      </w:r>
      <w:r w:rsidR="002470DE">
        <w:rPr>
          <w:sz w:val="24"/>
          <w:szCs w:val="24"/>
        </w:rPr>
        <w:t xml:space="preserve">квантования </w:t>
      </w:r>
      <w:r w:rsidRPr="00021D98">
        <w:rPr>
          <w:sz w:val="24"/>
          <w:szCs w:val="24"/>
        </w:rPr>
        <w:t>может служить разбиение данных о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 xml:space="preserve">возрасте </w:t>
      </w:r>
      <w:r w:rsidR="002470DE">
        <w:rPr>
          <w:sz w:val="24"/>
          <w:szCs w:val="24"/>
        </w:rPr>
        <w:t>заемщиков</w:t>
      </w:r>
      <w:r w:rsidRPr="00021D98">
        <w:rPr>
          <w:sz w:val="24"/>
          <w:szCs w:val="24"/>
        </w:rPr>
        <w:t xml:space="preserve"> на </w:t>
      </w:r>
      <w:r w:rsidR="002470DE">
        <w:rPr>
          <w:sz w:val="24"/>
          <w:szCs w:val="24"/>
        </w:rPr>
        <w:t xml:space="preserve">пять </w:t>
      </w:r>
      <w:r w:rsidRPr="00021D98">
        <w:rPr>
          <w:sz w:val="24"/>
          <w:szCs w:val="24"/>
        </w:rPr>
        <w:t xml:space="preserve"> интервал</w:t>
      </w:r>
      <w:r w:rsidR="002470DE">
        <w:rPr>
          <w:sz w:val="24"/>
          <w:szCs w:val="24"/>
        </w:rPr>
        <w:t>ьных групп:</w:t>
      </w:r>
    </w:p>
    <w:p w:rsidR="0011320A" w:rsidRDefault="0011320A" w:rsidP="002470DE">
      <w:pPr>
        <w:pStyle w:val="ac"/>
        <w:numPr>
          <w:ilvl w:val="0"/>
          <w:numId w:val="32"/>
        </w:numPr>
        <w:spacing w:after="0"/>
        <w:jc w:val="both"/>
        <w:rPr>
          <w:sz w:val="24"/>
          <w:szCs w:val="24"/>
        </w:rPr>
        <w:sectPr w:rsidR="0011320A" w:rsidSect="00CD7630">
          <w:headerReference w:type="default" r:id="rId33"/>
          <w:footerReference w:type="even" r:id="rId34"/>
          <w:footerReference w:type="default" r:id="rId35"/>
          <w:pgSz w:w="11906" w:h="16838" w:code="9"/>
          <w:pgMar w:top="1134" w:right="1134" w:bottom="1134" w:left="1134" w:header="709" w:footer="431" w:gutter="0"/>
          <w:cols w:space="708"/>
          <w:docGrid w:linePitch="360"/>
        </w:sectPr>
      </w:pPr>
    </w:p>
    <w:p w:rsidR="002470DE" w:rsidRPr="002470DE" w:rsidRDefault="004B63D5" w:rsidP="002470DE">
      <w:pPr>
        <w:pStyle w:val="ac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lastRenderedPageBreak/>
        <w:t xml:space="preserve">до 30 лет, </w:t>
      </w:r>
    </w:p>
    <w:p w:rsidR="002470DE" w:rsidRPr="002470DE" w:rsidRDefault="004B63D5" w:rsidP="002470DE">
      <w:pPr>
        <w:pStyle w:val="ac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30 до 40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 xml:space="preserve">, </w:t>
      </w:r>
    </w:p>
    <w:p w:rsidR="002470DE" w:rsidRPr="002470DE" w:rsidRDefault="004B63D5" w:rsidP="002470DE">
      <w:pPr>
        <w:pStyle w:val="ac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40 до 50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>,</w:t>
      </w:r>
    </w:p>
    <w:p w:rsidR="002470DE" w:rsidRPr="002470DE" w:rsidRDefault="004B63D5" w:rsidP="002470DE">
      <w:pPr>
        <w:pStyle w:val="ac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lastRenderedPageBreak/>
        <w:t>от 50 до 60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>,</w:t>
      </w:r>
    </w:p>
    <w:p w:rsidR="002470DE" w:rsidRPr="002470DE" w:rsidRDefault="004B63D5" w:rsidP="002470DE">
      <w:pPr>
        <w:pStyle w:val="ac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 xml:space="preserve">старше 60 лет. </w:t>
      </w:r>
    </w:p>
    <w:p w:rsidR="0011320A" w:rsidRDefault="0011320A" w:rsidP="00021D98">
      <w:pPr>
        <w:spacing w:after="0"/>
        <w:ind w:firstLine="709"/>
        <w:jc w:val="both"/>
        <w:rPr>
          <w:sz w:val="24"/>
          <w:szCs w:val="24"/>
        </w:rPr>
        <w:sectPr w:rsidR="0011320A" w:rsidSect="0011320A">
          <w:type w:val="continuous"/>
          <w:pgSz w:w="11906" w:h="16838" w:code="9"/>
          <w:pgMar w:top="1134" w:right="1134" w:bottom="1134" w:left="1134" w:header="709" w:footer="431" w:gutter="0"/>
          <w:cols w:num="2" w:space="708"/>
          <w:docGrid w:linePitch="360"/>
        </w:sectPr>
      </w:pP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lastRenderedPageBreak/>
        <w:t>Исходные данные распределятся по пяти интервалам именно так,</w:t>
      </w:r>
      <w:r w:rsidR="002470DE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поскольку, согласно статистике, минимальное з</w:t>
      </w:r>
      <w:r w:rsidR="002470DE">
        <w:rPr>
          <w:sz w:val="24"/>
          <w:szCs w:val="24"/>
        </w:rPr>
        <w:t xml:space="preserve">начение возраста заемщика 19, а </w:t>
      </w:r>
      <w:r w:rsidRPr="00021D98">
        <w:rPr>
          <w:sz w:val="24"/>
          <w:szCs w:val="24"/>
        </w:rPr>
        <w:t xml:space="preserve">максимальное 69 лет. </w:t>
      </w:r>
    </w:p>
    <w:p w:rsidR="00B83D68" w:rsidRDefault="002470DE" w:rsidP="00021D9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Квантование</w:t>
      </w:r>
      <w:r w:rsidR="004B63D5" w:rsidRPr="00021D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позволит аналитику </w:t>
      </w:r>
      <w:r w:rsidR="004B63D5" w:rsidRPr="00021D98">
        <w:rPr>
          <w:sz w:val="24"/>
          <w:szCs w:val="24"/>
        </w:rPr>
        <w:t>оцен</w:t>
      </w:r>
      <w:r>
        <w:rPr>
          <w:sz w:val="24"/>
          <w:szCs w:val="24"/>
        </w:rPr>
        <w:t>ить</w:t>
      </w:r>
      <w:r w:rsidR="004B63D5" w:rsidRPr="00021D98">
        <w:rPr>
          <w:sz w:val="24"/>
          <w:szCs w:val="24"/>
        </w:rPr>
        <w:t xml:space="preserve"> кредиторск</w:t>
      </w:r>
      <w:r>
        <w:rPr>
          <w:sz w:val="24"/>
          <w:szCs w:val="24"/>
        </w:rPr>
        <w:t>ую</w:t>
      </w:r>
      <w:r w:rsidR="004B63D5" w:rsidRPr="00021D98">
        <w:rPr>
          <w:sz w:val="24"/>
          <w:szCs w:val="24"/>
        </w:rPr>
        <w:t xml:space="preserve"> активност</w:t>
      </w:r>
      <w:r>
        <w:rPr>
          <w:sz w:val="24"/>
          <w:szCs w:val="24"/>
        </w:rPr>
        <w:t xml:space="preserve">ь представителей </w:t>
      </w:r>
      <w:r w:rsidR="004B63D5" w:rsidRPr="00021D98">
        <w:rPr>
          <w:sz w:val="24"/>
          <w:szCs w:val="24"/>
        </w:rPr>
        <w:t xml:space="preserve">разных возрастных групп с целью принятия решения о стимулировании </w:t>
      </w:r>
      <w:r>
        <w:rPr>
          <w:sz w:val="24"/>
          <w:szCs w:val="24"/>
        </w:rPr>
        <w:t>заемщиков</w:t>
      </w:r>
      <w:r w:rsidR="004B63D5" w:rsidRPr="00021D98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 xml:space="preserve">группах с низкой активностью (например, </w:t>
      </w:r>
      <w:r w:rsidR="00B83D68">
        <w:rPr>
          <w:sz w:val="24"/>
          <w:szCs w:val="24"/>
        </w:rPr>
        <w:t xml:space="preserve">путем </w:t>
      </w:r>
      <w:r w:rsidR="004B63D5" w:rsidRPr="00021D98">
        <w:rPr>
          <w:sz w:val="24"/>
          <w:szCs w:val="24"/>
        </w:rPr>
        <w:t>уменьшени</w:t>
      </w:r>
      <w:r w:rsidR="00B83D68">
        <w:rPr>
          <w:sz w:val="24"/>
          <w:szCs w:val="24"/>
        </w:rPr>
        <w:t>я</w:t>
      </w:r>
      <w:r w:rsidR="004B63D5" w:rsidRPr="00021D98">
        <w:rPr>
          <w:sz w:val="24"/>
          <w:szCs w:val="24"/>
        </w:rPr>
        <w:t xml:space="preserve"> стоимости кредита для </w:t>
      </w:r>
      <w:r>
        <w:rPr>
          <w:sz w:val="24"/>
          <w:szCs w:val="24"/>
        </w:rPr>
        <w:t xml:space="preserve">представителей </w:t>
      </w:r>
      <w:r w:rsidR="004B63D5" w:rsidRPr="00021D98">
        <w:rPr>
          <w:sz w:val="24"/>
          <w:szCs w:val="24"/>
        </w:rPr>
        <w:t>этих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>групп) и, быть может, увеличени</w:t>
      </w:r>
      <w:r w:rsidR="00B83D68">
        <w:rPr>
          <w:sz w:val="24"/>
          <w:szCs w:val="24"/>
        </w:rPr>
        <w:t>я</w:t>
      </w:r>
      <w:r w:rsidR="004B63D5" w:rsidRPr="00021D98">
        <w:rPr>
          <w:sz w:val="24"/>
          <w:szCs w:val="24"/>
        </w:rPr>
        <w:t xml:space="preserve"> прибыли в возрастных группах </w:t>
      </w:r>
      <w:r>
        <w:rPr>
          <w:sz w:val="24"/>
          <w:szCs w:val="24"/>
        </w:rPr>
        <w:t>заемщиков</w:t>
      </w:r>
      <w:r w:rsidR="004B63D5" w:rsidRPr="00021D98">
        <w:rPr>
          <w:sz w:val="24"/>
          <w:szCs w:val="24"/>
        </w:rPr>
        <w:t xml:space="preserve"> с высоким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 xml:space="preserve">риском (путем увеличения для них стоимости кредита). </w:t>
      </w:r>
    </w:p>
    <w:p w:rsidR="004B63D5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t>П</w:t>
      </w:r>
      <w:r w:rsidR="00B83D68">
        <w:rPr>
          <w:sz w:val="24"/>
          <w:szCs w:val="24"/>
        </w:rPr>
        <w:t xml:space="preserve">оскольку </w:t>
      </w:r>
      <w:r w:rsidRPr="00021D98">
        <w:rPr>
          <w:sz w:val="24"/>
          <w:szCs w:val="24"/>
        </w:rPr>
        <w:t>аналитик</w:t>
      </w:r>
      <w:r w:rsidR="00B83D68">
        <w:rPr>
          <w:sz w:val="24"/>
          <w:szCs w:val="24"/>
        </w:rPr>
        <w:t xml:space="preserve">а могут интересовать </w:t>
      </w:r>
      <w:r w:rsidRPr="00021D98">
        <w:rPr>
          <w:sz w:val="24"/>
          <w:szCs w:val="24"/>
        </w:rPr>
        <w:t>данные в разрезе по неделям</w:t>
      </w:r>
      <w:r w:rsidR="00B83D68">
        <w:rPr>
          <w:sz w:val="24"/>
          <w:szCs w:val="24"/>
        </w:rPr>
        <w:t>, п</w:t>
      </w:r>
      <w:r w:rsidRPr="00021D98">
        <w:rPr>
          <w:sz w:val="24"/>
          <w:szCs w:val="24"/>
        </w:rPr>
        <w:t>оэтому продолжим работу на</w:t>
      </w:r>
      <w:r w:rsidR="00B83D68">
        <w:rPr>
          <w:sz w:val="24"/>
          <w:szCs w:val="24"/>
        </w:rPr>
        <w:t xml:space="preserve"> основе </w:t>
      </w:r>
      <w:r w:rsidRPr="00021D98">
        <w:rPr>
          <w:sz w:val="24"/>
          <w:szCs w:val="24"/>
        </w:rPr>
        <w:t>последних полученных</w:t>
      </w:r>
      <w:r w:rsidR="00B83D68">
        <w:rPr>
          <w:sz w:val="24"/>
          <w:szCs w:val="24"/>
        </w:rPr>
        <w:t xml:space="preserve"> результатов обработки текстового файла </w:t>
      </w:r>
      <w:r w:rsidR="00B83D68" w:rsidRPr="00B83D68">
        <w:rPr>
          <w:b/>
          <w:sz w:val="24"/>
          <w:szCs w:val="24"/>
          <w:lang w:val="en-US"/>
        </w:rPr>
        <w:t>Credit</w:t>
      </w:r>
      <w:r w:rsidR="00B83D68" w:rsidRPr="00B83D68">
        <w:rPr>
          <w:b/>
          <w:sz w:val="24"/>
          <w:szCs w:val="24"/>
        </w:rPr>
        <w:t>.</w:t>
      </w:r>
      <w:r w:rsidR="00B83D68" w:rsidRPr="00B83D68">
        <w:rPr>
          <w:b/>
          <w:sz w:val="24"/>
          <w:szCs w:val="24"/>
          <w:lang w:val="en-US"/>
        </w:rPr>
        <w:t>txt</w:t>
      </w:r>
      <w:r w:rsidR="00B83D68">
        <w:rPr>
          <w:sz w:val="24"/>
          <w:szCs w:val="24"/>
        </w:rPr>
        <w:t>.</w:t>
      </w:r>
    </w:p>
    <w:p w:rsidR="00AC27A0" w:rsidRDefault="00AC27A0" w:rsidP="00AC27A0">
      <w:pPr>
        <w:pStyle w:val="ac"/>
        <w:numPr>
          <w:ilvl w:val="0"/>
          <w:numId w:val="3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Мастер обработки. В группе Трансформация данных выб</w:t>
      </w:r>
      <w:r w:rsidR="00C1573D">
        <w:rPr>
          <w:sz w:val="24"/>
          <w:szCs w:val="24"/>
        </w:rPr>
        <w:t>рать</w:t>
      </w:r>
      <w:r>
        <w:rPr>
          <w:sz w:val="24"/>
          <w:szCs w:val="24"/>
        </w:rPr>
        <w:t xml:space="preserve"> метод обработки  Квантование. Перейдем к следующему шагу.</w:t>
      </w:r>
    </w:p>
    <w:p w:rsidR="0011320A" w:rsidRDefault="0011320A" w:rsidP="00AC27A0">
      <w:pPr>
        <w:pStyle w:val="ac"/>
        <w:numPr>
          <w:ilvl w:val="0"/>
          <w:numId w:val="3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На шаге 2 Мастера обработки зада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параметры квантования для поля Возраст: </w:t>
      </w:r>
      <w:proofErr w:type="gramStart"/>
      <w:r>
        <w:rPr>
          <w:sz w:val="24"/>
          <w:szCs w:val="24"/>
        </w:rPr>
        <w:t>Назначение – Используемое, Способ – По интервалам, Интервалов – 5, Значение – Метка интервала, Вид данных – Дискретный (рис. 26).</w:t>
      </w:r>
      <w:proofErr w:type="gramEnd"/>
    </w:p>
    <w:p w:rsidR="00AC27A0" w:rsidRDefault="00AC27A0" w:rsidP="00AC27A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91F898" wp14:editId="30FAA295">
            <wp:extent cx="5076825" cy="428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0" w:rsidRDefault="00AC27A0" w:rsidP="00AC27A0">
      <w:pPr>
        <w:pStyle w:val="a9"/>
        <w:jc w:val="center"/>
        <w:rPr>
          <w:color w:val="auto"/>
        </w:rPr>
      </w:pPr>
      <w:r w:rsidRPr="00AC27A0">
        <w:rPr>
          <w:color w:val="auto"/>
        </w:rPr>
        <w:t xml:space="preserve">Рис. </w:t>
      </w:r>
      <w:r w:rsidRPr="00AC27A0">
        <w:rPr>
          <w:color w:val="auto"/>
        </w:rPr>
        <w:fldChar w:fldCharType="begin"/>
      </w:r>
      <w:r w:rsidRPr="00AC27A0">
        <w:rPr>
          <w:color w:val="auto"/>
        </w:rPr>
        <w:instrText xml:space="preserve"> SEQ Рис. \* ARABIC </w:instrText>
      </w:r>
      <w:r w:rsidRPr="00AC27A0">
        <w:rPr>
          <w:color w:val="auto"/>
        </w:rPr>
        <w:fldChar w:fldCharType="separate"/>
      </w:r>
      <w:r w:rsidR="00EC0836">
        <w:rPr>
          <w:noProof/>
          <w:color w:val="auto"/>
        </w:rPr>
        <w:t>26</w:t>
      </w:r>
      <w:r w:rsidRPr="00AC27A0">
        <w:rPr>
          <w:color w:val="auto"/>
        </w:rPr>
        <w:fldChar w:fldCharType="end"/>
      </w:r>
      <w:r w:rsidRPr="00AC27A0">
        <w:rPr>
          <w:color w:val="auto"/>
        </w:rPr>
        <w:t>. Задание квантования по интервалам для возраста заемщиков</w:t>
      </w:r>
    </w:p>
    <w:p w:rsidR="0011320A" w:rsidRPr="0011320A" w:rsidRDefault="0011320A" w:rsidP="0011320A">
      <w:pPr>
        <w:pStyle w:val="ac"/>
        <w:numPr>
          <w:ilvl w:val="0"/>
          <w:numId w:val="33"/>
        </w:numPr>
        <w:spacing w:after="0"/>
        <w:jc w:val="both"/>
      </w:pPr>
      <w:r>
        <w:lastRenderedPageBreak/>
        <w:t xml:space="preserve">На шаге 3 Мастера обработки </w:t>
      </w:r>
      <w:r w:rsidRPr="0011320A">
        <w:rPr>
          <w:sz w:val="24"/>
          <w:szCs w:val="24"/>
        </w:rPr>
        <w:t>зада</w:t>
      </w:r>
      <w:r w:rsidR="00C1573D">
        <w:rPr>
          <w:sz w:val="24"/>
          <w:szCs w:val="24"/>
        </w:rPr>
        <w:t>ть</w:t>
      </w:r>
      <w:r>
        <w:t xml:space="preserve"> метки возрастным интервалам: </w:t>
      </w:r>
      <w:r w:rsidRPr="0011320A">
        <w:rPr>
          <w:i/>
        </w:rPr>
        <w:t xml:space="preserve">До 30 лет, От 30 до 40 лет, От 40 до 50 лет, </w:t>
      </w:r>
      <w:proofErr w:type="gramStart"/>
      <w:r w:rsidRPr="0011320A">
        <w:rPr>
          <w:i/>
        </w:rPr>
        <w:t>От</w:t>
      </w:r>
      <w:proofErr w:type="gramEnd"/>
      <w:r w:rsidRPr="0011320A">
        <w:rPr>
          <w:i/>
        </w:rPr>
        <w:t xml:space="preserve"> 50 </w:t>
      </w:r>
      <w:proofErr w:type="gramStart"/>
      <w:r w:rsidRPr="0011320A">
        <w:rPr>
          <w:i/>
        </w:rPr>
        <w:t>до</w:t>
      </w:r>
      <w:proofErr w:type="gramEnd"/>
      <w:r w:rsidRPr="0011320A">
        <w:rPr>
          <w:i/>
        </w:rPr>
        <w:t xml:space="preserve"> 60 лет, Свыше 60 лет</w:t>
      </w:r>
      <w:r>
        <w:t xml:space="preserve"> (рис. 27).</w:t>
      </w:r>
    </w:p>
    <w:p w:rsidR="0011320A" w:rsidRDefault="0011320A" w:rsidP="0011320A">
      <w:pPr>
        <w:keepNext/>
        <w:jc w:val="center"/>
      </w:pPr>
      <w:r>
        <w:rPr>
          <w:noProof/>
        </w:rPr>
        <w:drawing>
          <wp:inline distT="0" distB="0" distL="0" distR="0" wp14:anchorId="23065124" wp14:editId="446388C7">
            <wp:extent cx="5076825" cy="3810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A" w:rsidRDefault="0011320A" w:rsidP="0011320A">
      <w:pPr>
        <w:pStyle w:val="a9"/>
        <w:jc w:val="center"/>
        <w:rPr>
          <w:color w:val="auto"/>
        </w:rPr>
      </w:pPr>
      <w:r w:rsidRPr="0011320A">
        <w:rPr>
          <w:color w:val="auto"/>
        </w:rPr>
        <w:t xml:space="preserve">Рис. </w:t>
      </w:r>
      <w:r w:rsidRPr="0011320A">
        <w:rPr>
          <w:color w:val="auto"/>
        </w:rPr>
        <w:fldChar w:fldCharType="begin"/>
      </w:r>
      <w:r w:rsidRPr="0011320A">
        <w:rPr>
          <w:color w:val="auto"/>
        </w:rPr>
        <w:instrText xml:space="preserve"> SEQ Рис. \* ARABIC </w:instrText>
      </w:r>
      <w:r w:rsidRPr="0011320A">
        <w:rPr>
          <w:color w:val="auto"/>
        </w:rPr>
        <w:fldChar w:fldCharType="separate"/>
      </w:r>
      <w:r w:rsidR="00EC0836">
        <w:rPr>
          <w:noProof/>
          <w:color w:val="auto"/>
        </w:rPr>
        <w:t>27</w:t>
      </w:r>
      <w:r w:rsidRPr="0011320A">
        <w:rPr>
          <w:color w:val="auto"/>
        </w:rPr>
        <w:fldChar w:fldCharType="end"/>
      </w:r>
      <w:r w:rsidRPr="0011320A">
        <w:rPr>
          <w:color w:val="auto"/>
        </w:rPr>
        <w:t>. Задание меток возрастным интервалам</w:t>
      </w:r>
    </w:p>
    <w:p w:rsidR="0011320A" w:rsidRDefault="0011320A" w:rsidP="0011320A">
      <w:pPr>
        <w:pStyle w:val="ac"/>
        <w:numPr>
          <w:ilvl w:val="0"/>
          <w:numId w:val="33"/>
        </w:numPr>
        <w:spacing w:after="0"/>
        <w:jc w:val="both"/>
      </w:pPr>
      <w:r>
        <w:t>На шаге 4 Мастера обработки зада</w:t>
      </w:r>
      <w:r w:rsidR="00C1573D">
        <w:t>ть</w:t>
      </w:r>
      <w:r>
        <w:t xml:space="preserve"> представление в виде таблицы и куба.</w:t>
      </w:r>
    </w:p>
    <w:p w:rsidR="00FE2FFD" w:rsidRDefault="0011320A" w:rsidP="00FE2FFD">
      <w:pPr>
        <w:pStyle w:val="ac"/>
        <w:numPr>
          <w:ilvl w:val="0"/>
          <w:numId w:val="33"/>
        </w:numPr>
        <w:spacing w:after="0"/>
        <w:jc w:val="both"/>
      </w:pPr>
      <w:r>
        <w:t xml:space="preserve">На шаге 5 Мастера обработки </w:t>
      </w:r>
      <w:r w:rsidR="00FE2FFD">
        <w:t>ука</w:t>
      </w:r>
      <w:r w:rsidR="00C1573D">
        <w:t>зать</w:t>
      </w:r>
      <w:r w:rsidR="00FE2FFD">
        <w:t xml:space="preserve"> в качестве измерений поля </w:t>
      </w:r>
      <w:r w:rsidR="00FE2FFD" w:rsidRPr="00FE2FFD">
        <w:rPr>
          <w:i/>
        </w:rPr>
        <w:t>Возраст</w:t>
      </w:r>
      <w:r w:rsidR="00FE2FFD">
        <w:t xml:space="preserve"> и </w:t>
      </w:r>
      <w:proofErr w:type="spellStart"/>
      <w:r w:rsidR="00FE2FFD">
        <w:rPr>
          <w:i/>
        </w:rPr>
        <w:t>Год+Неделя</w:t>
      </w:r>
      <w:proofErr w:type="spellEnd"/>
      <w:r w:rsidR="00FE2FFD">
        <w:t xml:space="preserve">, в качестве факта – </w:t>
      </w:r>
      <w:r w:rsidR="00FE2FFD" w:rsidRPr="00FE2FFD">
        <w:rPr>
          <w:i/>
        </w:rPr>
        <w:t>Сумма кредита</w:t>
      </w:r>
      <w:r w:rsidR="00FE2FFD">
        <w:t>. Остальные поля ука</w:t>
      </w:r>
      <w:r w:rsidR="00C1573D">
        <w:t>зать</w:t>
      </w:r>
      <w:r w:rsidR="00FE2FFD">
        <w:t>, как неиспользуемые (рис. 28).</w:t>
      </w:r>
    </w:p>
    <w:p w:rsidR="0011320A" w:rsidRPr="0011320A" w:rsidRDefault="00FE2FFD" w:rsidP="00C1573D">
      <w:pPr>
        <w:pStyle w:val="ac"/>
        <w:numPr>
          <w:ilvl w:val="0"/>
          <w:numId w:val="33"/>
        </w:numPr>
        <w:jc w:val="both"/>
      </w:pPr>
      <w:r>
        <w:t xml:space="preserve">На шаге 6 Мастера обработки </w:t>
      </w:r>
      <w:proofErr w:type="gramStart"/>
      <w:r w:rsidR="0011320A" w:rsidRPr="0011320A">
        <w:t>размести</w:t>
      </w:r>
      <w:r w:rsidR="00C1573D">
        <w:t>ть</w:t>
      </w:r>
      <w:r w:rsidR="0011320A" w:rsidRPr="0011320A">
        <w:t xml:space="preserve"> поля</w:t>
      </w:r>
      <w:proofErr w:type="gramEnd"/>
      <w:r w:rsidR="0011320A" w:rsidRPr="0011320A">
        <w:t xml:space="preserve"> измерений: </w:t>
      </w:r>
      <w:proofErr w:type="spellStart"/>
      <w:r w:rsidR="0011320A" w:rsidRPr="00FE2FFD">
        <w:rPr>
          <w:i/>
        </w:rPr>
        <w:t>Год+Неделя</w:t>
      </w:r>
      <w:proofErr w:type="spellEnd"/>
      <w:r w:rsidR="0011320A" w:rsidRPr="0011320A">
        <w:t xml:space="preserve"> – в колонках, </w:t>
      </w:r>
      <w:r w:rsidRPr="00FE2FFD">
        <w:rPr>
          <w:i/>
        </w:rPr>
        <w:t>Возраст</w:t>
      </w:r>
      <w:r>
        <w:t xml:space="preserve"> - </w:t>
      </w:r>
      <w:r w:rsidR="0011320A" w:rsidRPr="0011320A">
        <w:t xml:space="preserve"> в строках (рис. 2</w:t>
      </w:r>
      <w:r>
        <w:t>9</w:t>
      </w:r>
      <w:r w:rsidR="0011320A" w:rsidRPr="0011320A">
        <w:t>).</w:t>
      </w:r>
    </w:p>
    <w:p w:rsidR="0011320A" w:rsidRDefault="00FE2FFD" w:rsidP="0011320A">
      <w:pPr>
        <w:pStyle w:val="ac"/>
        <w:numPr>
          <w:ilvl w:val="0"/>
          <w:numId w:val="33"/>
        </w:numPr>
        <w:spacing w:after="0"/>
        <w:jc w:val="both"/>
      </w:pPr>
      <w:r>
        <w:t>На шаге 7 Мастера обработки зада</w:t>
      </w:r>
      <w:r w:rsidR="00C1573D">
        <w:t>ть</w:t>
      </w:r>
      <w:r>
        <w:t xml:space="preserve"> параметры настройки факта (рис. 30).</w:t>
      </w:r>
    </w:p>
    <w:p w:rsidR="00BF60B9" w:rsidRDefault="00BF60B9" w:rsidP="0011320A">
      <w:pPr>
        <w:pStyle w:val="ac"/>
        <w:numPr>
          <w:ilvl w:val="0"/>
          <w:numId w:val="33"/>
        </w:numPr>
        <w:spacing w:after="0"/>
        <w:jc w:val="both"/>
      </w:pPr>
      <w:r>
        <w:t>Перей</w:t>
      </w:r>
      <w:r w:rsidR="00C1573D">
        <w:t>ти</w:t>
      </w:r>
      <w:r>
        <w:t xml:space="preserve"> к завершению работы Мастера обработки.</w:t>
      </w:r>
    </w:p>
    <w:p w:rsidR="00BF60B9" w:rsidRDefault="00BF60B9" w:rsidP="0011320A">
      <w:pPr>
        <w:pStyle w:val="ac"/>
        <w:numPr>
          <w:ilvl w:val="0"/>
          <w:numId w:val="33"/>
        </w:numPr>
        <w:spacing w:after="0"/>
        <w:jc w:val="both"/>
      </w:pPr>
      <w:r>
        <w:t>Отобрази</w:t>
      </w:r>
      <w:r w:rsidR="00C1573D">
        <w:t>ть</w:t>
      </w:r>
      <w:r>
        <w:t xml:space="preserve"> результаты в виде куба. При необходимости выполни</w:t>
      </w:r>
      <w:r w:rsidR="00C1573D">
        <w:t>ть</w:t>
      </w:r>
      <w:r>
        <w:t xml:space="preserve"> сортировку результирующей таблицы. Отобрази</w:t>
      </w:r>
      <w:r w:rsidR="00C1573D">
        <w:t>ть</w:t>
      </w:r>
      <w:r>
        <w:t xml:space="preserve"> ниже табличного представления куба диаграмму (рис. 31). Прове</w:t>
      </w:r>
      <w:r w:rsidR="00C1573D">
        <w:t>сти</w:t>
      </w:r>
      <w:r>
        <w:t xml:space="preserve"> анализ полученных результатов.</w:t>
      </w:r>
    </w:p>
    <w:p w:rsidR="00BF60B9" w:rsidRDefault="00BF60B9" w:rsidP="0011320A">
      <w:pPr>
        <w:pStyle w:val="ac"/>
        <w:numPr>
          <w:ilvl w:val="0"/>
          <w:numId w:val="33"/>
        </w:numPr>
        <w:spacing w:after="0"/>
        <w:jc w:val="both"/>
      </w:pPr>
      <w:r w:rsidRPr="00BF60B9">
        <w:t xml:space="preserve"> </w:t>
      </w:r>
      <w:r>
        <w:t>Сохрани</w:t>
      </w:r>
      <w:r w:rsidR="00C1573D">
        <w:t>ть</w:t>
      </w:r>
      <w:r>
        <w:t xml:space="preserve"> конфигурацию.</w:t>
      </w:r>
    </w:p>
    <w:p w:rsidR="00BF60B9" w:rsidRDefault="00BF60B9" w:rsidP="0011320A">
      <w:pPr>
        <w:pStyle w:val="ac"/>
        <w:numPr>
          <w:ilvl w:val="0"/>
          <w:numId w:val="33"/>
        </w:numPr>
        <w:spacing w:after="0"/>
        <w:jc w:val="both"/>
      </w:pPr>
      <w:r>
        <w:t>Запусти</w:t>
      </w:r>
      <w:r w:rsidR="00C1573D">
        <w:t>ть</w:t>
      </w:r>
      <w:r>
        <w:t xml:space="preserve"> Мастер визуализации. На шаге 5 Мастера визуализации зада</w:t>
      </w:r>
      <w:r w:rsidR="00C1573D">
        <w:t>ть</w:t>
      </w:r>
      <w:r>
        <w:t xml:space="preserve"> новые параметры факта: Факты и варианты агрегации – </w:t>
      </w:r>
      <w:r w:rsidRPr="00BF60B9">
        <w:rPr>
          <w:i/>
        </w:rPr>
        <w:t>Сумма</w:t>
      </w:r>
      <w:r>
        <w:t xml:space="preserve"> и </w:t>
      </w:r>
      <w:r w:rsidRPr="00BF60B9">
        <w:rPr>
          <w:i/>
        </w:rPr>
        <w:t>Количество</w:t>
      </w:r>
      <w:r>
        <w:t xml:space="preserve">, Варианты отображения – </w:t>
      </w:r>
      <w:r w:rsidRPr="00BF60B9">
        <w:rPr>
          <w:i/>
        </w:rPr>
        <w:t>Значение, Процент по горизонтали, Процент по вертикали</w:t>
      </w:r>
      <w:r>
        <w:rPr>
          <w:i/>
        </w:rPr>
        <w:t xml:space="preserve"> </w:t>
      </w:r>
      <w:r>
        <w:t>(рис. 32).</w:t>
      </w:r>
    </w:p>
    <w:p w:rsidR="001F1157" w:rsidRDefault="001F1157" w:rsidP="0011320A">
      <w:pPr>
        <w:pStyle w:val="ac"/>
        <w:numPr>
          <w:ilvl w:val="0"/>
          <w:numId w:val="33"/>
        </w:numPr>
        <w:spacing w:after="0"/>
        <w:jc w:val="both"/>
      </w:pPr>
      <w:r>
        <w:t>Перей</w:t>
      </w:r>
      <w:r w:rsidR="00C1573D">
        <w:t xml:space="preserve">ти </w:t>
      </w:r>
      <w:r>
        <w:t xml:space="preserve"> к завершению работы Мастера визуализации. Отобрази</w:t>
      </w:r>
      <w:r w:rsidR="00C1573D">
        <w:t>ть</w:t>
      </w:r>
      <w:r>
        <w:t xml:space="preserve"> результаты в виде куба с представлением таблицы и столбчатой диаграммы. При необходимости настрои</w:t>
      </w:r>
      <w:r w:rsidR="00C1573D">
        <w:t>ть</w:t>
      </w:r>
      <w:r>
        <w:t xml:space="preserve"> вид диаграммы (рис. 33) – зада</w:t>
      </w:r>
      <w:r w:rsidR="00C1573D">
        <w:t>ть</w:t>
      </w:r>
      <w:r>
        <w:t xml:space="preserve"> метки и легенду.</w:t>
      </w:r>
    </w:p>
    <w:p w:rsidR="001F1157" w:rsidRDefault="001F1157" w:rsidP="0011320A">
      <w:pPr>
        <w:pStyle w:val="ac"/>
        <w:numPr>
          <w:ilvl w:val="0"/>
          <w:numId w:val="33"/>
        </w:numPr>
        <w:spacing w:after="0"/>
        <w:jc w:val="both"/>
      </w:pPr>
      <w:r>
        <w:t>Измени</w:t>
      </w:r>
      <w:r w:rsidR="00C1573D">
        <w:t>ть</w:t>
      </w:r>
      <w:r>
        <w:t xml:space="preserve"> вид диаграммы на круговую</w:t>
      </w:r>
      <w:r w:rsidR="00C33276">
        <w:t xml:space="preserve"> диаграмму</w:t>
      </w:r>
      <w:r>
        <w:t xml:space="preserve">. Результаты представлены на рис. </w:t>
      </w:r>
      <w:r w:rsidR="00C33276">
        <w:t>34. Обратите внимание, что информация подается за весь период кредитования (проценты по возрастным группам соответствуют значениям суммы кредита в области</w:t>
      </w:r>
      <w:proofErr w:type="gramStart"/>
      <w:r w:rsidR="00C33276">
        <w:t xml:space="preserve"> </w:t>
      </w:r>
      <w:r w:rsidR="00C33276" w:rsidRPr="00C33276">
        <w:rPr>
          <w:i/>
        </w:rPr>
        <w:t>И</w:t>
      </w:r>
      <w:proofErr w:type="gramEnd"/>
      <w:r w:rsidR="00C33276" w:rsidRPr="00C33276">
        <w:rPr>
          <w:i/>
        </w:rPr>
        <w:t>того</w:t>
      </w:r>
      <w:r w:rsidR="00C33276">
        <w:t>.</w:t>
      </w:r>
    </w:p>
    <w:p w:rsidR="00C33276" w:rsidRDefault="00C33276" w:rsidP="0011320A">
      <w:pPr>
        <w:pStyle w:val="ac"/>
        <w:numPr>
          <w:ilvl w:val="0"/>
          <w:numId w:val="33"/>
        </w:numPr>
        <w:spacing w:after="0"/>
        <w:jc w:val="both"/>
      </w:pPr>
      <w:r>
        <w:t>Выполни</w:t>
      </w:r>
      <w:r w:rsidR="00C1573D">
        <w:t>ть</w:t>
      </w:r>
      <w:r>
        <w:t xml:space="preserve"> сохранение текущей конфигурации под новым именем.</w:t>
      </w:r>
    </w:p>
    <w:p w:rsidR="00FE2FFD" w:rsidRDefault="00FE2FFD" w:rsidP="00FE2F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181632" wp14:editId="681858C6">
            <wp:extent cx="4905375" cy="4702902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A" w:rsidRPr="00FE2FFD" w:rsidRDefault="00FE2FFD" w:rsidP="00FE2FFD">
      <w:pPr>
        <w:pStyle w:val="a9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28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. Настройка назначений полей куба при квантовании по возрасту</w:t>
      </w:r>
    </w:p>
    <w:p w:rsidR="00FE2FFD" w:rsidRDefault="00FE2FFD" w:rsidP="00FE2FFD">
      <w:pPr>
        <w:keepNext/>
        <w:jc w:val="center"/>
      </w:pPr>
      <w:r>
        <w:rPr>
          <w:noProof/>
        </w:rPr>
        <w:drawing>
          <wp:inline distT="0" distB="0" distL="0" distR="0" wp14:anchorId="4132790C" wp14:editId="485A9282">
            <wp:extent cx="4848368" cy="3638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36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Default="00FE2FFD" w:rsidP="00FE2FFD">
      <w:pPr>
        <w:pStyle w:val="a9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29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. Настройка измерений при квантовании по возрасту</w:t>
      </w:r>
    </w:p>
    <w:p w:rsidR="00FE2FFD" w:rsidRDefault="00FE2FFD" w:rsidP="00FE2F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F1D619" wp14:editId="72AF575E">
            <wp:extent cx="5076825" cy="4267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Pr="00FE2FFD" w:rsidRDefault="00FE2FFD" w:rsidP="00FE2FFD">
      <w:pPr>
        <w:pStyle w:val="a9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30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, Параметры настройки фактов при квантовании по возрасту</w:t>
      </w:r>
    </w:p>
    <w:p w:rsidR="00BF60B9" w:rsidRDefault="00FE2FFD" w:rsidP="00BF60B9">
      <w:pPr>
        <w:keepNext/>
      </w:pPr>
      <w:r>
        <w:rPr>
          <w:noProof/>
        </w:rPr>
        <w:drawing>
          <wp:inline distT="0" distB="0" distL="0" distR="0" wp14:anchorId="22B3F7AE" wp14:editId="6D319A7C">
            <wp:extent cx="6120130" cy="348296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Pr="001F1157" w:rsidRDefault="00BF60B9" w:rsidP="001F1157">
      <w:pPr>
        <w:pStyle w:val="a9"/>
        <w:jc w:val="center"/>
        <w:rPr>
          <w:color w:val="auto"/>
        </w:rPr>
      </w:pPr>
      <w:r w:rsidRPr="001F1157">
        <w:rPr>
          <w:color w:val="auto"/>
        </w:rPr>
        <w:t xml:space="preserve">Рис. </w:t>
      </w:r>
      <w:r w:rsidRPr="001F1157">
        <w:rPr>
          <w:color w:val="auto"/>
        </w:rPr>
        <w:fldChar w:fldCharType="begin"/>
      </w:r>
      <w:r w:rsidRPr="001F1157">
        <w:rPr>
          <w:color w:val="auto"/>
        </w:rPr>
        <w:instrText xml:space="preserve"> SEQ Рис. \* ARABIC </w:instrText>
      </w:r>
      <w:r w:rsidRPr="001F1157">
        <w:rPr>
          <w:color w:val="auto"/>
        </w:rPr>
        <w:fldChar w:fldCharType="separate"/>
      </w:r>
      <w:r w:rsidR="00EC0836">
        <w:rPr>
          <w:noProof/>
          <w:color w:val="auto"/>
        </w:rPr>
        <w:t>31</w:t>
      </w:r>
      <w:r w:rsidRPr="001F1157">
        <w:rPr>
          <w:color w:val="auto"/>
        </w:rPr>
        <w:fldChar w:fldCharType="end"/>
      </w:r>
      <w:r w:rsidRPr="001F1157">
        <w:rPr>
          <w:color w:val="auto"/>
        </w:rPr>
        <w:t xml:space="preserve">. </w:t>
      </w:r>
      <w:r w:rsidR="001F1157" w:rsidRPr="001F1157">
        <w:rPr>
          <w:color w:val="auto"/>
        </w:rPr>
        <w:t xml:space="preserve"> Результат квантования  по возрасту</w:t>
      </w:r>
      <w:r w:rsidR="00C33276">
        <w:rPr>
          <w:color w:val="auto"/>
        </w:rPr>
        <w:t xml:space="preserve"> и неделям </w:t>
      </w:r>
    </w:p>
    <w:p w:rsidR="00BF60B9" w:rsidRDefault="00BF60B9" w:rsidP="00BF6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F49BF" wp14:editId="648CE6FF">
            <wp:extent cx="5076825" cy="40386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B9" w:rsidRDefault="00BF60B9" w:rsidP="00BF60B9">
      <w:pPr>
        <w:pStyle w:val="a9"/>
        <w:jc w:val="center"/>
        <w:rPr>
          <w:color w:val="auto"/>
        </w:rPr>
      </w:pPr>
      <w:r w:rsidRPr="001F1157">
        <w:rPr>
          <w:color w:val="auto"/>
        </w:rPr>
        <w:t xml:space="preserve">Рис. </w:t>
      </w:r>
      <w:r w:rsidRPr="001F1157">
        <w:rPr>
          <w:color w:val="auto"/>
        </w:rPr>
        <w:fldChar w:fldCharType="begin"/>
      </w:r>
      <w:r w:rsidRPr="001F1157">
        <w:rPr>
          <w:color w:val="auto"/>
        </w:rPr>
        <w:instrText xml:space="preserve"> SEQ Рис. \* ARABIC </w:instrText>
      </w:r>
      <w:r w:rsidRPr="001F1157">
        <w:rPr>
          <w:color w:val="auto"/>
        </w:rPr>
        <w:fldChar w:fldCharType="separate"/>
      </w:r>
      <w:r w:rsidR="00EC0836">
        <w:rPr>
          <w:noProof/>
          <w:color w:val="auto"/>
        </w:rPr>
        <w:t>32</w:t>
      </w:r>
      <w:r w:rsidRPr="001F1157">
        <w:rPr>
          <w:color w:val="auto"/>
        </w:rPr>
        <w:fldChar w:fldCharType="end"/>
      </w:r>
      <w:r w:rsidR="001F1157" w:rsidRPr="001F1157">
        <w:rPr>
          <w:color w:val="auto"/>
        </w:rPr>
        <w:t>. Новые параметры настройки фактов с помощью Мастера визуализации</w:t>
      </w:r>
    </w:p>
    <w:p w:rsidR="001F1157" w:rsidRDefault="001F1157" w:rsidP="001F1157">
      <w:pPr>
        <w:keepNext/>
      </w:pPr>
      <w:r>
        <w:rPr>
          <w:noProof/>
        </w:rPr>
        <w:drawing>
          <wp:inline distT="0" distB="0" distL="0" distR="0" wp14:anchorId="3784786D" wp14:editId="700CAFD5">
            <wp:extent cx="6120130" cy="3594131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57" w:rsidRDefault="001F1157" w:rsidP="00C33276">
      <w:pPr>
        <w:pStyle w:val="a9"/>
        <w:jc w:val="center"/>
        <w:rPr>
          <w:color w:val="auto"/>
        </w:rPr>
      </w:pPr>
      <w:r w:rsidRPr="00C33276">
        <w:rPr>
          <w:color w:val="auto"/>
        </w:rPr>
        <w:t xml:space="preserve">Рис. </w:t>
      </w:r>
      <w:r w:rsidRPr="00C33276">
        <w:rPr>
          <w:color w:val="auto"/>
        </w:rPr>
        <w:fldChar w:fldCharType="begin"/>
      </w:r>
      <w:r w:rsidRPr="00C33276">
        <w:rPr>
          <w:color w:val="auto"/>
        </w:rPr>
        <w:instrText xml:space="preserve"> SEQ Рис. \* ARABIC </w:instrText>
      </w:r>
      <w:r w:rsidRPr="00C33276">
        <w:rPr>
          <w:color w:val="auto"/>
        </w:rPr>
        <w:fldChar w:fldCharType="separate"/>
      </w:r>
      <w:r w:rsidR="00EC0836">
        <w:rPr>
          <w:noProof/>
          <w:color w:val="auto"/>
        </w:rPr>
        <w:t>33</w:t>
      </w:r>
      <w:r w:rsidRPr="00C33276">
        <w:rPr>
          <w:color w:val="auto"/>
        </w:rPr>
        <w:fldChar w:fldCharType="end"/>
      </w:r>
      <w:r w:rsidRPr="00C33276">
        <w:rPr>
          <w:color w:val="auto"/>
        </w:rPr>
        <w:t xml:space="preserve">. </w:t>
      </w:r>
      <w:r w:rsidR="00C33276" w:rsidRPr="00C33276">
        <w:rPr>
          <w:color w:val="auto"/>
        </w:rPr>
        <w:t>Информация о кредитовании по возрастным группам и неделям</w:t>
      </w:r>
    </w:p>
    <w:p w:rsidR="00C33276" w:rsidRDefault="00C33276" w:rsidP="00C33276">
      <w:pPr>
        <w:keepNext/>
      </w:pPr>
      <w:r>
        <w:rPr>
          <w:noProof/>
        </w:rPr>
        <w:lastRenderedPageBreak/>
        <w:drawing>
          <wp:inline distT="0" distB="0" distL="0" distR="0" wp14:anchorId="24DC6DCA" wp14:editId="376C99A7">
            <wp:extent cx="6120130" cy="3307359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76" w:rsidRDefault="00C33276" w:rsidP="00C33276">
      <w:pPr>
        <w:pStyle w:val="a9"/>
        <w:jc w:val="center"/>
        <w:rPr>
          <w:color w:val="auto"/>
        </w:rPr>
      </w:pPr>
      <w:r w:rsidRPr="00C33276">
        <w:rPr>
          <w:color w:val="auto"/>
        </w:rPr>
        <w:t xml:space="preserve">Рис. </w:t>
      </w:r>
      <w:r w:rsidRPr="00C33276">
        <w:rPr>
          <w:color w:val="auto"/>
        </w:rPr>
        <w:fldChar w:fldCharType="begin"/>
      </w:r>
      <w:r w:rsidRPr="00C33276">
        <w:rPr>
          <w:color w:val="auto"/>
        </w:rPr>
        <w:instrText xml:space="preserve"> SEQ Рис. \* ARABIC </w:instrText>
      </w:r>
      <w:r w:rsidRPr="00C33276">
        <w:rPr>
          <w:color w:val="auto"/>
        </w:rPr>
        <w:fldChar w:fldCharType="separate"/>
      </w:r>
      <w:r w:rsidR="00EC0836">
        <w:rPr>
          <w:noProof/>
          <w:color w:val="auto"/>
        </w:rPr>
        <w:t>34</w:t>
      </w:r>
      <w:r w:rsidRPr="00C33276">
        <w:rPr>
          <w:color w:val="auto"/>
        </w:rPr>
        <w:fldChar w:fldCharType="end"/>
      </w:r>
      <w:r w:rsidRPr="00C33276">
        <w:rPr>
          <w:color w:val="auto"/>
        </w:rPr>
        <w:t>. Итоговая информация о кредитовании по возрастным группам</w:t>
      </w:r>
    </w:p>
    <w:p w:rsidR="00C33276" w:rsidRPr="00800D8E" w:rsidRDefault="00C33276" w:rsidP="00C33276">
      <w:pPr>
        <w:pStyle w:val="ac"/>
        <w:numPr>
          <w:ilvl w:val="0"/>
          <w:numId w:val="33"/>
        </w:numPr>
        <w:spacing w:after="0"/>
        <w:jc w:val="both"/>
      </w:pPr>
      <w:r>
        <w:t>Сохрани</w:t>
      </w:r>
      <w:r w:rsidR="00C1573D">
        <w:t>ть</w:t>
      </w:r>
      <w:r>
        <w:t xml:space="preserve"> проект в личной папке.</w:t>
      </w:r>
    </w:p>
    <w:p w:rsidR="009C14A8" w:rsidRPr="004B63D5" w:rsidRDefault="009C14A8" w:rsidP="009C14A8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Замена данных в таблице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 xml:space="preserve">Обработчик </w:t>
      </w:r>
      <w:r w:rsidRPr="009C79C8">
        <w:rPr>
          <w:b/>
          <w:i/>
          <w:sz w:val="24"/>
          <w:szCs w:val="24"/>
        </w:rPr>
        <w:t>Замена данных</w:t>
      </w:r>
      <w:r w:rsidRPr="009C79C8">
        <w:rPr>
          <w:sz w:val="24"/>
          <w:szCs w:val="24"/>
        </w:rPr>
        <w:t xml:space="preserve"> предназначен для замены значений набора данных по таблице подстановок, которая содержит пары, состоящие из исходного значения и результирующего значения.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>Для каждого значения исходного набора данных ищется соответствие среди исходных значений таблицы подстановки. Если соответствие найдено, то значение меняется на соответствующее выходное значение из таблицы подстановки. Если значение не найдено в таблице, оно может быть либо заменено значением, указанным для замены «по умолчанию», либо оставлено без изменений (если такое значение не указано).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 xml:space="preserve">В результате замены для каждого поля, которое в нем участвует, создается новое поле с префиксом _REPLACE как к имени, так и к метке поля. Например, для поля </w:t>
      </w:r>
      <w:r w:rsidRPr="009C79C8">
        <w:rPr>
          <w:i/>
          <w:sz w:val="24"/>
          <w:szCs w:val="24"/>
        </w:rPr>
        <w:t>Образование</w:t>
      </w:r>
      <w:r w:rsidRPr="009C79C8">
        <w:rPr>
          <w:sz w:val="24"/>
          <w:szCs w:val="24"/>
        </w:rPr>
        <w:t xml:space="preserve"> после узла </w:t>
      </w:r>
      <w:r w:rsidRPr="009C79C8">
        <w:rPr>
          <w:b/>
          <w:i/>
          <w:sz w:val="24"/>
          <w:szCs w:val="24"/>
        </w:rPr>
        <w:t>Замена данных</w:t>
      </w:r>
      <w:r w:rsidRPr="009C79C8">
        <w:rPr>
          <w:sz w:val="24"/>
          <w:szCs w:val="24"/>
        </w:rPr>
        <w:t xml:space="preserve"> появится новое поле </w:t>
      </w:r>
      <w:proofErr w:type="spellStart"/>
      <w:r w:rsidRPr="009C79C8">
        <w:rPr>
          <w:i/>
          <w:sz w:val="24"/>
          <w:szCs w:val="24"/>
        </w:rPr>
        <w:t>Образование</w:t>
      </w:r>
      <w:r w:rsidRPr="009C79C8">
        <w:rPr>
          <w:sz w:val="24"/>
          <w:szCs w:val="24"/>
        </w:rPr>
        <w:t>_REPLACE</w:t>
      </w:r>
      <w:proofErr w:type="spellEnd"/>
      <w:r w:rsidRPr="009C79C8">
        <w:rPr>
          <w:sz w:val="24"/>
          <w:szCs w:val="24"/>
        </w:rPr>
        <w:t>.</w:t>
      </w:r>
    </w:p>
    <w:p w:rsidR="009C79C8" w:rsidRDefault="009C79C8" w:rsidP="009C79C8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>
        <w:rPr>
          <w:b/>
          <w:sz w:val="24"/>
          <w:szCs w:val="24"/>
        </w:rPr>
        <w:t>.</w:t>
      </w:r>
    </w:p>
    <w:p w:rsidR="009C79C8" w:rsidRDefault="009C79C8" w:rsidP="009C79C8">
      <w:pPr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заменить значения в таблице для поля </w:t>
      </w:r>
      <w:r w:rsidRPr="009C79C8">
        <w:rPr>
          <w:i/>
        </w:rPr>
        <w:t>Образование</w:t>
      </w:r>
      <w:r>
        <w:rPr>
          <w:i/>
        </w:rPr>
        <w:t>.</w:t>
      </w:r>
    </w:p>
    <w:p w:rsidR="009C79C8" w:rsidRDefault="009C79C8" w:rsidP="009C79C8">
      <w:pPr>
        <w:pStyle w:val="ac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Запустить Мастер обработки. В группе Трансформация данных выбрать метод обработки  Замена данных (рис.</w:t>
      </w:r>
      <w:proofErr w:type="gramStart"/>
      <w:r>
        <w:rPr>
          <w:sz w:val="24"/>
          <w:szCs w:val="24"/>
        </w:rPr>
        <w:t xml:space="preserve"> )</w:t>
      </w:r>
      <w:proofErr w:type="gramEnd"/>
      <w:r>
        <w:rPr>
          <w:sz w:val="24"/>
          <w:szCs w:val="24"/>
        </w:rPr>
        <w:t>. Перейти к следующему шагу.</w:t>
      </w:r>
    </w:p>
    <w:p w:rsidR="00F96CAA" w:rsidRDefault="00F96CAA" w:rsidP="00F96CAA">
      <w:pPr>
        <w:pStyle w:val="ac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 w:rsidRPr="00F96CAA">
        <w:rPr>
          <w:sz w:val="24"/>
          <w:szCs w:val="24"/>
        </w:rPr>
        <w:t xml:space="preserve">В окне настройки параметров замены для поля Образование ввести таблицу подстановок. Добавление новой строки в таблицу подстановок производится нажатием кнопки </w:t>
      </w:r>
      <w:r w:rsidRPr="00F96CAA">
        <w:rPr>
          <w:noProof/>
          <w:sz w:val="24"/>
          <w:szCs w:val="24"/>
        </w:rPr>
        <w:drawing>
          <wp:inline distT="0" distB="0" distL="0" distR="0" wp14:anchorId="5EA4D28D" wp14:editId="742E5DA3">
            <wp:extent cx="142875" cy="171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CAA">
        <w:rPr>
          <w:sz w:val="24"/>
          <w:szCs w:val="24"/>
        </w:rPr>
        <w:t xml:space="preserve">, удаление существующей – </w:t>
      </w:r>
      <w:r w:rsidRPr="00F96CAA">
        <w:rPr>
          <w:noProof/>
          <w:sz w:val="24"/>
          <w:szCs w:val="24"/>
        </w:rPr>
        <w:drawing>
          <wp:inline distT="0" distB="0" distL="0" distR="0" wp14:anchorId="5BBFBAF2" wp14:editId="6573B3B9">
            <wp:extent cx="200025" cy="142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.  Также ввести все значения списка  можно используя кнопку </w:t>
      </w:r>
      <w:r>
        <w:rPr>
          <w:noProof/>
          <w:sz w:val="24"/>
          <w:szCs w:val="24"/>
        </w:rPr>
        <w:drawing>
          <wp:inline distT="0" distB="0" distL="0" distR="0">
            <wp:extent cx="276225" cy="228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.</w:t>
      </w:r>
    </w:p>
    <w:p w:rsidR="008945F8" w:rsidRDefault="008945F8" w:rsidP="00F96CA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17295" wp14:editId="2D459B91">
            <wp:extent cx="6115050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В таблице подстановок должны быть заполнены два поля:</w:t>
      </w:r>
    </w:p>
    <w:p w:rsidR="00F96CAA" w:rsidRPr="008945F8" w:rsidRDefault="00F96CAA" w:rsidP="008945F8">
      <w:pPr>
        <w:pStyle w:val="ac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b/>
          <w:sz w:val="24"/>
          <w:szCs w:val="24"/>
        </w:rPr>
        <w:t>Значение</w:t>
      </w:r>
      <w:r w:rsidRPr="008945F8">
        <w:rPr>
          <w:sz w:val="24"/>
          <w:szCs w:val="24"/>
        </w:rPr>
        <w:t xml:space="preserve"> – заменяемое значение поля исходной таблицы. Если поле дискретное, то для ввода значения можно воспользоваться кнопкой выбора, где флажками отметить нужные значения.</w:t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При этом откроется диалоговое окно:</w:t>
      </w:r>
    </w:p>
    <w:p w:rsidR="00F96CAA" w:rsidRPr="00A956D9" w:rsidRDefault="00F96CAA" w:rsidP="00F96CAA">
      <w:pPr>
        <w:pStyle w:val="ac"/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/>
          <w:color w:val="000000"/>
          <w:sz w:val="28"/>
          <w:szCs w:val="28"/>
        </w:rPr>
      </w:pPr>
      <w:r>
        <w:rPr>
          <w:rFonts w:ascii="Times New Roman" w:eastAsia="ArialMT" w:hAnsi="Times New Roman"/>
          <w:noProof/>
          <w:color w:val="000000"/>
          <w:sz w:val="28"/>
          <w:szCs w:val="28"/>
        </w:rPr>
        <w:drawing>
          <wp:inline distT="0" distB="0" distL="0" distR="0">
            <wp:extent cx="462915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A" w:rsidRPr="008945F8" w:rsidRDefault="00F96CAA" w:rsidP="008945F8">
      <w:pPr>
        <w:pStyle w:val="ac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b/>
          <w:sz w:val="24"/>
          <w:szCs w:val="24"/>
        </w:rPr>
        <w:t>Заменять на</w:t>
      </w:r>
      <w:r w:rsidRPr="008945F8">
        <w:rPr>
          <w:sz w:val="24"/>
          <w:szCs w:val="24"/>
        </w:rPr>
        <w:t xml:space="preserve"> – значение для замены того, что указано в поле </w:t>
      </w:r>
      <w:r w:rsidRPr="008945F8">
        <w:rPr>
          <w:i/>
          <w:sz w:val="24"/>
          <w:szCs w:val="24"/>
        </w:rPr>
        <w:t>Значение</w:t>
      </w:r>
      <w:r w:rsidRPr="008945F8">
        <w:rPr>
          <w:sz w:val="24"/>
          <w:szCs w:val="24"/>
        </w:rPr>
        <w:t>.</w:t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Внизу таблицы подстановок расположены еще два параметра, которые при необходимости можно задать:</w:t>
      </w:r>
    </w:p>
    <w:p w:rsidR="00F96CAA" w:rsidRPr="008945F8" w:rsidRDefault="00F96CAA" w:rsidP="008945F8">
      <w:pPr>
        <w:pStyle w:val="ac"/>
        <w:numPr>
          <w:ilvl w:val="0"/>
          <w:numId w:val="42"/>
        </w:numPr>
        <w:spacing w:after="0"/>
        <w:rPr>
          <w:sz w:val="24"/>
          <w:szCs w:val="24"/>
        </w:rPr>
      </w:pPr>
      <w:r w:rsidRPr="00A956D9">
        <w:rPr>
          <w:rFonts w:ascii="Times New Roman" w:hAnsi="Times New Roman"/>
          <w:color w:val="991D20"/>
          <w:sz w:val="28"/>
          <w:szCs w:val="28"/>
        </w:rPr>
        <w:t xml:space="preserve"> </w:t>
      </w:r>
      <w:r w:rsidRPr="008945F8">
        <w:rPr>
          <w:b/>
          <w:sz w:val="24"/>
          <w:szCs w:val="24"/>
        </w:rPr>
        <w:t xml:space="preserve">Заменять другие </w:t>
      </w:r>
      <w:proofErr w:type="gramStart"/>
      <w:r w:rsidRPr="008945F8">
        <w:rPr>
          <w:b/>
          <w:sz w:val="24"/>
          <w:szCs w:val="24"/>
        </w:rPr>
        <w:t>на</w:t>
      </w:r>
      <w:proofErr w:type="gramEnd"/>
      <w:r w:rsidRPr="008945F8">
        <w:rPr>
          <w:sz w:val="24"/>
          <w:szCs w:val="24"/>
        </w:rPr>
        <w:t xml:space="preserve"> – </w:t>
      </w:r>
      <w:proofErr w:type="gramStart"/>
      <w:r w:rsidRPr="008945F8">
        <w:rPr>
          <w:sz w:val="24"/>
          <w:szCs w:val="24"/>
        </w:rPr>
        <w:t>на</w:t>
      </w:r>
      <w:proofErr w:type="gramEnd"/>
      <w:r w:rsidRPr="008945F8">
        <w:rPr>
          <w:sz w:val="24"/>
          <w:szCs w:val="24"/>
        </w:rPr>
        <w:t xml:space="preserve"> какое значение следует заменить значения, не указанные в таблице замены. Для этого установите флажок и в поле напротив введите значение для замены.</w:t>
      </w:r>
    </w:p>
    <w:p w:rsidR="00F96CAA" w:rsidRPr="008945F8" w:rsidRDefault="00F96CAA" w:rsidP="008945F8">
      <w:pPr>
        <w:pStyle w:val="ac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 xml:space="preserve"> </w:t>
      </w:r>
      <w:r w:rsidRPr="008945F8">
        <w:rPr>
          <w:b/>
          <w:sz w:val="24"/>
          <w:szCs w:val="24"/>
        </w:rPr>
        <w:t xml:space="preserve">Заменять пустые </w:t>
      </w:r>
      <w:proofErr w:type="gramStart"/>
      <w:r w:rsidRPr="008945F8">
        <w:rPr>
          <w:b/>
          <w:sz w:val="24"/>
          <w:szCs w:val="24"/>
        </w:rPr>
        <w:t>на</w:t>
      </w:r>
      <w:proofErr w:type="gramEnd"/>
      <w:r w:rsidRPr="008945F8">
        <w:rPr>
          <w:sz w:val="24"/>
          <w:szCs w:val="24"/>
        </w:rPr>
        <w:t xml:space="preserve"> – </w:t>
      </w:r>
      <w:proofErr w:type="gramStart"/>
      <w:r w:rsidRPr="008945F8">
        <w:rPr>
          <w:sz w:val="24"/>
          <w:szCs w:val="24"/>
        </w:rPr>
        <w:t>на</w:t>
      </w:r>
      <w:proofErr w:type="gramEnd"/>
      <w:r w:rsidRPr="008945F8">
        <w:rPr>
          <w:sz w:val="24"/>
          <w:szCs w:val="24"/>
        </w:rPr>
        <w:t xml:space="preserve"> какое значение заменять пустые значения поля.</w:t>
      </w:r>
    </w:p>
    <w:p w:rsidR="00F96CAA" w:rsidRPr="00F96CAA" w:rsidRDefault="00F96CAA" w:rsidP="00F96CAA">
      <w:pPr>
        <w:pStyle w:val="ac"/>
        <w:spacing w:after="0"/>
        <w:ind w:left="1069"/>
        <w:jc w:val="both"/>
        <w:rPr>
          <w:sz w:val="24"/>
          <w:szCs w:val="24"/>
        </w:rPr>
      </w:pPr>
    </w:p>
    <w:p w:rsidR="00F96CAA" w:rsidRPr="00097A76" w:rsidRDefault="00F96CAA" w:rsidP="008945F8">
      <w:pPr>
        <w:pStyle w:val="ac"/>
        <w:spacing w:after="0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4835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E" w:rsidRDefault="00800D8E" w:rsidP="00800D8E">
      <w:pPr>
        <w:pStyle w:val="ac"/>
        <w:spacing w:after="0"/>
        <w:ind w:left="1069"/>
        <w:jc w:val="both"/>
      </w:pPr>
    </w:p>
    <w:p w:rsidR="00800D8E" w:rsidRPr="008945F8" w:rsidRDefault="008945F8" w:rsidP="008945F8">
      <w:pPr>
        <w:pStyle w:val="ac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 w:rsidRPr="008945F8">
        <w:rPr>
          <w:sz w:val="24"/>
          <w:szCs w:val="24"/>
        </w:rPr>
        <w:t xml:space="preserve">В результате  в таблице в конце </w:t>
      </w:r>
      <w:r w:rsidRPr="009C79C8">
        <w:rPr>
          <w:sz w:val="24"/>
          <w:szCs w:val="24"/>
        </w:rPr>
        <w:t xml:space="preserve">появится новое поле </w:t>
      </w:r>
      <w:proofErr w:type="spellStart"/>
      <w:r w:rsidRPr="008945F8">
        <w:rPr>
          <w:sz w:val="24"/>
          <w:szCs w:val="24"/>
        </w:rPr>
        <w:t>Образование</w:t>
      </w:r>
      <w:r w:rsidRPr="009C79C8">
        <w:rPr>
          <w:sz w:val="24"/>
          <w:szCs w:val="24"/>
        </w:rPr>
        <w:t>_REPLACE</w:t>
      </w:r>
      <w:proofErr w:type="spellEnd"/>
      <w:r w:rsidRPr="009C79C8">
        <w:rPr>
          <w:sz w:val="24"/>
          <w:szCs w:val="24"/>
        </w:rPr>
        <w:t>.</w:t>
      </w:r>
    </w:p>
    <w:p w:rsidR="008945F8" w:rsidRDefault="008945F8" w:rsidP="00800D8E">
      <w:pPr>
        <w:jc w:val="center"/>
        <w:rPr>
          <w:b/>
          <w:sz w:val="28"/>
          <w:szCs w:val="28"/>
        </w:rPr>
      </w:pPr>
    </w:p>
    <w:p w:rsidR="00800D8E" w:rsidRPr="00800D8E" w:rsidRDefault="00800D8E" w:rsidP="00800D8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Практическое занятие № 2</w:t>
      </w:r>
    </w:p>
    <w:p w:rsidR="00212B42" w:rsidRDefault="00212B42" w:rsidP="00212B42">
      <w:pPr>
        <w:pStyle w:val="ac"/>
        <w:numPr>
          <w:ilvl w:val="0"/>
          <w:numId w:val="36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Объединение заголовков</w:t>
      </w:r>
      <w:r w:rsidRPr="00800D8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столбцов</w:t>
      </w:r>
    </w:p>
    <w:p w:rsidR="00212B42" w:rsidRDefault="00212B42" w:rsidP="00212B42">
      <w:pPr>
        <w:spacing w:after="0"/>
        <w:rPr>
          <w:sz w:val="24"/>
          <w:szCs w:val="24"/>
        </w:rPr>
      </w:pPr>
      <w:r w:rsidRPr="00212B42">
        <w:rPr>
          <w:sz w:val="24"/>
          <w:szCs w:val="24"/>
        </w:rPr>
        <w:t>В визуализаторе таблица можно настроить объединение заголовков столбцов. Например,</w:t>
      </w:r>
      <w:r>
        <w:rPr>
          <w:sz w:val="24"/>
          <w:szCs w:val="24"/>
        </w:rPr>
        <w:t xml:space="preserve"> </w:t>
      </w:r>
      <w:r w:rsidRPr="009F775A">
        <w:rPr>
          <w:rFonts w:ascii="Times New Roman" w:eastAsia="ArialMT" w:hAnsi="Times New Roman"/>
          <w:color w:val="000000"/>
          <w:sz w:val="28"/>
          <w:szCs w:val="28"/>
        </w:rPr>
        <w:t xml:space="preserve"> </w:t>
      </w:r>
      <w:r w:rsidRPr="00212B42">
        <w:rPr>
          <w:sz w:val="24"/>
          <w:szCs w:val="24"/>
        </w:rPr>
        <w:t xml:space="preserve">есть два заголовка </w:t>
      </w:r>
      <w:r w:rsidRPr="00212B42">
        <w:rPr>
          <w:i/>
          <w:sz w:val="24"/>
          <w:szCs w:val="24"/>
        </w:rPr>
        <w:t xml:space="preserve">Ссуда, </w:t>
      </w:r>
      <w:proofErr w:type="spellStart"/>
      <w:r w:rsidRPr="00212B42">
        <w:rPr>
          <w:i/>
          <w:sz w:val="24"/>
          <w:szCs w:val="24"/>
        </w:rPr>
        <w:t>Руб</w:t>
      </w:r>
      <w:proofErr w:type="spellEnd"/>
      <w:r w:rsidRPr="00212B42">
        <w:rPr>
          <w:sz w:val="24"/>
          <w:szCs w:val="24"/>
        </w:rPr>
        <w:t xml:space="preserve"> и </w:t>
      </w:r>
      <w:r w:rsidRPr="00212B42">
        <w:rPr>
          <w:i/>
          <w:sz w:val="24"/>
          <w:szCs w:val="24"/>
        </w:rPr>
        <w:t>Ссуда, Доллар</w:t>
      </w:r>
      <w:r w:rsidRPr="00212B4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Необходимо объединить заголовки в шапке таблицы: </w:t>
      </w:r>
    </w:p>
    <w:p w:rsidR="00212B42" w:rsidRDefault="00212B42" w:rsidP="00212B4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95500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18" w:rsidRDefault="00852E18" w:rsidP="00212B42">
      <w:pPr>
        <w:spacing w:after="0"/>
        <w:rPr>
          <w:sz w:val="24"/>
          <w:szCs w:val="24"/>
        </w:rPr>
      </w:pP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Инициировать Мастер импорта с целью импортирования в среду пакета текстового файла </w:t>
      </w:r>
      <w:r>
        <w:rPr>
          <w:b/>
          <w:sz w:val="24"/>
          <w:szCs w:val="24"/>
          <w:lang w:val="en-US"/>
        </w:rPr>
        <w:t>Banks</w:t>
      </w:r>
      <w:r w:rsidRPr="000277FC">
        <w:rPr>
          <w:b/>
          <w:sz w:val="24"/>
          <w:szCs w:val="24"/>
        </w:rPr>
        <w:t>.</w:t>
      </w:r>
      <w:proofErr w:type="spellStart"/>
      <w:r w:rsidRPr="000277FC">
        <w:rPr>
          <w:b/>
          <w:sz w:val="24"/>
          <w:szCs w:val="24"/>
        </w:rPr>
        <w:t>txt</w:t>
      </w:r>
      <w:proofErr w:type="spellEnd"/>
      <w:r>
        <w:rPr>
          <w:sz w:val="24"/>
          <w:szCs w:val="24"/>
        </w:rPr>
        <w:t>.</w:t>
      </w: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 шаге 8 Мастера импорта установить флажок отображения результатов импорта в виде таблицы.</w:t>
      </w: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 шаге 9 завершить мастер импорта.</w:t>
      </w:r>
    </w:p>
    <w:p w:rsidR="007C0599" w:rsidRPr="007C0599" w:rsidRDefault="00852E18" w:rsidP="00852E18">
      <w:pPr>
        <w:pStyle w:val="1"/>
        <w:numPr>
          <w:ilvl w:val="0"/>
          <w:numId w:val="37"/>
        </w:numPr>
        <w:jc w:val="both"/>
      </w:pPr>
      <w:r>
        <w:t xml:space="preserve">Для объединения заголовка </w:t>
      </w:r>
      <w:r w:rsidR="00C31B06">
        <w:t xml:space="preserve">столбцов </w:t>
      </w:r>
      <w:r>
        <w:t xml:space="preserve">в шапке таблицы запустим </w:t>
      </w:r>
      <w:r w:rsidRPr="00631AE2">
        <w:rPr>
          <w:i/>
        </w:rPr>
        <w:t xml:space="preserve">Мастер обработки – </w:t>
      </w:r>
      <w:r>
        <w:rPr>
          <w:i/>
        </w:rPr>
        <w:t>Настройка набора данных</w:t>
      </w:r>
      <w:r w:rsidR="007C0599">
        <w:rPr>
          <w:i/>
        </w:rPr>
        <w:t>.</w:t>
      </w:r>
    </w:p>
    <w:p w:rsidR="00852E18" w:rsidRDefault="007C0599" w:rsidP="008945F8">
      <w:pPr>
        <w:pStyle w:val="1"/>
        <w:ind w:left="567"/>
        <w:jc w:val="both"/>
      </w:pPr>
      <w:r>
        <w:rPr>
          <w:noProof/>
        </w:rPr>
        <w:lastRenderedPageBreak/>
        <w:drawing>
          <wp:inline distT="0" distB="0" distL="0" distR="0">
            <wp:extent cx="5734050" cy="3629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E18">
        <w:t xml:space="preserve"> </w:t>
      </w:r>
    </w:p>
    <w:p w:rsidR="00C31B06" w:rsidRPr="00C31B06" w:rsidRDefault="007C0599" w:rsidP="00C31B06">
      <w:pPr>
        <w:pStyle w:val="1"/>
        <w:numPr>
          <w:ilvl w:val="0"/>
          <w:numId w:val="37"/>
        </w:numPr>
        <w:jc w:val="both"/>
      </w:pPr>
      <w:r w:rsidRPr="00C31B06">
        <w:t xml:space="preserve">На шаге 2 «Изменение параметров набора данных» для поля Ссуда, руб. переименуйте метку столбца </w:t>
      </w:r>
      <w:proofErr w:type="gramStart"/>
      <w:r w:rsidRPr="00C31B06">
        <w:t>в</w:t>
      </w:r>
      <w:proofErr w:type="gramEnd"/>
      <w:r w:rsidRPr="00C31B06">
        <w:t xml:space="preserve"> </w:t>
      </w:r>
      <w:proofErr w:type="gramStart"/>
      <w:r w:rsidRPr="00C31B06">
        <w:t>Ссуда</w:t>
      </w:r>
      <w:proofErr w:type="gramEnd"/>
      <w:r w:rsidRPr="00C31B06">
        <w:t>, | руб.</w:t>
      </w:r>
      <w:r w:rsidR="00C31B06" w:rsidRPr="00C31B06">
        <w:t xml:space="preserve"> Символ «|» подсказывает визуализатору место в слове, где заканчивается общее название у двух заголовков.</w:t>
      </w:r>
    </w:p>
    <w:p w:rsidR="00C31B06" w:rsidRDefault="00C31B06" w:rsidP="00C31B06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Аналогично переименуйте поле Ссуда, долл. </w:t>
      </w:r>
      <w:proofErr w:type="gramStart"/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Ссуда, </w:t>
      </w:r>
      <w:r w:rsidRPr="007C0599">
        <w:rPr>
          <w:sz w:val="24"/>
          <w:szCs w:val="24"/>
        </w:rPr>
        <w:t xml:space="preserve">| </w:t>
      </w:r>
      <w:r>
        <w:rPr>
          <w:sz w:val="24"/>
          <w:szCs w:val="24"/>
        </w:rPr>
        <w:t>долл.</w:t>
      </w:r>
    </w:p>
    <w:p w:rsidR="007C0599" w:rsidRDefault="00C31B06" w:rsidP="00C31B06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Аналогичным образом объедините заголовки столбцов: Депозиты </w:t>
      </w:r>
      <w:proofErr w:type="spellStart"/>
      <w:r>
        <w:rPr>
          <w:sz w:val="24"/>
          <w:szCs w:val="24"/>
        </w:rPr>
        <w:t>физ</w:t>
      </w:r>
      <w:proofErr w:type="gramStart"/>
      <w:r>
        <w:rPr>
          <w:sz w:val="24"/>
          <w:szCs w:val="24"/>
        </w:rPr>
        <w:t>.л</w:t>
      </w:r>
      <w:proofErr w:type="gramEnd"/>
      <w:r>
        <w:rPr>
          <w:sz w:val="24"/>
          <w:szCs w:val="24"/>
        </w:rPr>
        <w:t>иц</w:t>
      </w:r>
      <w:proofErr w:type="spellEnd"/>
      <w:r>
        <w:rPr>
          <w:sz w:val="24"/>
          <w:szCs w:val="24"/>
        </w:rPr>
        <w:t xml:space="preserve"> и депозиты  Юр. Лиц.</w:t>
      </w:r>
    </w:p>
    <w:p w:rsidR="00C31B06" w:rsidRDefault="00C31B06" w:rsidP="008945F8">
      <w:pPr>
        <w:pStyle w:val="1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00725" cy="3467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A7" w:rsidRDefault="00703EA7" w:rsidP="008945F8">
      <w:pPr>
        <w:pStyle w:val="1"/>
        <w:ind w:left="567"/>
        <w:jc w:val="both"/>
        <w:rPr>
          <w:sz w:val="24"/>
          <w:szCs w:val="24"/>
        </w:rPr>
      </w:pPr>
    </w:p>
    <w:p w:rsidR="00703EA7" w:rsidRDefault="00703EA7" w:rsidP="008945F8">
      <w:pPr>
        <w:pStyle w:val="1"/>
        <w:ind w:left="567"/>
        <w:jc w:val="both"/>
        <w:rPr>
          <w:sz w:val="24"/>
          <w:szCs w:val="24"/>
        </w:rPr>
      </w:pPr>
    </w:p>
    <w:p w:rsidR="00800D8E" w:rsidRPr="00800D8E" w:rsidRDefault="00800D8E" w:rsidP="00800D8E">
      <w:pPr>
        <w:pStyle w:val="ac"/>
        <w:spacing w:after="0"/>
        <w:ind w:left="1069"/>
        <w:jc w:val="both"/>
      </w:pPr>
    </w:p>
    <w:p w:rsidR="00800D8E" w:rsidRPr="00800D8E" w:rsidRDefault="00800D8E" w:rsidP="00800D8E">
      <w:pPr>
        <w:pStyle w:val="ac"/>
        <w:numPr>
          <w:ilvl w:val="0"/>
          <w:numId w:val="36"/>
        </w:numPr>
        <w:jc w:val="center"/>
        <w:rPr>
          <w:b/>
          <w:sz w:val="28"/>
          <w:szCs w:val="28"/>
        </w:rPr>
      </w:pPr>
      <w:r w:rsidRPr="00800D8E">
        <w:rPr>
          <w:b/>
          <w:sz w:val="28"/>
          <w:szCs w:val="28"/>
        </w:rPr>
        <w:lastRenderedPageBreak/>
        <w:t>Группировка данных</w:t>
      </w:r>
    </w:p>
    <w:p w:rsidR="00800D8E" w:rsidRPr="002E28A3" w:rsidRDefault="00800D8E" w:rsidP="00800D8E">
      <w:pPr>
        <w:spacing w:after="0"/>
        <w:ind w:firstLine="709"/>
        <w:jc w:val="both"/>
        <w:rPr>
          <w:sz w:val="24"/>
          <w:szCs w:val="24"/>
        </w:rPr>
      </w:pPr>
      <w:r w:rsidRPr="002E28A3">
        <w:rPr>
          <w:sz w:val="24"/>
          <w:szCs w:val="24"/>
        </w:rPr>
        <w:t xml:space="preserve">Аналитику для принятия решения </w:t>
      </w:r>
      <w:r>
        <w:rPr>
          <w:sz w:val="24"/>
          <w:szCs w:val="24"/>
        </w:rPr>
        <w:t xml:space="preserve">требуется </w:t>
      </w:r>
      <w:r w:rsidRPr="002E28A3">
        <w:rPr>
          <w:sz w:val="24"/>
          <w:szCs w:val="24"/>
        </w:rPr>
        <w:t>сводная информация. Совокупные данные намного информативн</w:t>
      </w:r>
      <w:r>
        <w:rPr>
          <w:sz w:val="24"/>
          <w:szCs w:val="24"/>
        </w:rPr>
        <w:t>ее</w:t>
      </w:r>
      <w:r w:rsidRPr="002E28A3">
        <w:rPr>
          <w:sz w:val="24"/>
          <w:szCs w:val="24"/>
        </w:rPr>
        <w:t>, те</w:t>
      </w:r>
      <w:r>
        <w:rPr>
          <w:sz w:val="24"/>
          <w:szCs w:val="24"/>
        </w:rPr>
        <w:t>м</w:t>
      </w:r>
      <w:r w:rsidRPr="002E28A3">
        <w:rPr>
          <w:sz w:val="24"/>
          <w:szCs w:val="24"/>
        </w:rPr>
        <w:t xml:space="preserve"> более, если их можно получить в разных разрезах. В </w:t>
      </w:r>
      <w:proofErr w:type="spellStart"/>
      <w:r w:rsidRPr="002E28A3">
        <w:rPr>
          <w:sz w:val="24"/>
          <w:szCs w:val="24"/>
        </w:rPr>
        <w:t>Deductor</w:t>
      </w:r>
      <w:proofErr w:type="spellEnd"/>
      <w:r w:rsidRPr="002E28A3">
        <w:rPr>
          <w:sz w:val="24"/>
          <w:szCs w:val="24"/>
        </w:rPr>
        <w:t xml:space="preserve"> </w:t>
      </w:r>
      <w:proofErr w:type="spellStart"/>
      <w:r w:rsidRPr="002E28A3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2E28A3">
        <w:rPr>
          <w:sz w:val="24"/>
          <w:szCs w:val="24"/>
        </w:rPr>
        <w:t>предусмотрен инструмент, реализующий сбор сводной информации – «Группировка».</w:t>
      </w:r>
    </w:p>
    <w:p w:rsidR="00800D8E" w:rsidRDefault="00800D8E" w:rsidP="00800D8E">
      <w:pPr>
        <w:spacing w:after="0"/>
        <w:ind w:firstLine="709"/>
        <w:jc w:val="both"/>
        <w:rPr>
          <w:sz w:val="24"/>
          <w:szCs w:val="24"/>
        </w:rPr>
      </w:pPr>
      <w:r w:rsidRPr="002E28A3">
        <w:rPr>
          <w:sz w:val="24"/>
          <w:szCs w:val="24"/>
        </w:rPr>
        <w:t>Группировка позволяет объединять записи по полям - измерениям и агрегируя данные в</w:t>
      </w:r>
      <w:r>
        <w:rPr>
          <w:sz w:val="24"/>
          <w:szCs w:val="24"/>
        </w:rPr>
        <w:t xml:space="preserve"> </w:t>
      </w:r>
      <w:r w:rsidRPr="002E28A3">
        <w:rPr>
          <w:sz w:val="24"/>
          <w:szCs w:val="24"/>
        </w:rPr>
        <w:t>полях-фактах для дальнейшего анализа.</w:t>
      </w:r>
    </w:p>
    <w:p w:rsidR="00800D8E" w:rsidRPr="00935880" w:rsidRDefault="00800D8E" w:rsidP="00800D8E">
      <w:pPr>
        <w:pStyle w:val="1"/>
        <w:numPr>
          <w:ilvl w:val="0"/>
          <w:numId w:val="35"/>
        </w:numPr>
        <w:jc w:val="both"/>
        <w:rPr>
          <w:sz w:val="24"/>
          <w:szCs w:val="24"/>
        </w:rPr>
      </w:pPr>
      <w:proofErr w:type="gramStart"/>
      <w:r w:rsidRPr="00035E00">
        <w:rPr>
          <w:sz w:val="24"/>
          <w:szCs w:val="24"/>
        </w:rPr>
        <w:t xml:space="preserve">Убедиться в наличии файла </w:t>
      </w:r>
      <w:r>
        <w:rPr>
          <w:b/>
          <w:sz w:val="24"/>
          <w:szCs w:val="24"/>
          <w:lang w:val="en-US"/>
        </w:rPr>
        <w:t>Banks</w:t>
      </w:r>
      <w:r w:rsidRPr="000277FC">
        <w:rPr>
          <w:b/>
          <w:sz w:val="24"/>
          <w:szCs w:val="24"/>
        </w:rPr>
        <w:t>.</w:t>
      </w:r>
      <w:proofErr w:type="spellStart"/>
      <w:r w:rsidRPr="000277FC">
        <w:rPr>
          <w:b/>
          <w:sz w:val="24"/>
          <w:szCs w:val="24"/>
        </w:rPr>
        <w:t>txt</w:t>
      </w:r>
      <w:proofErr w:type="spellEnd"/>
      <w:r w:rsidRPr="00390417">
        <w:rPr>
          <w:sz w:val="24"/>
          <w:szCs w:val="24"/>
        </w:rPr>
        <w:t xml:space="preserve"> </w:t>
      </w:r>
      <w:r w:rsidRPr="00035E00">
        <w:rPr>
          <w:sz w:val="24"/>
          <w:szCs w:val="24"/>
        </w:rPr>
        <w:t>(в папке</w:t>
      </w:r>
      <w:proofErr w:type="gramEnd"/>
      <w:r w:rsidRPr="00035E00">
        <w:rPr>
          <w:sz w:val="24"/>
          <w:szCs w:val="24"/>
        </w:rPr>
        <w:t xml:space="preserve"> </w:t>
      </w:r>
      <w:proofErr w:type="gramStart"/>
      <w:r w:rsidRPr="00035E00">
        <w:rPr>
          <w:b/>
          <w:sz w:val="24"/>
          <w:szCs w:val="24"/>
        </w:rPr>
        <w:t>!</w:t>
      </w:r>
      <w:r>
        <w:rPr>
          <w:b/>
          <w:sz w:val="24"/>
          <w:szCs w:val="24"/>
          <w:lang w:val="en-US"/>
        </w:rPr>
        <w:t>Tasks</w:t>
      </w:r>
      <w:r>
        <w:rPr>
          <w:sz w:val="24"/>
          <w:szCs w:val="24"/>
        </w:rPr>
        <w:t>)</w:t>
      </w:r>
      <w:r w:rsidRPr="00035E00">
        <w:rPr>
          <w:sz w:val="24"/>
          <w:szCs w:val="24"/>
        </w:rPr>
        <w:t>.</w:t>
      </w:r>
      <w:proofErr w:type="gramEnd"/>
    </w:p>
    <w:p w:rsidR="00800D8E" w:rsidRDefault="00800D8E" w:rsidP="00800D8E">
      <w:pPr>
        <w:pStyle w:val="1"/>
        <w:numPr>
          <w:ilvl w:val="0"/>
          <w:numId w:val="35"/>
        </w:numPr>
        <w:jc w:val="both"/>
        <w:rPr>
          <w:sz w:val="24"/>
          <w:szCs w:val="24"/>
        </w:rPr>
      </w:pPr>
      <w:r w:rsidRPr="00F80D6A">
        <w:rPr>
          <w:sz w:val="24"/>
          <w:szCs w:val="24"/>
        </w:rPr>
        <w:t>Для нахождения суммарной прибыли всех банков в каждом городе выполним импорт данных из указанного файла. Представим его содержимое в виде таблицы и куба</w:t>
      </w:r>
      <w:r>
        <w:rPr>
          <w:sz w:val="24"/>
          <w:szCs w:val="24"/>
        </w:rPr>
        <w:t xml:space="preserve"> (рис. 1, 1</w:t>
      </w:r>
      <w:r w:rsidRPr="00212B42">
        <w:rPr>
          <w:sz w:val="24"/>
          <w:szCs w:val="24"/>
        </w:rPr>
        <w:t>2</w:t>
      </w:r>
      <w:r>
        <w:rPr>
          <w:sz w:val="24"/>
          <w:szCs w:val="24"/>
        </w:rPr>
        <w:t>)</w:t>
      </w:r>
      <w:r w:rsidRPr="00F80D6A">
        <w:rPr>
          <w:sz w:val="24"/>
          <w:szCs w:val="24"/>
        </w:rPr>
        <w:t xml:space="preserve">. По  строкам </w:t>
      </w:r>
      <w:proofErr w:type="gramStart"/>
      <w:r w:rsidRPr="00F80D6A">
        <w:rPr>
          <w:sz w:val="24"/>
          <w:szCs w:val="24"/>
        </w:rPr>
        <w:t>разместим названия</w:t>
      </w:r>
      <w:proofErr w:type="gramEnd"/>
      <w:r w:rsidRPr="00F80D6A">
        <w:rPr>
          <w:sz w:val="24"/>
          <w:szCs w:val="24"/>
        </w:rPr>
        <w:t xml:space="preserve"> </w:t>
      </w:r>
      <w:r>
        <w:rPr>
          <w:sz w:val="24"/>
          <w:szCs w:val="24"/>
        </w:rPr>
        <w:t>б</w:t>
      </w:r>
      <w:r w:rsidRPr="00F80D6A">
        <w:rPr>
          <w:sz w:val="24"/>
          <w:szCs w:val="24"/>
        </w:rPr>
        <w:t xml:space="preserve">анков, по столбцам – города. </w:t>
      </w:r>
      <w:r>
        <w:rPr>
          <w:sz w:val="24"/>
          <w:szCs w:val="24"/>
        </w:rPr>
        <w:t>В качестве факта выберем Прибыль.</w:t>
      </w:r>
    </w:p>
    <w:p w:rsidR="00800D8E" w:rsidRDefault="00800D8E" w:rsidP="00800D8E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2E232F4F" wp14:editId="16DAC2B8">
            <wp:extent cx="6120130" cy="40009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F80D6A" w:rsidRDefault="00800D8E" w:rsidP="00800D8E">
      <w:pPr>
        <w:pStyle w:val="a9"/>
        <w:tabs>
          <w:tab w:val="center" w:pos="4819"/>
          <w:tab w:val="left" w:pos="7695"/>
        </w:tabs>
        <w:rPr>
          <w:color w:val="auto"/>
          <w:sz w:val="24"/>
          <w:szCs w:val="24"/>
        </w:rPr>
      </w:pPr>
      <w:r>
        <w:rPr>
          <w:color w:val="auto"/>
        </w:rPr>
        <w:tab/>
      </w:r>
      <w:r w:rsidRPr="00F80D6A">
        <w:rPr>
          <w:color w:val="auto"/>
        </w:rPr>
        <w:t xml:space="preserve">Рис. </w:t>
      </w:r>
      <w:r w:rsidR="00D74C16" w:rsidRPr="00212B42">
        <w:rPr>
          <w:color w:val="auto"/>
        </w:rPr>
        <w:t>1</w:t>
      </w:r>
      <w:r w:rsidRPr="00F80D6A">
        <w:rPr>
          <w:color w:val="auto"/>
        </w:rPr>
        <w:t>. Результат импорта в виде таблицы</w:t>
      </w:r>
      <w:r>
        <w:rPr>
          <w:color w:val="auto"/>
        </w:rPr>
        <w:tab/>
      </w:r>
    </w:p>
    <w:p w:rsidR="00800D8E" w:rsidRDefault="00800D8E" w:rsidP="00800D8E">
      <w:pPr>
        <w:keepNext/>
        <w:spacing w:after="0"/>
        <w:jc w:val="both"/>
      </w:pPr>
      <w:r>
        <w:rPr>
          <w:noProof/>
        </w:rPr>
        <w:lastRenderedPageBreak/>
        <w:drawing>
          <wp:inline distT="0" distB="0" distL="0" distR="0" wp14:anchorId="616CB83A" wp14:editId="22E4696E">
            <wp:extent cx="6120130" cy="384742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F80D6A" w:rsidRDefault="00800D8E" w:rsidP="00800D8E">
      <w:pPr>
        <w:pStyle w:val="a9"/>
        <w:jc w:val="center"/>
        <w:rPr>
          <w:color w:val="auto"/>
        </w:rPr>
      </w:pPr>
      <w:r w:rsidRPr="00F80D6A">
        <w:rPr>
          <w:color w:val="auto"/>
        </w:rPr>
        <w:t xml:space="preserve">Рис. </w:t>
      </w:r>
      <w:r w:rsidR="00D74C16" w:rsidRPr="00212B42">
        <w:rPr>
          <w:color w:val="auto"/>
        </w:rPr>
        <w:t>2</w:t>
      </w:r>
      <w:r w:rsidRPr="00F80D6A">
        <w:rPr>
          <w:color w:val="auto"/>
        </w:rPr>
        <w:t>. Результат импорта в виде куба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 xml:space="preserve">Для группировки по </w:t>
      </w:r>
      <w:r w:rsidRPr="00631AE2">
        <w:rPr>
          <w:sz w:val="24"/>
          <w:szCs w:val="24"/>
        </w:rPr>
        <w:t>городам</w:t>
      </w:r>
      <w:r>
        <w:t xml:space="preserve"> запустим </w:t>
      </w:r>
      <w:r w:rsidRPr="00631AE2">
        <w:rPr>
          <w:i/>
        </w:rPr>
        <w:t>Мастер обработки – Группировка</w:t>
      </w:r>
      <w:r>
        <w:t xml:space="preserve">. 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>Зададим в качестве измерения поле Город, поле Прибыль – как факт. Остальны</w:t>
      </w:r>
      <w:r w:rsidR="00D74C16">
        <w:t>е поля – неиспользуемые (рис. 3</w:t>
      </w:r>
      <w:r>
        <w:t>).</w:t>
      </w:r>
    </w:p>
    <w:p w:rsidR="00800D8E" w:rsidRDefault="00800D8E" w:rsidP="00800D8E">
      <w:pPr>
        <w:pStyle w:val="1"/>
        <w:keepNext/>
        <w:jc w:val="center"/>
      </w:pPr>
      <w:r>
        <w:rPr>
          <w:noProof/>
        </w:rPr>
        <w:drawing>
          <wp:inline distT="0" distB="0" distL="0" distR="0" wp14:anchorId="618D5F93" wp14:editId="07986572">
            <wp:extent cx="4019550" cy="35067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Default="00800D8E" w:rsidP="00800D8E">
      <w:pPr>
        <w:pStyle w:val="a9"/>
        <w:jc w:val="center"/>
        <w:rPr>
          <w:color w:val="auto"/>
        </w:rPr>
      </w:pPr>
      <w:r w:rsidRPr="00956222">
        <w:rPr>
          <w:color w:val="auto"/>
        </w:rPr>
        <w:t xml:space="preserve">Рис. </w:t>
      </w:r>
      <w:r w:rsidR="00D74C16">
        <w:rPr>
          <w:color w:val="auto"/>
        </w:rPr>
        <w:t>3</w:t>
      </w:r>
      <w:r w:rsidRPr="00956222">
        <w:rPr>
          <w:color w:val="auto"/>
        </w:rPr>
        <w:t>. Задание параметров группировки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>Перейдем к завершению обработки. Ре</w:t>
      </w:r>
      <w:r w:rsidR="00D74C16">
        <w:t>зультаты представлены на рис. 4</w:t>
      </w:r>
      <w:r>
        <w:t>.</w:t>
      </w:r>
    </w:p>
    <w:p w:rsidR="00800D8E" w:rsidRPr="00956222" w:rsidRDefault="00800D8E" w:rsidP="00800D8E">
      <w:pPr>
        <w:pStyle w:val="1"/>
        <w:numPr>
          <w:ilvl w:val="0"/>
          <w:numId w:val="35"/>
        </w:numPr>
        <w:jc w:val="both"/>
      </w:pPr>
      <w:r>
        <w:t>Используя мастер визуализации сформировать результаты группировки по другим параметрам (самостоятельно, по выбору студента или преподавателя).</w:t>
      </w:r>
    </w:p>
    <w:p w:rsidR="00800D8E" w:rsidRDefault="00800D8E" w:rsidP="00800D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FB2EA1" wp14:editId="7338BF29">
            <wp:extent cx="3485507" cy="393382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8681" cy="39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956222" w:rsidRDefault="00800D8E" w:rsidP="00800D8E">
      <w:pPr>
        <w:pStyle w:val="a9"/>
        <w:jc w:val="center"/>
        <w:rPr>
          <w:color w:val="auto"/>
        </w:rPr>
      </w:pPr>
      <w:r w:rsidRPr="00956222">
        <w:rPr>
          <w:color w:val="auto"/>
        </w:rPr>
        <w:t>Рис.</w:t>
      </w:r>
      <w:r w:rsidR="00D74C16">
        <w:rPr>
          <w:color w:val="auto"/>
        </w:rPr>
        <w:t>4</w:t>
      </w:r>
      <w:r w:rsidRPr="00956222">
        <w:rPr>
          <w:color w:val="auto"/>
        </w:rPr>
        <w:t>. Результаты группировки по городу</w:t>
      </w:r>
    </w:p>
    <w:p w:rsidR="00800D8E" w:rsidRDefault="00800D8E" w:rsidP="00800D8E">
      <w:pPr>
        <w:pStyle w:val="ac"/>
        <w:spacing w:after="0"/>
        <w:ind w:left="1069"/>
        <w:jc w:val="both"/>
      </w:pPr>
    </w:p>
    <w:p w:rsidR="00324079" w:rsidRDefault="00324079" w:rsidP="00800D8E">
      <w:pPr>
        <w:pStyle w:val="ac"/>
        <w:spacing w:after="0"/>
        <w:ind w:left="1069"/>
        <w:jc w:val="both"/>
      </w:pPr>
    </w:p>
    <w:p w:rsidR="00324079" w:rsidRPr="00C33276" w:rsidRDefault="00324079" w:rsidP="00324079">
      <w:pPr>
        <w:pStyle w:val="ac"/>
        <w:spacing w:after="0"/>
        <w:ind w:left="1069"/>
        <w:jc w:val="both"/>
      </w:pPr>
    </w:p>
    <w:p w:rsidR="00324079" w:rsidRPr="00C33276" w:rsidRDefault="00324079" w:rsidP="00800D8E">
      <w:pPr>
        <w:pStyle w:val="ac"/>
        <w:spacing w:after="0"/>
        <w:ind w:left="1069"/>
        <w:jc w:val="both"/>
      </w:pPr>
    </w:p>
    <w:sectPr w:rsidR="00324079" w:rsidRPr="00C33276" w:rsidSect="0011320A">
      <w:type w:val="continuous"/>
      <w:pgSz w:w="11906" w:h="16838" w:code="9"/>
      <w:pgMar w:top="1134" w:right="1134" w:bottom="1134" w:left="1134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5497" w:rsidRDefault="005B5497" w:rsidP="006E5863">
      <w:pPr>
        <w:spacing w:after="0" w:line="240" w:lineRule="auto"/>
      </w:pPr>
      <w:r>
        <w:separator/>
      </w:r>
    </w:p>
  </w:endnote>
  <w:endnote w:type="continuationSeparator" w:id="0">
    <w:p w:rsidR="005B5497" w:rsidRDefault="005B5497" w:rsidP="006E5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63D5" w:rsidRDefault="004B63D5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 w:rsidR="0087118F">
      <w:rPr>
        <w:noProof/>
      </w:rPr>
      <w:t>26</w:t>
    </w:r>
    <w:r>
      <w:fldChar w:fldCharType="end"/>
    </w:r>
  </w:p>
  <w:p w:rsidR="004B63D5" w:rsidRDefault="004B63D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63D5" w:rsidRDefault="004B63D5" w:rsidP="00130AE5">
    <w:pPr>
      <w:pStyle w:val="a5"/>
      <w:ind w:firstLine="2124"/>
      <w:jc w:val="right"/>
    </w:pPr>
    <w:r>
      <w:fldChar w:fldCharType="begin"/>
    </w:r>
    <w:r>
      <w:instrText>PAGE   \* MERGEFORMAT</w:instrText>
    </w:r>
    <w:r>
      <w:fldChar w:fldCharType="separate"/>
    </w:r>
    <w:r w:rsidR="0087118F">
      <w:rPr>
        <w:noProof/>
      </w:rPr>
      <w:t>27</w:t>
    </w:r>
    <w:r>
      <w:fldChar w:fldCharType="end"/>
    </w:r>
  </w:p>
  <w:p w:rsidR="004B63D5" w:rsidRDefault="004B63D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5497" w:rsidRDefault="005B5497" w:rsidP="006E5863">
      <w:pPr>
        <w:spacing w:after="0" w:line="240" w:lineRule="auto"/>
      </w:pPr>
      <w:r>
        <w:separator/>
      </w:r>
    </w:p>
  </w:footnote>
  <w:footnote w:type="continuationSeparator" w:id="0">
    <w:p w:rsidR="005B5497" w:rsidRDefault="005B5497" w:rsidP="006E5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63D5" w:rsidRDefault="004B63D5" w:rsidP="00C50EFD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46E58"/>
    <w:multiLevelType w:val="hybridMultilevel"/>
    <w:tmpl w:val="FFA62A64"/>
    <w:lvl w:ilvl="0" w:tplc="5D8E7CCC">
      <w:start w:val="1"/>
      <w:numFmt w:val="decimal"/>
      <w:lvlText w:val="%1."/>
      <w:lvlJc w:val="left"/>
      <w:pPr>
        <w:ind w:left="1414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">
    <w:nsid w:val="0237398F"/>
    <w:multiLevelType w:val="hybridMultilevel"/>
    <w:tmpl w:val="AE928C1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>
    <w:nsid w:val="03E34E1B"/>
    <w:multiLevelType w:val="hybridMultilevel"/>
    <w:tmpl w:val="2B20BF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527031"/>
    <w:multiLevelType w:val="hybridMultilevel"/>
    <w:tmpl w:val="D1DA53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7D387C"/>
    <w:multiLevelType w:val="hybridMultilevel"/>
    <w:tmpl w:val="5C40880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5">
    <w:nsid w:val="0D995A77"/>
    <w:multiLevelType w:val="hybridMultilevel"/>
    <w:tmpl w:val="A41E7DA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AC4295"/>
    <w:multiLevelType w:val="hybridMultilevel"/>
    <w:tmpl w:val="91C4988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7">
    <w:nsid w:val="0F864684"/>
    <w:multiLevelType w:val="hybridMultilevel"/>
    <w:tmpl w:val="2752CB78"/>
    <w:lvl w:ilvl="0" w:tplc="977276AC">
      <w:start w:val="1"/>
      <w:numFmt w:val="decimal"/>
      <w:lvlText w:val="%1."/>
      <w:lvlJc w:val="left"/>
      <w:pPr>
        <w:ind w:left="1413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>
    <w:nsid w:val="11B5714F"/>
    <w:multiLevelType w:val="hybridMultilevel"/>
    <w:tmpl w:val="F9084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>
    <w:nsid w:val="173F74A9"/>
    <w:multiLevelType w:val="hybridMultilevel"/>
    <w:tmpl w:val="B6D45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>
    <w:nsid w:val="1FDF5F31"/>
    <w:multiLevelType w:val="hybridMultilevel"/>
    <w:tmpl w:val="D17895D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>
    <w:nsid w:val="2BF76A3A"/>
    <w:multiLevelType w:val="hybridMultilevel"/>
    <w:tmpl w:val="66E0093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2">
    <w:nsid w:val="2FE64F65"/>
    <w:multiLevelType w:val="hybridMultilevel"/>
    <w:tmpl w:val="FBDCD3E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>
    <w:nsid w:val="34927395"/>
    <w:multiLevelType w:val="hybridMultilevel"/>
    <w:tmpl w:val="3472421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4">
    <w:nsid w:val="3513528C"/>
    <w:multiLevelType w:val="hybridMultilevel"/>
    <w:tmpl w:val="9F18071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>
    <w:nsid w:val="36202306"/>
    <w:multiLevelType w:val="hybridMultilevel"/>
    <w:tmpl w:val="CE227A9A"/>
    <w:lvl w:ilvl="0" w:tplc="041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3BB314D7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>
    <w:nsid w:val="4240433F"/>
    <w:multiLevelType w:val="hybridMultilevel"/>
    <w:tmpl w:val="0DBC68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025A9"/>
    <w:multiLevelType w:val="hybridMultilevel"/>
    <w:tmpl w:val="89E48BFC"/>
    <w:lvl w:ilvl="0" w:tplc="67A0F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46D5C61"/>
    <w:multiLevelType w:val="hybridMultilevel"/>
    <w:tmpl w:val="F9084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>
    <w:nsid w:val="4AA14618"/>
    <w:multiLevelType w:val="hybridMultilevel"/>
    <w:tmpl w:val="B6D45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1">
    <w:nsid w:val="4C9E108D"/>
    <w:multiLevelType w:val="hybridMultilevel"/>
    <w:tmpl w:val="A6F0C83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2">
    <w:nsid w:val="4CB160C9"/>
    <w:multiLevelType w:val="hybridMultilevel"/>
    <w:tmpl w:val="918087C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3">
    <w:nsid w:val="4F2B6C05"/>
    <w:multiLevelType w:val="hybridMultilevel"/>
    <w:tmpl w:val="74B825E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4">
    <w:nsid w:val="52AE1F53"/>
    <w:multiLevelType w:val="hybridMultilevel"/>
    <w:tmpl w:val="89E48BFC"/>
    <w:lvl w:ilvl="0" w:tplc="67A0F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70401AC"/>
    <w:multiLevelType w:val="hybridMultilevel"/>
    <w:tmpl w:val="3472421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6">
    <w:nsid w:val="59F67FD2"/>
    <w:multiLevelType w:val="hybridMultilevel"/>
    <w:tmpl w:val="495EE9E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7">
    <w:nsid w:val="5ABC353D"/>
    <w:multiLevelType w:val="hybridMultilevel"/>
    <w:tmpl w:val="66E0093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8">
    <w:nsid w:val="5B9C3C09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9">
    <w:nsid w:val="5C574791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0">
    <w:nsid w:val="5D0C6106"/>
    <w:multiLevelType w:val="hybridMultilevel"/>
    <w:tmpl w:val="E7426CE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1">
    <w:nsid w:val="5E0A64ED"/>
    <w:multiLevelType w:val="hybridMultilevel"/>
    <w:tmpl w:val="C16CC08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2">
    <w:nsid w:val="5ED964AD"/>
    <w:multiLevelType w:val="hybridMultilevel"/>
    <w:tmpl w:val="4C909600"/>
    <w:lvl w:ilvl="0" w:tplc="346EC5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1EF59C0"/>
    <w:multiLevelType w:val="hybridMultilevel"/>
    <w:tmpl w:val="8A2E8A2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4">
    <w:nsid w:val="62F054DC"/>
    <w:multiLevelType w:val="hybridMultilevel"/>
    <w:tmpl w:val="2752CB78"/>
    <w:lvl w:ilvl="0" w:tplc="977276AC">
      <w:start w:val="1"/>
      <w:numFmt w:val="decimal"/>
      <w:lvlText w:val="%1."/>
      <w:lvlJc w:val="left"/>
      <w:pPr>
        <w:ind w:left="1413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5">
    <w:nsid w:val="6F0B5458"/>
    <w:multiLevelType w:val="hybridMultilevel"/>
    <w:tmpl w:val="D62CD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07755D4"/>
    <w:multiLevelType w:val="hybridMultilevel"/>
    <w:tmpl w:val="0EFC2A4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7">
    <w:nsid w:val="73CC29CA"/>
    <w:multiLevelType w:val="hybridMultilevel"/>
    <w:tmpl w:val="04581FFE"/>
    <w:lvl w:ilvl="0" w:tplc="5D8E7CCC">
      <w:start w:val="1"/>
      <w:numFmt w:val="decimal"/>
      <w:lvlText w:val="%1."/>
      <w:lvlJc w:val="left"/>
      <w:pPr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>
    <w:nsid w:val="769D49C4"/>
    <w:multiLevelType w:val="hybridMultilevel"/>
    <w:tmpl w:val="9FA8702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9">
    <w:nsid w:val="76D22605"/>
    <w:multiLevelType w:val="hybridMultilevel"/>
    <w:tmpl w:val="8CFC184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0">
    <w:nsid w:val="77635F23"/>
    <w:multiLevelType w:val="hybridMultilevel"/>
    <w:tmpl w:val="D17895D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1">
    <w:nsid w:val="7EE2095B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num w:numId="1">
    <w:abstractNumId w:val="8"/>
  </w:num>
  <w:num w:numId="2">
    <w:abstractNumId w:val="20"/>
  </w:num>
  <w:num w:numId="3">
    <w:abstractNumId w:val="37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8"/>
  </w:num>
  <w:num w:numId="9">
    <w:abstractNumId w:val="34"/>
  </w:num>
  <w:num w:numId="10">
    <w:abstractNumId w:val="36"/>
  </w:num>
  <w:num w:numId="11">
    <w:abstractNumId w:val="40"/>
  </w:num>
  <w:num w:numId="12">
    <w:abstractNumId w:val="39"/>
  </w:num>
  <w:num w:numId="13">
    <w:abstractNumId w:val="28"/>
  </w:num>
  <w:num w:numId="14">
    <w:abstractNumId w:val="29"/>
  </w:num>
  <w:num w:numId="15">
    <w:abstractNumId w:val="27"/>
  </w:num>
  <w:num w:numId="16">
    <w:abstractNumId w:val="14"/>
  </w:num>
  <w:num w:numId="17">
    <w:abstractNumId w:val="41"/>
  </w:num>
  <w:num w:numId="18">
    <w:abstractNumId w:val="16"/>
  </w:num>
  <w:num w:numId="19">
    <w:abstractNumId w:val="11"/>
  </w:num>
  <w:num w:numId="20">
    <w:abstractNumId w:val="21"/>
  </w:num>
  <w:num w:numId="21">
    <w:abstractNumId w:val="33"/>
  </w:num>
  <w:num w:numId="22">
    <w:abstractNumId w:val="23"/>
  </w:num>
  <w:num w:numId="23">
    <w:abstractNumId w:val="4"/>
  </w:num>
  <w:num w:numId="24">
    <w:abstractNumId w:val="22"/>
  </w:num>
  <w:num w:numId="25">
    <w:abstractNumId w:val="12"/>
  </w:num>
  <w:num w:numId="26">
    <w:abstractNumId w:val="25"/>
  </w:num>
  <w:num w:numId="27">
    <w:abstractNumId w:val="13"/>
  </w:num>
  <w:num w:numId="28">
    <w:abstractNumId w:val="30"/>
  </w:num>
  <w:num w:numId="29">
    <w:abstractNumId w:val="26"/>
  </w:num>
  <w:num w:numId="30">
    <w:abstractNumId w:val="24"/>
  </w:num>
  <w:num w:numId="31">
    <w:abstractNumId w:val="10"/>
  </w:num>
  <w:num w:numId="32">
    <w:abstractNumId w:val="35"/>
  </w:num>
  <w:num w:numId="33">
    <w:abstractNumId w:val="31"/>
  </w:num>
  <w:num w:numId="34">
    <w:abstractNumId w:val="19"/>
  </w:num>
  <w:num w:numId="35">
    <w:abstractNumId w:val="6"/>
  </w:num>
  <w:num w:numId="36">
    <w:abstractNumId w:val="32"/>
  </w:num>
  <w:num w:numId="37">
    <w:abstractNumId w:val="9"/>
  </w:num>
  <w:num w:numId="38">
    <w:abstractNumId w:val="18"/>
  </w:num>
  <w:num w:numId="39">
    <w:abstractNumId w:val="3"/>
  </w:num>
  <w:num w:numId="40">
    <w:abstractNumId w:val="17"/>
  </w:num>
  <w:num w:numId="41">
    <w:abstractNumId w:val="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863"/>
    <w:rsid w:val="00003734"/>
    <w:rsid w:val="00005B8F"/>
    <w:rsid w:val="00021D98"/>
    <w:rsid w:val="00035E00"/>
    <w:rsid w:val="00097A76"/>
    <w:rsid w:val="000C379B"/>
    <w:rsid w:val="0011320A"/>
    <w:rsid w:val="0012389D"/>
    <w:rsid w:val="00130AE5"/>
    <w:rsid w:val="00170477"/>
    <w:rsid w:val="001F1157"/>
    <w:rsid w:val="001F7CEA"/>
    <w:rsid w:val="00212B42"/>
    <w:rsid w:val="0022757A"/>
    <w:rsid w:val="002335E9"/>
    <w:rsid w:val="002470DE"/>
    <w:rsid w:val="00271818"/>
    <w:rsid w:val="0027641E"/>
    <w:rsid w:val="00282C26"/>
    <w:rsid w:val="002A50C3"/>
    <w:rsid w:val="002B6FE2"/>
    <w:rsid w:val="002E663B"/>
    <w:rsid w:val="00324079"/>
    <w:rsid w:val="00327EAC"/>
    <w:rsid w:val="003360D1"/>
    <w:rsid w:val="00377DE2"/>
    <w:rsid w:val="0038477D"/>
    <w:rsid w:val="00390417"/>
    <w:rsid w:val="003926E2"/>
    <w:rsid w:val="003948AE"/>
    <w:rsid w:val="00495245"/>
    <w:rsid w:val="004A25AA"/>
    <w:rsid w:val="004B2634"/>
    <w:rsid w:val="004B63D5"/>
    <w:rsid w:val="004C58C3"/>
    <w:rsid w:val="00515BD8"/>
    <w:rsid w:val="00566311"/>
    <w:rsid w:val="005B5497"/>
    <w:rsid w:val="005B556B"/>
    <w:rsid w:val="006026FA"/>
    <w:rsid w:val="00655118"/>
    <w:rsid w:val="0066053A"/>
    <w:rsid w:val="00660D48"/>
    <w:rsid w:val="006A422A"/>
    <w:rsid w:val="006A579F"/>
    <w:rsid w:val="006B0988"/>
    <w:rsid w:val="006D76FC"/>
    <w:rsid w:val="006E5863"/>
    <w:rsid w:val="006F36D0"/>
    <w:rsid w:val="00703EA7"/>
    <w:rsid w:val="00771C2B"/>
    <w:rsid w:val="0077493A"/>
    <w:rsid w:val="007A7D6E"/>
    <w:rsid w:val="007B218C"/>
    <w:rsid w:val="007C0599"/>
    <w:rsid w:val="007E7D53"/>
    <w:rsid w:val="007F1D64"/>
    <w:rsid w:val="00800D8E"/>
    <w:rsid w:val="00806740"/>
    <w:rsid w:val="00830EAE"/>
    <w:rsid w:val="00850A20"/>
    <w:rsid w:val="00852E18"/>
    <w:rsid w:val="0087118F"/>
    <w:rsid w:val="008945F8"/>
    <w:rsid w:val="0089624D"/>
    <w:rsid w:val="008E5B56"/>
    <w:rsid w:val="008F247A"/>
    <w:rsid w:val="008F2C67"/>
    <w:rsid w:val="00912B56"/>
    <w:rsid w:val="00937C88"/>
    <w:rsid w:val="009A21E7"/>
    <w:rsid w:val="009C14A8"/>
    <w:rsid w:val="009C79C8"/>
    <w:rsid w:val="009D2057"/>
    <w:rsid w:val="009D2105"/>
    <w:rsid w:val="00A02E29"/>
    <w:rsid w:val="00A05F5B"/>
    <w:rsid w:val="00A16E69"/>
    <w:rsid w:val="00AC27A0"/>
    <w:rsid w:val="00AD5A75"/>
    <w:rsid w:val="00B27CEB"/>
    <w:rsid w:val="00B3158C"/>
    <w:rsid w:val="00B46E69"/>
    <w:rsid w:val="00B552DB"/>
    <w:rsid w:val="00B602EB"/>
    <w:rsid w:val="00B828B8"/>
    <w:rsid w:val="00B83D68"/>
    <w:rsid w:val="00B84351"/>
    <w:rsid w:val="00B84C45"/>
    <w:rsid w:val="00B94A82"/>
    <w:rsid w:val="00B96117"/>
    <w:rsid w:val="00BC052F"/>
    <w:rsid w:val="00BE3369"/>
    <w:rsid w:val="00BF125D"/>
    <w:rsid w:val="00BF60B9"/>
    <w:rsid w:val="00C1573D"/>
    <w:rsid w:val="00C24FF2"/>
    <w:rsid w:val="00C273B2"/>
    <w:rsid w:val="00C31B06"/>
    <w:rsid w:val="00C33276"/>
    <w:rsid w:val="00C46FEC"/>
    <w:rsid w:val="00C50EFD"/>
    <w:rsid w:val="00C65B69"/>
    <w:rsid w:val="00C74518"/>
    <w:rsid w:val="00C8031D"/>
    <w:rsid w:val="00C87606"/>
    <w:rsid w:val="00C92014"/>
    <w:rsid w:val="00CB1D62"/>
    <w:rsid w:val="00CB54A1"/>
    <w:rsid w:val="00CD7630"/>
    <w:rsid w:val="00CE6868"/>
    <w:rsid w:val="00D041A3"/>
    <w:rsid w:val="00D204EB"/>
    <w:rsid w:val="00D2284A"/>
    <w:rsid w:val="00D41492"/>
    <w:rsid w:val="00D64942"/>
    <w:rsid w:val="00D72330"/>
    <w:rsid w:val="00D74C16"/>
    <w:rsid w:val="00D76946"/>
    <w:rsid w:val="00D9573F"/>
    <w:rsid w:val="00DC30AC"/>
    <w:rsid w:val="00DD6215"/>
    <w:rsid w:val="00E024E2"/>
    <w:rsid w:val="00E562A1"/>
    <w:rsid w:val="00E72AE9"/>
    <w:rsid w:val="00E74FF5"/>
    <w:rsid w:val="00E836DF"/>
    <w:rsid w:val="00E8546C"/>
    <w:rsid w:val="00E91E6A"/>
    <w:rsid w:val="00EC0836"/>
    <w:rsid w:val="00F034C5"/>
    <w:rsid w:val="00F05681"/>
    <w:rsid w:val="00F21067"/>
    <w:rsid w:val="00F21CA0"/>
    <w:rsid w:val="00F53CE5"/>
    <w:rsid w:val="00F74B89"/>
    <w:rsid w:val="00F96CAA"/>
    <w:rsid w:val="00FA6005"/>
    <w:rsid w:val="00FB6D8F"/>
    <w:rsid w:val="00FE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B63D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locked/>
    <w:rsid w:val="006E5863"/>
    <w:rPr>
      <w:rFonts w:cs="Times New Roman"/>
    </w:rPr>
  </w:style>
  <w:style w:type="paragraph" w:styleId="a5">
    <w:name w:val="footer"/>
    <w:basedOn w:val="a"/>
    <w:link w:val="a6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locked/>
    <w:rsid w:val="006E5863"/>
    <w:rPr>
      <w:rFonts w:cs="Times New Roman"/>
    </w:rPr>
  </w:style>
  <w:style w:type="paragraph" w:customStyle="1" w:styleId="1">
    <w:name w:val="Абзац списка1"/>
    <w:basedOn w:val="a"/>
    <w:rsid w:val="00035E00"/>
    <w:pPr>
      <w:ind w:left="720"/>
      <w:contextualSpacing/>
    </w:pPr>
  </w:style>
  <w:style w:type="paragraph" w:styleId="a7">
    <w:name w:val="Balloon Text"/>
    <w:basedOn w:val="a"/>
    <w:link w:val="a8"/>
    <w:semiHidden/>
    <w:rsid w:val="00495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semiHidden/>
    <w:locked/>
    <w:rsid w:val="00495245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495245"/>
    <w:pPr>
      <w:spacing w:line="240" w:lineRule="auto"/>
    </w:pPr>
    <w:rPr>
      <w:b/>
      <w:bCs/>
      <w:color w:val="4F81BD"/>
      <w:sz w:val="18"/>
      <w:szCs w:val="18"/>
    </w:rPr>
  </w:style>
  <w:style w:type="character" w:styleId="aa">
    <w:name w:val="Hyperlink"/>
    <w:basedOn w:val="a0"/>
    <w:semiHidden/>
    <w:rsid w:val="00E8546C"/>
    <w:rPr>
      <w:rFonts w:cs="Times New Roman"/>
      <w:color w:val="0000FF"/>
      <w:u w:val="single"/>
    </w:rPr>
  </w:style>
  <w:style w:type="paragraph" w:styleId="ab">
    <w:name w:val="Normal (Web)"/>
    <w:basedOn w:val="a"/>
    <w:semiHidden/>
    <w:rsid w:val="00E854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c">
    <w:name w:val="List Paragraph"/>
    <w:basedOn w:val="a"/>
    <w:uiPriority w:val="34"/>
    <w:qFormat/>
    <w:rsid w:val="00FA600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B63D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locked/>
    <w:rsid w:val="006E5863"/>
    <w:rPr>
      <w:rFonts w:cs="Times New Roman"/>
    </w:rPr>
  </w:style>
  <w:style w:type="paragraph" w:styleId="a5">
    <w:name w:val="footer"/>
    <w:basedOn w:val="a"/>
    <w:link w:val="a6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locked/>
    <w:rsid w:val="006E5863"/>
    <w:rPr>
      <w:rFonts w:cs="Times New Roman"/>
    </w:rPr>
  </w:style>
  <w:style w:type="paragraph" w:customStyle="1" w:styleId="1">
    <w:name w:val="Абзац списка1"/>
    <w:basedOn w:val="a"/>
    <w:rsid w:val="00035E00"/>
    <w:pPr>
      <w:ind w:left="720"/>
      <w:contextualSpacing/>
    </w:pPr>
  </w:style>
  <w:style w:type="paragraph" w:styleId="a7">
    <w:name w:val="Balloon Text"/>
    <w:basedOn w:val="a"/>
    <w:link w:val="a8"/>
    <w:semiHidden/>
    <w:rsid w:val="00495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semiHidden/>
    <w:locked/>
    <w:rsid w:val="00495245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qFormat/>
    <w:rsid w:val="00495245"/>
    <w:pPr>
      <w:spacing w:line="240" w:lineRule="auto"/>
    </w:pPr>
    <w:rPr>
      <w:b/>
      <w:bCs/>
      <w:color w:val="4F81BD"/>
      <w:sz w:val="18"/>
      <w:szCs w:val="18"/>
    </w:rPr>
  </w:style>
  <w:style w:type="character" w:styleId="aa">
    <w:name w:val="Hyperlink"/>
    <w:basedOn w:val="a0"/>
    <w:semiHidden/>
    <w:rsid w:val="00E8546C"/>
    <w:rPr>
      <w:rFonts w:cs="Times New Roman"/>
      <w:color w:val="0000FF"/>
      <w:u w:val="single"/>
    </w:rPr>
  </w:style>
  <w:style w:type="paragraph" w:styleId="ab">
    <w:name w:val="Normal (Web)"/>
    <w:basedOn w:val="a"/>
    <w:semiHidden/>
    <w:rsid w:val="00E854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c">
    <w:name w:val="List Paragraph"/>
    <w:basedOn w:val="a"/>
    <w:uiPriority w:val="34"/>
    <w:qFormat/>
    <w:rsid w:val="00FA6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27</Pages>
  <Words>2698</Words>
  <Characters>15382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Практическое занятие № 3</vt:lpstr>
    </vt:vector>
  </TitlesOfParts>
  <Company>Grizli777</Company>
  <LinksUpToDate>false</LinksUpToDate>
  <CharactersWithSpaces>18044</CharactersWithSpaces>
  <SharedDoc>false</SharedDoc>
  <HLinks>
    <vt:vector size="6" baseType="variant">
      <vt:variant>
        <vt:i4>4390972</vt:i4>
      </vt:variant>
      <vt:variant>
        <vt:i4>0</vt:i4>
      </vt:variant>
      <vt:variant>
        <vt:i4>0</vt:i4>
      </vt:variant>
      <vt:variant>
        <vt:i4>5</vt:i4>
      </vt:variant>
      <vt:variant>
        <vt:lpwstr>mk:@MSITStore:C:\Program%20Files\BaseGroup\Deductor\Bin\Deductor.chm::/topic_d_h_matrixcorrelation.htm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Практическое занятие № 3</dc:title>
  <dc:creator>Admin</dc:creator>
  <cp:lastModifiedBy>PC</cp:lastModifiedBy>
  <cp:revision>31</cp:revision>
  <cp:lastPrinted>2012-10-13T18:18:00Z</cp:lastPrinted>
  <dcterms:created xsi:type="dcterms:W3CDTF">2012-10-12T13:22:00Z</dcterms:created>
  <dcterms:modified xsi:type="dcterms:W3CDTF">2018-10-28T19:15:00Z</dcterms:modified>
</cp:coreProperties>
</file>