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155" w:rsidRPr="005F799A" w:rsidRDefault="00864155" w:rsidP="005F799A">
      <w:pPr>
        <w:ind w:firstLine="0"/>
        <w:rPr>
          <w:b/>
          <w:sz w:val="28"/>
          <w:szCs w:val="28"/>
        </w:rPr>
      </w:pPr>
      <w:r w:rsidRPr="005F799A">
        <w:rPr>
          <w:b/>
          <w:sz w:val="28"/>
          <w:szCs w:val="28"/>
        </w:rPr>
        <w:t>Определить, к какому из 4-х типов относится хозяйственная операция:</w:t>
      </w:r>
    </w:p>
    <w:p w:rsidR="00860228" w:rsidRDefault="00860228">
      <w:pPr>
        <w:rPr>
          <w:sz w:val="28"/>
          <w:szCs w:val="28"/>
        </w:rPr>
      </w:pPr>
    </w:p>
    <w:p w:rsidR="002B2FE9" w:rsidRPr="0007683B" w:rsidRDefault="002B2FE9" w:rsidP="002B2FE9">
      <w:pPr>
        <w:pStyle w:val="ab"/>
        <w:numPr>
          <w:ilvl w:val="0"/>
          <w:numId w:val="9"/>
        </w:numPr>
        <w:spacing w:line="276" w:lineRule="auto"/>
        <w:rPr>
          <w:sz w:val="28"/>
          <w:szCs w:val="28"/>
          <w:highlight w:val="yellow"/>
        </w:rPr>
      </w:pPr>
      <w:r w:rsidRPr="0007683B">
        <w:rPr>
          <w:sz w:val="28"/>
          <w:szCs w:val="28"/>
          <w:highlight w:val="yellow"/>
        </w:rPr>
        <w:t>Уплачен в бюджет НДФЛ</w:t>
      </w:r>
      <w:r w:rsidR="0007683B" w:rsidRPr="0007683B">
        <w:rPr>
          <w:sz w:val="28"/>
          <w:szCs w:val="28"/>
          <w:highlight w:val="yellow"/>
        </w:rPr>
        <w:t xml:space="preserve"> – </w:t>
      </w:r>
      <w:r w:rsidR="0007683B" w:rsidRPr="0007683B">
        <w:rPr>
          <w:b/>
          <w:sz w:val="28"/>
          <w:szCs w:val="28"/>
          <w:highlight w:val="yellow"/>
        </w:rPr>
        <w:t>тип 4</w:t>
      </w:r>
    </w:p>
    <w:p w:rsidR="000C01D5" w:rsidRPr="008426B8" w:rsidRDefault="000C01D5" w:rsidP="000C01D5">
      <w:pPr>
        <w:pStyle w:val="ab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0C01D5">
        <w:rPr>
          <w:sz w:val="28"/>
          <w:szCs w:val="28"/>
        </w:rPr>
        <w:t xml:space="preserve">Получение </w:t>
      </w:r>
      <w:r>
        <w:rPr>
          <w:sz w:val="28"/>
          <w:szCs w:val="28"/>
        </w:rPr>
        <w:t xml:space="preserve">денежных </w:t>
      </w:r>
      <w:r w:rsidRPr="000C01D5">
        <w:rPr>
          <w:sz w:val="28"/>
          <w:szCs w:val="28"/>
        </w:rPr>
        <w:t>средств от покупателя</w:t>
      </w:r>
      <w:r w:rsidR="008426B8">
        <w:rPr>
          <w:sz w:val="28"/>
          <w:szCs w:val="28"/>
        </w:rPr>
        <w:t xml:space="preserve"> – </w:t>
      </w:r>
      <w:r w:rsidR="008426B8" w:rsidRPr="0007683B">
        <w:rPr>
          <w:b/>
          <w:sz w:val="28"/>
          <w:szCs w:val="28"/>
        </w:rPr>
        <w:t>тип 3</w:t>
      </w:r>
    </w:p>
    <w:p w:rsidR="002B2FE9" w:rsidRPr="0007683B" w:rsidRDefault="002B2FE9" w:rsidP="002B2FE9">
      <w:pPr>
        <w:pStyle w:val="ab"/>
        <w:numPr>
          <w:ilvl w:val="0"/>
          <w:numId w:val="9"/>
        </w:numPr>
        <w:spacing w:line="276" w:lineRule="auto"/>
        <w:rPr>
          <w:sz w:val="28"/>
          <w:szCs w:val="28"/>
          <w:highlight w:val="yellow"/>
        </w:rPr>
      </w:pPr>
      <w:r w:rsidRPr="0007683B">
        <w:rPr>
          <w:sz w:val="28"/>
          <w:szCs w:val="28"/>
          <w:highlight w:val="yellow"/>
        </w:rPr>
        <w:t>Начислена зарплата начальнику отдела</w:t>
      </w:r>
      <w:r w:rsidR="008426B8" w:rsidRPr="0007683B">
        <w:rPr>
          <w:sz w:val="28"/>
          <w:szCs w:val="28"/>
          <w:highlight w:val="yellow"/>
        </w:rPr>
        <w:t xml:space="preserve"> – </w:t>
      </w:r>
      <w:r w:rsidR="008426B8" w:rsidRPr="0007683B">
        <w:rPr>
          <w:b/>
          <w:sz w:val="28"/>
          <w:szCs w:val="28"/>
          <w:highlight w:val="yellow"/>
        </w:rPr>
        <w:t xml:space="preserve">тип </w:t>
      </w:r>
      <w:r w:rsidR="0007683B" w:rsidRPr="0007683B">
        <w:rPr>
          <w:b/>
          <w:sz w:val="28"/>
          <w:szCs w:val="28"/>
          <w:highlight w:val="yellow"/>
        </w:rPr>
        <w:t>4</w:t>
      </w:r>
    </w:p>
    <w:p w:rsidR="00864155" w:rsidRPr="0007683B" w:rsidRDefault="000C01D5" w:rsidP="000C01D5">
      <w:pPr>
        <w:pStyle w:val="ab"/>
        <w:numPr>
          <w:ilvl w:val="0"/>
          <w:numId w:val="9"/>
        </w:numPr>
        <w:spacing w:line="276" w:lineRule="auto"/>
        <w:rPr>
          <w:sz w:val="28"/>
          <w:szCs w:val="28"/>
          <w:highlight w:val="yellow"/>
        </w:rPr>
      </w:pPr>
      <w:r w:rsidRPr="0007683B">
        <w:rPr>
          <w:sz w:val="28"/>
          <w:szCs w:val="28"/>
          <w:highlight w:val="yellow"/>
        </w:rPr>
        <w:t>Подотчётное лицо сдало на склад приобретенные запчасти</w:t>
      </w:r>
      <w:r w:rsidR="008426B8" w:rsidRPr="0007683B">
        <w:rPr>
          <w:sz w:val="28"/>
          <w:szCs w:val="28"/>
          <w:highlight w:val="yellow"/>
        </w:rPr>
        <w:t xml:space="preserve"> – </w:t>
      </w:r>
      <w:r w:rsidR="008426B8" w:rsidRPr="0007683B">
        <w:rPr>
          <w:b/>
          <w:sz w:val="28"/>
          <w:szCs w:val="28"/>
          <w:highlight w:val="yellow"/>
        </w:rPr>
        <w:t>тип 1</w:t>
      </w:r>
    </w:p>
    <w:p w:rsidR="002B2FE9" w:rsidRPr="0007683B" w:rsidRDefault="002B2FE9" w:rsidP="002B2FE9">
      <w:pPr>
        <w:pStyle w:val="ab"/>
        <w:numPr>
          <w:ilvl w:val="0"/>
          <w:numId w:val="9"/>
        </w:numPr>
        <w:spacing w:line="276" w:lineRule="auto"/>
        <w:rPr>
          <w:sz w:val="28"/>
          <w:szCs w:val="28"/>
          <w:highlight w:val="yellow"/>
        </w:rPr>
      </w:pPr>
      <w:r w:rsidRPr="0007683B">
        <w:rPr>
          <w:sz w:val="28"/>
          <w:szCs w:val="28"/>
          <w:highlight w:val="yellow"/>
        </w:rPr>
        <w:t>Приобретены у юридического лица акции со сроком обращения больше года</w:t>
      </w:r>
      <w:r w:rsidR="008426B8" w:rsidRPr="0007683B">
        <w:rPr>
          <w:sz w:val="28"/>
          <w:szCs w:val="28"/>
          <w:highlight w:val="yellow"/>
        </w:rPr>
        <w:t xml:space="preserve"> – </w:t>
      </w:r>
      <w:r w:rsidR="008426B8" w:rsidRPr="0007683B">
        <w:rPr>
          <w:b/>
          <w:sz w:val="28"/>
          <w:szCs w:val="28"/>
          <w:highlight w:val="yellow"/>
        </w:rPr>
        <w:t>тип 1</w:t>
      </w:r>
    </w:p>
    <w:p w:rsidR="00864155" w:rsidRPr="0007683B" w:rsidRDefault="00864155" w:rsidP="00864155">
      <w:pPr>
        <w:pStyle w:val="ab"/>
        <w:numPr>
          <w:ilvl w:val="0"/>
          <w:numId w:val="9"/>
        </w:numPr>
        <w:spacing w:line="276" w:lineRule="auto"/>
        <w:rPr>
          <w:b/>
          <w:sz w:val="28"/>
          <w:szCs w:val="28"/>
          <w:highlight w:val="yellow"/>
        </w:rPr>
      </w:pPr>
      <w:r w:rsidRPr="0007683B">
        <w:rPr>
          <w:sz w:val="28"/>
          <w:szCs w:val="28"/>
          <w:highlight w:val="yellow"/>
        </w:rPr>
        <w:t>Предоставлен процентный заем</w:t>
      </w:r>
      <w:r w:rsidR="000C01D5" w:rsidRPr="0007683B">
        <w:rPr>
          <w:sz w:val="28"/>
          <w:szCs w:val="28"/>
          <w:highlight w:val="yellow"/>
        </w:rPr>
        <w:t xml:space="preserve"> другой организации</w:t>
      </w:r>
      <w:r w:rsidR="008426B8" w:rsidRPr="0007683B">
        <w:rPr>
          <w:sz w:val="28"/>
          <w:szCs w:val="28"/>
          <w:highlight w:val="yellow"/>
        </w:rPr>
        <w:t xml:space="preserve"> – </w:t>
      </w:r>
      <w:r w:rsidR="008426B8" w:rsidRPr="0007683B">
        <w:rPr>
          <w:b/>
          <w:sz w:val="28"/>
          <w:szCs w:val="28"/>
          <w:highlight w:val="yellow"/>
        </w:rPr>
        <w:t>тип 1</w:t>
      </w:r>
    </w:p>
    <w:p w:rsidR="000C01D5" w:rsidRDefault="000C01D5" w:rsidP="00864155">
      <w:pPr>
        <w:pStyle w:val="ab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0C01D5">
        <w:rPr>
          <w:sz w:val="28"/>
          <w:szCs w:val="28"/>
        </w:rPr>
        <w:t>Выплата аванса поставщику из заемных денег</w:t>
      </w:r>
      <w:r w:rsidR="008426B8">
        <w:rPr>
          <w:sz w:val="28"/>
          <w:szCs w:val="28"/>
        </w:rPr>
        <w:t xml:space="preserve"> – </w:t>
      </w:r>
      <w:r w:rsidR="008426B8" w:rsidRPr="008426B8">
        <w:rPr>
          <w:b/>
          <w:sz w:val="28"/>
          <w:szCs w:val="28"/>
        </w:rPr>
        <w:t xml:space="preserve">тип </w:t>
      </w:r>
      <w:r w:rsidR="0007683B">
        <w:rPr>
          <w:b/>
          <w:sz w:val="28"/>
          <w:szCs w:val="28"/>
        </w:rPr>
        <w:t>3</w:t>
      </w:r>
    </w:p>
    <w:p w:rsidR="002B2FE9" w:rsidRPr="0007683B" w:rsidRDefault="002B2FE9" w:rsidP="002B2FE9">
      <w:pPr>
        <w:pStyle w:val="ab"/>
        <w:numPr>
          <w:ilvl w:val="0"/>
          <w:numId w:val="9"/>
        </w:numPr>
        <w:spacing w:line="276" w:lineRule="auto"/>
        <w:rPr>
          <w:sz w:val="28"/>
          <w:szCs w:val="28"/>
          <w:highlight w:val="yellow"/>
        </w:rPr>
      </w:pPr>
      <w:r w:rsidRPr="0007683B">
        <w:rPr>
          <w:sz w:val="28"/>
          <w:szCs w:val="28"/>
          <w:highlight w:val="yellow"/>
        </w:rPr>
        <w:t>Погашен кредит, взятый в банке</w:t>
      </w:r>
      <w:r w:rsidR="008426B8" w:rsidRPr="0007683B">
        <w:rPr>
          <w:sz w:val="28"/>
          <w:szCs w:val="28"/>
          <w:highlight w:val="yellow"/>
        </w:rPr>
        <w:t xml:space="preserve"> – </w:t>
      </w:r>
      <w:r w:rsidR="008426B8" w:rsidRPr="0007683B">
        <w:rPr>
          <w:b/>
          <w:sz w:val="28"/>
          <w:szCs w:val="28"/>
          <w:highlight w:val="yellow"/>
        </w:rPr>
        <w:t>тип 4</w:t>
      </w:r>
    </w:p>
    <w:p w:rsidR="000C01D5" w:rsidRDefault="000C01D5" w:rsidP="000C01D5">
      <w:pPr>
        <w:pStyle w:val="ab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0C01D5">
        <w:rPr>
          <w:sz w:val="28"/>
          <w:szCs w:val="28"/>
        </w:rPr>
        <w:t xml:space="preserve">Начислены проценты по краткосрочному кредиту </w:t>
      </w:r>
      <w:r w:rsidR="0007683B">
        <w:rPr>
          <w:sz w:val="28"/>
          <w:szCs w:val="28"/>
        </w:rPr>
        <w:t xml:space="preserve">– </w:t>
      </w:r>
      <w:r w:rsidR="0007683B" w:rsidRPr="0007683B">
        <w:rPr>
          <w:b/>
          <w:sz w:val="28"/>
          <w:szCs w:val="28"/>
        </w:rPr>
        <w:t>тип 2</w:t>
      </w:r>
    </w:p>
    <w:p w:rsidR="00864155" w:rsidRPr="00864155" w:rsidRDefault="000C01D5" w:rsidP="00864155">
      <w:pPr>
        <w:pStyle w:val="ab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Начислена задолженность за электроэнергию для нужд основного производства</w:t>
      </w:r>
      <w:r w:rsidR="00820621">
        <w:rPr>
          <w:sz w:val="28"/>
          <w:szCs w:val="28"/>
        </w:rPr>
        <w:t xml:space="preserve"> – тип 2</w:t>
      </w:r>
    </w:p>
    <w:p w:rsidR="00864155" w:rsidRPr="00864155" w:rsidRDefault="00864155">
      <w:pPr>
        <w:rPr>
          <w:sz w:val="28"/>
          <w:szCs w:val="28"/>
        </w:rPr>
      </w:pPr>
      <w:bookmarkStart w:id="0" w:name="_GoBack"/>
      <w:bookmarkEnd w:id="0"/>
    </w:p>
    <w:sectPr w:rsidR="00864155" w:rsidRPr="00864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F707B51"/>
    <w:multiLevelType w:val="hybridMultilevel"/>
    <w:tmpl w:val="479223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155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7683B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1D5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2FE9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5F799A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621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26B8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155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6C747"/>
  <w15:docId w15:val="{7560684D-692D-4DB2-876F-E259B889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864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Анастасия Жевагина</cp:lastModifiedBy>
  <cp:revision>5</cp:revision>
  <dcterms:created xsi:type="dcterms:W3CDTF">2021-03-30T11:24:00Z</dcterms:created>
  <dcterms:modified xsi:type="dcterms:W3CDTF">2021-04-07T06:22:00Z</dcterms:modified>
</cp:coreProperties>
</file>