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6B" w:rsidRDefault="003B4AC4">
      <w:pPr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项目组建设任务（计划）申报书</w:t>
      </w:r>
    </w:p>
    <w:p w:rsidR="00FF226B" w:rsidRDefault="003B4AC4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项目组：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产教融合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组长：王勇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tbl>
      <w:tblPr>
        <w:tblStyle w:val="a3"/>
        <w:tblW w:w="86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796"/>
        <w:gridCol w:w="917"/>
        <w:gridCol w:w="1406"/>
        <w:gridCol w:w="1559"/>
        <w:gridCol w:w="1422"/>
      </w:tblGrid>
      <w:tr w:rsidR="00FF226B" w:rsidTr="003B4AC4">
        <w:trPr>
          <w:trHeight w:val="762"/>
        </w:trPr>
        <w:tc>
          <w:tcPr>
            <w:tcW w:w="4265" w:type="dxa"/>
            <w:gridSpan w:val="3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项目（或任务）名称：</w:t>
            </w:r>
          </w:p>
          <w:p w:rsidR="003B4AC4" w:rsidRDefault="003B4AC4">
            <w:pPr>
              <w:rPr>
                <w:b/>
                <w:sz w:val="24"/>
                <w:szCs w:val="24"/>
              </w:rPr>
            </w:pPr>
          </w:p>
          <w:p w:rsidR="00FF226B" w:rsidRDefault="002B6860" w:rsidP="002B6860">
            <w:pPr>
              <w:ind w:firstLineChars="350" w:firstLine="843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校企</w:t>
            </w:r>
            <w:r w:rsidR="00B12161">
              <w:rPr>
                <w:rFonts w:hint="eastAsia"/>
                <w:b/>
                <w:sz w:val="24"/>
                <w:szCs w:val="24"/>
              </w:rPr>
              <w:t>共建</w:t>
            </w:r>
            <w:r w:rsidR="003B4AC4">
              <w:rPr>
                <w:rFonts w:hint="eastAsia"/>
                <w:b/>
                <w:sz w:val="24"/>
                <w:szCs w:val="24"/>
              </w:rPr>
              <w:t>课程标准体系</w:t>
            </w:r>
          </w:p>
        </w:tc>
        <w:tc>
          <w:tcPr>
            <w:tcW w:w="4387" w:type="dxa"/>
            <w:gridSpan w:val="3"/>
          </w:tcPr>
          <w:p w:rsidR="00FF226B" w:rsidRDefault="003B4AC4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分管院领导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FF226B" w:rsidRDefault="00FF226B">
            <w:pPr>
              <w:widowControl/>
              <w:jc w:val="left"/>
              <w:rPr>
                <w:sz w:val="24"/>
                <w:szCs w:val="24"/>
              </w:rPr>
            </w:pPr>
          </w:p>
          <w:p w:rsidR="00FF226B" w:rsidRDefault="00FF226B">
            <w:pPr>
              <w:widowControl/>
              <w:jc w:val="left"/>
              <w:rPr>
                <w:sz w:val="24"/>
                <w:szCs w:val="24"/>
              </w:rPr>
            </w:pPr>
          </w:p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主要内容：</w:t>
            </w:r>
          </w:p>
          <w:p w:rsidR="00FF226B" w:rsidRDefault="003B4AC4" w:rsidP="00887D26">
            <w:pPr>
              <w:ind w:firstLineChars="150" w:firstLine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课程标准建设</w:t>
            </w:r>
          </w:p>
        </w:tc>
        <w:tc>
          <w:tcPr>
            <w:tcW w:w="2965" w:type="dxa"/>
            <w:gridSpan w:val="2"/>
          </w:tcPr>
          <w:p w:rsidR="00887D26" w:rsidRDefault="003B4AC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主要指标：</w:t>
            </w:r>
          </w:p>
          <w:p w:rsidR="00FF226B" w:rsidRDefault="003B4AC4" w:rsidP="00887D26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个新专业课程标准</w:t>
            </w:r>
          </w:p>
        </w:tc>
        <w:tc>
          <w:tcPr>
            <w:tcW w:w="1422" w:type="dxa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任务编号：</w:t>
            </w: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领导小组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成立文件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课程标准建设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实施方案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rPr>
          <w:trHeight w:val="90"/>
        </w:trPr>
        <w:tc>
          <w:tcPr>
            <w:tcW w:w="4265" w:type="dxa"/>
            <w:gridSpan w:val="3"/>
            <w:vAlign w:val="bottom"/>
          </w:tcPr>
          <w:p w:rsidR="00FF226B" w:rsidRDefault="003B4AC4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课程标准要求及格式标准</w:t>
            </w:r>
          </w:p>
        </w:tc>
        <w:tc>
          <w:tcPr>
            <w:tcW w:w="2965" w:type="dxa"/>
            <w:gridSpan w:val="2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化工制药专业课程标准建设任务表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（5门）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环境保护与检测专业课程标准建设任务表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（5门）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物联网应用技术课程标准建设任务表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（5门）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CF7C78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化工制药专业</w:t>
            </w:r>
          </w:p>
        </w:tc>
        <w:tc>
          <w:tcPr>
            <w:tcW w:w="2965" w:type="dxa"/>
            <w:gridSpan w:val="2"/>
          </w:tcPr>
          <w:p w:rsidR="00FF226B" w:rsidRDefault="00CF7C78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调研材料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CF7C78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环境保护与检测专业</w:t>
            </w:r>
          </w:p>
        </w:tc>
        <w:tc>
          <w:tcPr>
            <w:tcW w:w="2965" w:type="dxa"/>
            <w:gridSpan w:val="2"/>
          </w:tcPr>
          <w:p w:rsidR="00FF226B" w:rsidRDefault="00CF7C78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调研材料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CF7C78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物联网应用技术</w:t>
            </w:r>
          </w:p>
        </w:tc>
        <w:tc>
          <w:tcPr>
            <w:tcW w:w="2965" w:type="dxa"/>
            <w:gridSpan w:val="2"/>
          </w:tcPr>
          <w:p w:rsidR="00FF226B" w:rsidRDefault="00CF7C78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调研材料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化工制药专业召开座谈会、研讨会、审定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相关课程标准的材料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环境保护与检测召开座谈会、研讨会、审定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相关课程标准的材料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物联网应用技术召开座谈会、研讨会、审定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相关课程标准的材料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化工制药专业      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化工制药专业      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化工制药专业      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化工制药专业     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化工制药专业      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环境保护与检测专业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环境保护与检测专业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环境保护与检测专业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rPr>
          <w:trHeight w:val="272"/>
        </w:trPr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环境保护与检测专业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环境保护与检测专业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物联网应用技术专业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物联网应用技术专业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物联网应用技术专业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物联网应用技术专业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物联网应用技术专业      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课程标准初稿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化学制药专业课程标准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运行情况及成效材料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环境保护与检测专业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程标准</w:t>
            </w:r>
            <w:proofErr w:type="gramEnd"/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运行情况及成效材料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4265" w:type="dxa"/>
            <w:gridSpan w:val="3"/>
            <w:vAlign w:val="bottom"/>
          </w:tcPr>
          <w:p w:rsidR="00FF226B" w:rsidRDefault="003B4AC4" w:rsidP="00265087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物联网应用技术专业课程标准</w:t>
            </w:r>
          </w:p>
        </w:tc>
        <w:tc>
          <w:tcPr>
            <w:tcW w:w="2965" w:type="dxa"/>
            <w:gridSpan w:val="2"/>
          </w:tcPr>
          <w:p w:rsidR="00FF226B" w:rsidRDefault="0026508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运行情况及成效材料</w:t>
            </w:r>
          </w:p>
        </w:tc>
        <w:tc>
          <w:tcPr>
            <w:tcW w:w="1422" w:type="dxa"/>
          </w:tcPr>
          <w:p w:rsidR="00FF226B" w:rsidRDefault="00FF226B">
            <w:pPr>
              <w:rPr>
                <w:sz w:val="24"/>
                <w:szCs w:val="24"/>
              </w:rPr>
            </w:pPr>
          </w:p>
        </w:tc>
      </w:tr>
      <w:tr w:rsidR="00FF226B" w:rsidTr="00265087">
        <w:trPr>
          <w:trHeight w:val="452"/>
        </w:trPr>
        <w:tc>
          <w:tcPr>
            <w:tcW w:w="4265" w:type="dxa"/>
            <w:gridSpan w:val="3"/>
            <w:vAlign w:val="center"/>
          </w:tcPr>
          <w:p w:rsidR="00FF226B" w:rsidRDefault="003B4AC4" w:rsidP="00265087">
            <w:pPr>
              <w:widowControl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化工制药专业召开座谈会、研讨会、审定</w:t>
            </w:r>
          </w:p>
        </w:tc>
        <w:tc>
          <w:tcPr>
            <w:tcW w:w="2965" w:type="dxa"/>
            <w:gridSpan w:val="2"/>
            <w:vAlign w:val="center"/>
          </w:tcPr>
          <w:p w:rsidR="00265087" w:rsidRPr="00265087" w:rsidRDefault="00265087" w:rsidP="007C7AA9">
            <w:pP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相关课程标准的材料</w:t>
            </w:r>
          </w:p>
        </w:tc>
        <w:tc>
          <w:tcPr>
            <w:tcW w:w="1422" w:type="dxa"/>
            <w:vAlign w:val="center"/>
          </w:tcPr>
          <w:p w:rsidR="00FF226B" w:rsidRDefault="00FF226B" w:rsidP="00265087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265087" w:rsidRDefault="00265087" w:rsidP="00265087">
            <w:pPr>
              <w:jc w:val="center"/>
              <w:rPr>
                <w:sz w:val="24"/>
                <w:szCs w:val="24"/>
              </w:rPr>
            </w:pPr>
          </w:p>
        </w:tc>
      </w:tr>
      <w:tr w:rsidR="00FF226B" w:rsidTr="003B4AC4">
        <w:tc>
          <w:tcPr>
            <w:tcW w:w="8652" w:type="dxa"/>
            <w:gridSpan w:val="6"/>
          </w:tcPr>
          <w:p w:rsidR="00FF226B" w:rsidRDefault="003B4A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主要成员及分工</w:t>
            </w:r>
          </w:p>
        </w:tc>
      </w:tr>
      <w:tr w:rsidR="00FF226B" w:rsidTr="003B4AC4">
        <w:tc>
          <w:tcPr>
            <w:tcW w:w="3348" w:type="dxa"/>
            <w:gridSpan w:val="2"/>
          </w:tcPr>
          <w:p w:rsidR="00FF226B" w:rsidRDefault="003B4AC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项目负责人</w:t>
            </w:r>
          </w:p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王勇</w:t>
            </w:r>
          </w:p>
        </w:tc>
        <w:tc>
          <w:tcPr>
            <w:tcW w:w="5304" w:type="dxa"/>
            <w:gridSpan w:val="4"/>
          </w:tcPr>
          <w:p w:rsidR="00FF226B" w:rsidRDefault="003B4AC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分工：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个新开专业课程标准</w:t>
            </w:r>
          </w:p>
        </w:tc>
      </w:tr>
      <w:tr w:rsidR="00FF226B" w:rsidTr="003B4AC4">
        <w:tc>
          <w:tcPr>
            <w:tcW w:w="3348" w:type="dxa"/>
            <w:gridSpan w:val="2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蒋丽</w:t>
            </w:r>
          </w:p>
          <w:p w:rsidR="00FF226B" w:rsidRDefault="00FF226B">
            <w:pPr>
              <w:rPr>
                <w:sz w:val="24"/>
                <w:szCs w:val="24"/>
              </w:rPr>
            </w:pPr>
          </w:p>
        </w:tc>
        <w:tc>
          <w:tcPr>
            <w:tcW w:w="5304" w:type="dxa"/>
            <w:gridSpan w:val="4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协助完成初稿，运行情况、信息反馈</w:t>
            </w:r>
            <w:r w:rsidR="007C7AA9">
              <w:rPr>
                <w:rFonts w:hint="eastAsia"/>
                <w:sz w:val="24"/>
                <w:szCs w:val="24"/>
              </w:rPr>
              <w:t>等建设工作</w:t>
            </w:r>
          </w:p>
        </w:tc>
      </w:tr>
      <w:tr w:rsidR="00FF226B" w:rsidTr="003B4AC4">
        <w:tc>
          <w:tcPr>
            <w:tcW w:w="3348" w:type="dxa"/>
            <w:gridSpan w:val="2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张怡</w:t>
            </w:r>
          </w:p>
        </w:tc>
        <w:tc>
          <w:tcPr>
            <w:tcW w:w="5304" w:type="dxa"/>
            <w:gridSpan w:val="4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完成初稿，运行情况、信息反馈</w:t>
            </w:r>
            <w:r w:rsidR="007C7AA9"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FF226B" w:rsidTr="003B4AC4">
        <w:tc>
          <w:tcPr>
            <w:tcW w:w="3348" w:type="dxa"/>
            <w:gridSpan w:val="2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潘家平</w:t>
            </w:r>
          </w:p>
        </w:tc>
        <w:tc>
          <w:tcPr>
            <w:tcW w:w="5304" w:type="dxa"/>
            <w:gridSpan w:val="4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完成初稿，运行情况、信息反馈</w:t>
            </w:r>
            <w:r w:rsidR="007C7AA9"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FF226B" w:rsidTr="003B4AC4">
        <w:tc>
          <w:tcPr>
            <w:tcW w:w="8652" w:type="dxa"/>
            <w:gridSpan w:val="6"/>
          </w:tcPr>
          <w:p w:rsidR="00FF226B" w:rsidRDefault="00FF226B">
            <w:pPr>
              <w:rPr>
                <w:sz w:val="24"/>
                <w:szCs w:val="24"/>
              </w:rPr>
            </w:pPr>
          </w:p>
          <w:p w:rsidR="00FF226B" w:rsidRDefault="003B4A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推进计划</w:t>
            </w:r>
          </w:p>
        </w:tc>
      </w:tr>
      <w:tr w:rsidR="00FF226B" w:rsidTr="003B4AC4">
        <w:tc>
          <w:tcPr>
            <w:tcW w:w="2552" w:type="dxa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119" w:type="dxa"/>
            <w:gridSpan w:val="3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主要目标（结合预期目标）</w:t>
            </w:r>
          </w:p>
          <w:p w:rsidR="00FF226B" w:rsidRDefault="00FF226B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主要成果（结合验收要点）</w:t>
            </w:r>
          </w:p>
        </w:tc>
      </w:tr>
      <w:tr w:rsidR="00FF226B" w:rsidTr="003B4AC4">
        <w:tc>
          <w:tcPr>
            <w:tcW w:w="2552" w:type="dxa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2019.01—2019.0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:rsidR="00FF226B" w:rsidRDefault="00FF226B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3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初稿完成</w:t>
            </w:r>
          </w:p>
        </w:tc>
        <w:tc>
          <w:tcPr>
            <w:tcW w:w="2981" w:type="dxa"/>
            <w:gridSpan w:val="2"/>
          </w:tcPr>
          <w:p w:rsidR="00FF226B" w:rsidRDefault="003B4A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个新专业课程标准初稿</w:t>
            </w:r>
          </w:p>
        </w:tc>
      </w:tr>
      <w:tr w:rsidR="00FF226B" w:rsidTr="003B4AC4">
        <w:trPr>
          <w:trHeight w:val="375"/>
        </w:trPr>
        <w:tc>
          <w:tcPr>
            <w:tcW w:w="2552" w:type="dxa"/>
          </w:tcPr>
          <w:p w:rsidR="00FF226B" w:rsidRDefault="003B4AC4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05-2019.10</w:t>
            </w:r>
          </w:p>
        </w:tc>
        <w:tc>
          <w:tcPr>
            <w:tcW w:w="3119" w:type="dxa"/>
            <w:gridSpan w:val="3"/>
          </w:tcPr>
          <w:p w:rsidR="00FF226B" w:rsidRDefault="003B4AC4">
            <w:r>
              <w:rPr>
                <w:rFonts w:hint="eastAsia"/>
              </w:rPr>
              <w:t>上报制度建设小组审核</w:t>
            </w:r>
            <w:bookmarkStart w:id="0" w:name="_GoBack"/>
            <w:bookmarkEnd w:id="0"/>
          </w:p>
          <w:p w:rsidR="00FF226B" w:rsidRDefault="00FF226B"/>
        </w:tc>
        <w:tc>
          <w:tcPr>
            <w:tcW w:w="2981" w:type="dxa"/>
            <w:gridSpan w:val="2"/>
          </w:tcPr>
          <w:p w:rsidR="00FF226B" w:rsidRDefault="003B4AC4">
            <w:r>
              <w:rPr>
                <w:rFonts w:hint="eastAsia"/>
              </w:rPr>
              <w:t>组织、实施、调研课改，评定</w:t>
            </w:r>
          </w:p>
        </w:tc>
      </w:tr>
      <w:tr w:rsidR="00FF226B" w:rsidTr="003B4AC4">
        <w:trPr>
          <w:trHeight w:val="375"/>
        </w:trPr>
        <w:tc>
          <w:tcPr>
            <w:tcW w:w="2552" w:type="dxa"/>
          </w:tcPr>
          <w:p w:rsidR="00FF226B" w:rsidRDefault="003B4AC4">
            <w:r>
              <w:rPr>
                <w:rFonts w:hint="eastAsia"/>
              </w:rPr>
              <w:t>2019.10-2020.11</w:t>
            </w:r>
          </w:p>
        </w:tc>
        <w:tc>
          <w:tcPr>
            <w:tcW w:w="3119" w:type="dxa"/>
            <w:gridSpan w:val="3"/>
          </w:tcPr>
          <w:p w:rsidR="00FF226B" w:rsidRDefault="003B4AC4">
            <w:r>
              <w:rPr>
                <w:rFonts w:hint="eastAsia"/>
              </w:rPr>
              <w:t>试运行</w:t>
            </w:r>
          </w:p>
        </w:tc>
        <w:tc>
          <w:tcPr>
            <w:tcW w:w="2981" w:type="dxa"/>
            <w:gridSpan w:val="2"/>
          </w:tcPr>
          <w:p w:rsidR="00FF226B" w:rsidRDefault="003B4AC4"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个新专业课程标准终稿</w:t>
            </w:r>
          </w:p>
        </w:tc>
      </w:tr>
      <w:tr w:rsidR="00FF226B" w:rsidTr="003B4AC4">
        <w:trPr>
          <w:trHeight w:val="454"/>
        </w:trPr>
        <w:tc>
          <w:tcPr>
            <w:tcW w:w="2552" w:type="dxa"/>
          </w:tcPr>
          <w:p w:rsidR="00FF226B" w:rsidRDefault="003B4AC4" w:rsidP="003B4AC4">
            <w:r>
              <w:rPr>
                <w:rFonts w:hint="eastAsia"/>
              </w:rPr>
              <w:t>示范校建设办公室审批意见</w:t>
            </w:r>
          </w:p>
        </w:tc>
        <w:tc>
          <w:tcPr>
            <w:tcW w:w="6100" w:type="dxa"/>
            <w:gridSpan w:val="5"/>
          </w:tcPr>
          <w:p w:rsidR="00FF226B" w:rsidRDefault="00FF226B"/>
          <w:p w:rsidR="00FF226B" w:rsidRDefault="00FF226B"/>
          <w:p w:rsidR="00FF226B" w:rsidRDefault="003B4AC4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b/>
              </w:rPr>
              <w:t>时间：</w:t>
            </w:r>
          </w:p>
        </w:tc>
      </w:tr>
      <w:tr w:rsidR="00FF226B" w:rsidTr="003B4AC4">
        <w:trPr>
          <w:trHeight w:val="159"/>
        </w:trPr>
        <w:tc>
          <w:tcPr>
            <w:tcW w:w="2552" w:type="dxa"/>
          </w:tcPr>
          <w:p w:rsidR="00FF226B" w:rsidRDefault="003B4AC4">
            <w:r>
              <w:rPr>
                <w:rFonts w:hint="eastAsia"/>
              </w:rPr>
              <w:t>示范校领导小组审批意见</w:t>
            </w:r>
          </w:p>
          <w:p w:rsidR="00FF226B" w:rsidRDefault="00FF226B"/>
        </w:tc>
        <w:tc>
          <w:tcPr>
            <w:tcW w:w="6100" w:type="dxa"/>
            <w:gridSpan w:val="5"/>
          </w:tcPr>
          <w:p w:rsidR="00FF226B" w:rsidRDefault="00FF226B"/>
          <w:p w:rsidR="00FF226B" w:rsidRDefault="00FF226B"/>
          <w:p w:rsidR="00FF226B" w:rsidRDefault="00FF226B"/>
          <w:p w:rsidR="00FF226B" w:rsidRDefault="003B4AC4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:</w:t>
            </w:r>
          </w:p>
        </w:tc>
      </w:tr>
    </w:tbl>
    <w:p w:rsidR="00FF226B" w:rsidRDefault="00FF226B">
      <w:pPr>
        <w:rPr>
          <w:b/>
          <w:sz w:val="28"/>
          <w:szCs w:val="28"/>
        </w:rPr>
      </w:pPr>
    </w:p>
    <w:sectPr w:rsidR="00FF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88"/>
    <w:rsid w:val="000E291D"/>
    <w:rsid w:val="00225DEA"/>
    <w:rsid w:val="00265087"/>
    <w:rsid w:val="002B6860"/>
    <w:rsid w:val="00337AE1"/>
    <w:rsid w:val="003B4AC4"/>
    <w:rsid w:val="007C7AA9"/>
    <w:rsid w:val="00887D26"/>
    <w:rsid w:val="00955B49"/>
    <w:rsid w:val="00A02C88"/>
    <w:rsid w:val="00B12161"/>
    <w:rsid w:val="00C073C0"/>
    <w:rsid w:val="00CF7C78"/>
    <w:rsid w:val="00F44423"/>
    <w:rsid w:val="00FF226B"/>
    <w:rsid w:val="06C92377"/>
    <w:rsid w:val="087017F3"/>
    <w:rsid w:val="33CA2445"/>
    <w:rsid w:val="42D4312E"/>
    <w:rsid w:val="517B61B5"/>
    <w:rsid w:val="753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9</cp:revision>
  <cp:lastPrinted>2019-09-18T12:17:00Z</cp:lastPrinted>
  <dcterms:created xsi:type="dcterms:W3CDTF">2019-07-13T02:26:00Z</dcterms:created>
  <dcterms:modified xsi:type="dcterms:W3CDTF">2019-09-18T12:20:00Z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