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EC7" w:rsidRPr="00906EAC" w:rsidRDefault="00BB5E30" w:rsidP="00906EAC">
      <w:pPr>
        <w:jc w:val="center"/>
        <w:rPr>
          <w:sz w:val="44"/>
          <w:szCs w:val="44"/>
        </w:rPr>
      </w:pPr>
      <w:r w:rsidRPr="00906EAC">
        <w:rPr>
          <w:rFonts w:hint="eastAsia"/>
          <w:sz w:val="44"/>
          <w:szCs w:val="44"/>
        </w:rPr>
        <w:t>四川理工技师学院</w:t>
      </w:r>
    </w:p>
    <w:p w:rsidR="00BB5E30" w:rsidRPr="00906EAC" w:rsidRDefault="00BB5E30" w:rsidP="00906EAC">
      <w:pPr>
        <w:jc w:val="center"/>
        <w:rPr>
          <w:sz w:val="44"/>
          <w:szCs w:val="44"/>
        </w:rPr>
      </w:pPr>
      <w:r w:rsidRPr="00906EAC">
        <w:rPr>
          <w:rFonts w:hint="eastAsia"/>
          <w:sz w:val="44"/>
          <w:szCs w:val="44"/>
        </w:rPr>
        <w:t>开展企业新型学徒制工作</w:t>
      </w:r>
      <w:r w:rsidR="001E2E2E">
        <w:rPr>
          <w:rFonts w:hint="eastAsia"/>
          <w:sz w:val="44"/>
          <w:szCs w:val="44"/>
        </w:rPr>
        <w:t>管理办法</w:t>
      </w:r>
    </w:p>
    <w:p w:rsidR="00BB5E30" w:rsidRPr="00906EAC" w:rsidRDefault="00BB5E30" w:rsidP="00906EAC">
      <w:pPr>
        <w:jc w:val="center"/>
        <w:rPr>
          <w:sz w:val="44"/>
          <w:szCs w:val="44"/>
        </w:rPr>
      </w:pPr>
    </w:p>
    <w:p w:rsidR="00BB5E30" w:rsidRPr="00906EAC" w:rsidRDefault="00BB5E30" w:rsidP="00906EAC">
      <w:pPr>
        <w:ind w:firstLineChars="250" w:firstLine="800"/>
        <w:rPr>
          <w:rFonts w:ascii="仿宋" w:eastAsia="仿宋" w:hAnsi="仿宋" w:cs="Arial"/>
          <w:color w:val="191919"/>
          <w:sz w:val="32"/>
          <w:szCs w:val="32"/>
          <w:shd w:val="clear" w:color="auto" w:fill="FFFFFF"/>
        </w:rPr>
      </w:pPr>
      <w:r w:rsidRPr="00906EAC">
        <w:rPr>
          <w:rFonts w:ascii="仿宋" w:eastAsia="仿宋" w:hAnsi="仿宋" w:cs="Arial"/>
          <w:color w:val="191919"/>
          <w:sz w:val="32"/>
          <w:szCs w:val="32"/>
          <w:shd w:val="clear" w:color="auto" w:fill="FFFFFF"/>
        </w:rPr>
        <w:t>为加快建设知识型、技能型、创新型劳动者大军，人力资源和社会保障</w:t>
      </w:r>
      <w:r w:rsidRP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部</w:t>
      </w:r>
      <w:r w:rsidRPr="00906EAC">
        <w:rPr>
          <w:rFonts w:ascii="仿宋" w:eastAsia="仿宋" w:hAnsi="仿宋" w:cs="Arial"/>
          <w:color w:val="191919"/>
          <w:sz w:val="32"/>
          <w:szCs w:val="32"/>
          <w:shd w:val="clear" w:color="auto" w:fill="FFFFFF"/>
        </w:rPr>
        <w:t>、财政</w:t>
      </w:r>
      <w:r w:rsidRP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部</w:t>
      </w:r>
      <w:r w:rsid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联合</w:t>
      </w:r>
      <w:r w:rsidRPr="00906EAC">
        <w:rPr>
          <w:rFonts w:ascii="仿宋" w:eastAsia="仿宋" w:hAnsi="仿宋" w:cs="Arial"/>
          <w:color w:val="191919"/>
          <w:sz w:val="32"/>
          <w:szCs w:val="32"/>
          <w:shd w:val="clear" w:color="auto" w:fill="FFFFFF"/>
        </w:rPr>
        <w:t>印发了《</w:t>
      </w:r>
      <w:r w:rsidRP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关于</w:t>
      </w:r>
      <w:r w:rsidRPr="00906EAC">
        <w:rPr>
          <w:rFonts w:ascii="仿宋" w:eastAsia="仿宋" w:hAnsi="仿宋" w:cs="Arial"/>
          <w:color w:val="191919"/>
          <w:sz w:val="32"/>
          <w:szCs w:val="32"/>
          <w:shd w:val="clear" w:color="auto" w:fill="FFFFFF"/>
        </w:rPr>
        <w:t>全面推行企业新型学徒制</w:t>
      </w:r>
      <w:r w:rsidRP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的意见</w:t>
      </w:r>
      <w:r w:rsidRPr="00906EAC">
        <w:rPr>
          <w:rFonts w:ascii="仿宋" w:eastAsia="仿宋" w:hAnsi="仿宋" w:cs="Arial"/>
          <w:color w:val="191919"/>
          <w:sz w:val="32"/>
          <w:szCs w:val="32"/>
          <w:shd w:val="clear" w:color="auto" w:fill="FFFFFF"/>
        </w:rPr>
        <w:t>》</w:t>
      </w:r>
      <w:r w:rsidRP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（</w:t>
      </w:r>
      <w:proofErr w:type="gramStart"/>
      <w:r w:rsidRP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人社部</w:t>
      </w:r>
      <w:proofErr w:type="gramEnd"/>
      <w:r w:rsidRP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发【2018】66号文）</w:t>
      </w:r>
      <w:r w:rsidRPr="00906EAC">
        <w:rPr>
          <w:rFonts w:ascii="仿宋" w:eastAsia="仿宋" w:hAnsi="仿宋" w:cs="Arial"/>
          <w:color w:val="191919"/>
          <w:sz w:val="32"/>
          <w:szCs w:val="32"/>
          <w:shd w:val="clear" w:color="auto" w:fill="FFFFFF"/>
        </w:rPr>
        <w:t>。</w:t>
      </w:r>
      <w:r w:rsidR="00135056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《</w:t>
      </w:r>
      <w:r w:rsidR="00135056" w:rsidRPr="00135056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关于在全省推行企业新型学徒制的通知</w:t>
      </w:r>
      <w:r w:rsidR="00135056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》</w:t>
      </w:r>
      <w:r w:rsidR="00135056" w:rsidRPr="00135056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川</w:t>
      </w:r>
      <w:proofErr w:type="gramStart"/>
      <w:r w:rsidR="00135056" w:rsidRPr="00135056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人社发</w:t>
      </w:r>
      <w:proofErr w:type="gramEnd"/>
      <w:r w:rsidR="00135056" w:rsidRPr="00135056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〔2019〕16号</w:t>
      </w:r>
      <w:r w:rsidRP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，</w:t>
      </w:r>
      <w:r w:rsidRPr="00906EAC">
        <w:rPr>
          <w:rFonts w:ascii="仿宋" w:eastAsia="仿宋" w:hAnsi="仿宋" w:cs="Arial"/>
          <w:color w:val="191919"/>
          <w:sz w:val="32"/>
          <w:szCs w:val="32"/>
          <w:shd w:val="clear" w:color="auto" w:fill="FFFFFF"/>
        </w:rPr>
        <w:t>全面推行企业新型学徒制，</w:t>
      </w:r>
      <w:r w:rsid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是</w:t>
      </w:r>
      <w:r w:rsidRP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满足企业在转型升级过程中，技能人才的</w:t>
      </w:r>
      <w:r w:rsid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水平</w:t>
      </w:r>
      <w:r w:rsidRP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提升，促进高质量就业，提升企业经济高水平发展而提出的新型人才培养模式。现结合</w:t>
      </w:r>
      <w:r w:rsidR="00135056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我院工作实际</w:t>
      </w:r>
      <w:r w:rsidRPr="00906EAC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，制定</w:t>
      </w:r>
      <w:r w:rsidR="00135056"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企业新型学徒制工作管理办法。</w:t>
      </w:r>
    </w:p>
    <w:p w:rsidR="00BB5E30" w:rsidRDefault="005E178C" w:rsidP="00BB5E3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</w:pPr>
      <w:r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指导思想</w:t>
      </w:r>
    </w:p>
    <w:p w:rsidR="005E178C" w:rsidRDefault="005E178C" w:rsidP="00BB5E3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</w:pPr>
      <w:r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工作原则</w:t>
      </w:r>
    </w:p>
    <w:p w:rsidR="005E178C" w:rsidRDefault="005E178C" w:rsidP="00BB5E3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</w:pPr>
      <w:r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目标任务</w:t>
      </w:r>
    </w:p>
    <w:p w:rsidR="005E178C" w:rsidRDefault="005E178C" w:rsidP="00BB5E3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</w:pPr>
      <w:r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教学管理</w:t>
      </w:r>
    </w:p>
    <w:p w:rsidR="005E178C" w:rsidRDefault="005E178C" w:rsidP="00BB5E3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</w:pPr>
      <w:r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质量评价</w:t>
      </w:r>
    </w:p>
    <w:p w:rsidR="005E178C" w:rsidRPr="00906EAC" w:rsidRDefault="005E178C" w:rsidP="00BB5E30">
      <w:pPr>
        <w:pStyle w:val="a3"/>
        <w:numPr>
          <w:ilvl w:val="0"/>
          <w:numId w:val="1"/>
        </w:numPr>
        <w:ind w:firstLineChars="0"/>
        <w:rPr>
          <w:rFonts w:ascii="仿宋" w:eastAsia="仿宋" w:hAnsi="仿宋" w:cs="Arial"/>
          <w:color w:val="191919"/>
          <w:sz w:val="32"/>
          <w:szCs w:val="32"/>
          <w:shd w:val="clear" w:color="auto" w:fill="FFFFFF"/>
        </w:rPr>
      </w:pPr>
      <w:r>
        <w:rPr>
          <w:rFonts w:ascii="仿宋" w:eastAsia="仿宋" w:hAnsi="仿宋" w:cs="Arial" w:hint="eastAsia"/>
          <w:color w:val="191919"/>
          <w:sz w:val="32"/>
          <w:szCs w:val="32"/>
          <w:shd w:val="clear" w:color="auto" w:fill="FFFFFF"/>
        </w:rPr>
        <w:t>考核体系</w:t>
      </w:r>
    </w:p>
    <w:p w:rsidR="00BB5E30" w:rsidRPr="00906EAC" w:rsidRDefault="00BB5E30" w:rsidP="00BB5E30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906EAC">
        <w:rPr>
          <w:rFonts w:ascii="仿宋" w:eastAsia="仿宋" w:hAnsi="仿宋" w:hint="eastAsia"/>
          <w:sz w:val="32"/>
          <w:szCs w:val="32"/>
        </w:rPr>
        <w:t>招收对象</w:t>
      </w:r>
    </w:p>
    <w:p w:rsidR="00BB5E30" w:rsidRPr="00906EAC" w:rsidRDefault="00906EAC" w:rsidP="00906EAC">
      <w:pPr>
        <w:ind w:firstLineChars="250" w:firstLine="80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企业新型</w:t>
      </w:r>
      <w:r w:rsidR="00BB5E30" w:rsidRPr="00906EAC">
        <w:rPr>
          <w:rFonts w:ascii="仿宋" w:eastAsia="仿宋" w:hAnsi="仿宋"/>
          <w:sz w:val="32"/>
          <w:szCs w:val="32"/>
        </w:rPr>
        <w:t>学徒</w:t>
      </w:r>
      <w:r>
        <w:rPr>
          <w:rFonts w:ascii="仿宋" w:eastAsia="仿宋" w:hAnsi="仿宋" w:hint="eastAsia"/>
          <w:sz w:val="32"/>
          <w:szCs w:val="32"/>
        </w:rPr>
        <w:t>制</w:t>
      </w:r>
      <w:r w:rsidR="00BB5E30" w:rsidRPr="00906EAC">
        <w:rPr>
          <w:rFonts w:ascii="仿宋" w:eastAsia="仿宋" w:hAnsi="仿宋"/>
          <w:sz w:val="32"/>
          <w:szCs w:val="32"/>
        </w:rPr>
        <w:t>培养对象为与企业签订</w:t>
      </w:r>
      <w:r w:rsidR="00BD71D7">
        <w:rPr>
          <w:rFonts w:ascii="仿宋" w:eastAsia="仿宋" w:hAnsi="仿宋" w:hint="eastAsia"/>
          <w:sz w:val="32"/>
          <w:szCs w:val="32"/>
        </w:rPr>
        <w:t>6个月</w:t>
      </w:r>
      <w:r w:rsidR="00BB5E30" w:rsidRPr="00906EAC">
        <w:rPr>
          <w:rFonts w:ascii="仿宋" w:eastAsia="仿宋" w:hAnsi="仿宋"/>
          <w:sz w:val="32"/>
          <w:szCs w:val="32"/>
        </w:rPr>
        <w:t>以上劳动合同的技能岗位新招用和转岗人员，以及应用新技术、新设备、新工艺的从业人员。企业可结合生产实际自主确定培养对象。学徒培养目标以符合企业岗位需求的中、高级技术</w:t>
      </w:r>
      <w:r w:rsidR="00BB5E30" w:rsidRPr="00906EAC">
        <w:rPr>
          <w:rFonts w:ascii="仿宋" w:eastAsia="仿宋" w:hAnsi="仿宋"/>
          <w:sz w:val="32"/>
          <w:szCs w:val="32"/>
        </w:rPr>
        <w:lastRenderedPageBreak/>
        <w:t>工人为主，培养期限</w:t>
      </w:r>
      <w:r w:rsidR="0005098F">
        <w:rPr>
          <w:rFonts w:ascii="仿宋" w:eastAsia="仿宋" w:hAnsi="仿宋" w:hint="eastAsia"/>
          <w:sz w:val="32"/>
          <w:szCs w:val="32"/>
        </w:rPr>
        <w:t>1-</w:t>
      </w:r>
      <w:r w:rsidR="00BB5E30" w:rsidRPr="00906EAC">
        <w:rPr>
          <w:rFonts w:ascii="仿宋" w:eastAsia="仿宋" w:hAnsi="仿宋"/>
          <w:sz w:val="32"/>
          <w:szCs w:val="32"/>
        </w:rPr>
        <w:t>2年，特殊情况可延长到3年。</w:t>
      </w:r>
    </w:p>
    <w:p w:rsidR="00963F93" w:rsidRPr="00906EAC" w:rsidRDefault="00963F93" w:rsidP="00963F93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2"/>
          <w:szCs w:val="32"/>
        </w:rPr>
      </w:pPr>
      <w:r w:rsidRPr="00906EAC">
        <w:rPr>
          <w:rFonts w:ascii="仿宋" w:eastAsia="仿宋" w:hAnsi="仿宋" w:hint="eastAsia"/>
          <w:sz w:val="32"/>
          <w:szCs w:val="32"/>
        </w:rPr>
        <w:t>培养方式</w:t>
      </w:r>
    </w:p>
    <w:p w:rsidR="00963F93" w:rsidRPr="00906EAC" w:rsidRDefault="00963F93" w:rsidP="00906EAC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906EAC">
        <w:rPr>
          <w:rFonts w:ascii="仿宋" w:eastAsia="仿宋" w:hAnsi="仿宋"/>
          <w:sz w:val="32"/>
          <w:szCs w:val="32"/>
        </w:rPr>
        <w:t>学徒培养采取“企校双制、工学一体”的模式，即由企业与</w:t>
      </w:r>
      <w:r w:rsidR="00906EAC">
        <w:rPr>
          <w:rFonts w:ascii="仿宋" w:eastAsia="仿宋" w:hAnsi="仿宋" w:hint="eastAsia"/>
          <w:sz w:val="32"/>
          <w:szCs w:val="32"/>
        </w:rPr>
        <w:t>四川理工技师学院</w:t>
      </w:r>
      <w:r w:rsidRPr="00906EAC">
        <w:rPr>
          <w:rFonts w:ascii="仿宋" w:eastAsia="仿宋" w:hAnsi="仿宋"/>
          <w:sz w:val="32"/>
          <w:szCs w:val="32"/>
        </w:rPr>
        <w:t>采取</w:t>
      </w:r>
      <w:proofErr w:type="gramStart"/>
      <w:r w:rsidRPr="00906EAC">
        <w:rPr>
          <w:rFonts w:ascii="仿宋" w:eastAsia="仿宋" w:hAnsi="仿宋"/>
          <w:sz w:val="32"/>
          <w:szCs w:val="32"/>
        </w:rPr>
        <w:t>企校双师</w:t>
      </w:r>
      <w:proofErr w:type="gramEnd"/>
      <w:r w:rsidRPr="00906EAC">
        <w:rPr>
          <w:rFonts w:ascii="仿宋" w:eastAsia="仿宋" w:hAnsi="仿宋"/>
          <w:sz w:val="32"/>
          <w:szCs w:val="32"/>
        </w:rPr>
        <w:t>带徒、工学交替培养等模式共同培养学徒。在企业主要通过企业导师带徒方式，在</w:t>
      </w:r>
      <w:r w:rsidR="00906EAC">
        <w:rPr>
          <w:rFonts w:ascii="仿宋" w:eastAsia="仿宋" w:hAnsi="仿宋" w:hint="eastAsia"/>
          <w:sz w:val="32"/>
          <w:szCs w:val="32"/>
        </w:rPr>
        <w:t>四川理工技师学院</w:t>
      </w:r>
      <w:r w:rsidRPr="00906EAC">
        <w:rPr>
          <w:rFonts w:ascii="仿宋" w:eastAsia="仿宋" w:hAnsi="仿宋"/>
          <w:sz w:val="32"/>
          <w:szCs w:val="32"/>
        </w:rPr>
        <w:t>主要采取工学一体化教学培训方式。积极应用“互联网+”、职业培训包等培训模式。</w:t>
      </w:r>
    </w:p>
    <w:p w:rsidR="00963F93" w:rsidRPr="00906EAC" w:rsidRDefault="00963F93" w:rsidP="00963F93">
      <w:pPr>
        <w:rPr>
          <w:rFonts w:ascii="仿宋" w:eastAsia="仿宋" w:hAnsi="仿宋"/>
          <w:sz w:val="32"/>
          <w:szCs w:val="32"/>
        </w:rPr>
      </w:pPr>
      <w:r w:rsidRPr="00906EAC">
        <w:rPr>
          <w:rFonts w:ascii="仿宋" w:eastAsia="仿宋" w:hAnsi="仿宋" w:hint="eastAsia"/>
          <w:sz w:val="32"/>
          <w:szCs w:val="32"/>
        </w:rPr>
        <w:t>四、</w:t>
      </w:r>
      <w:r w:rsidRPr="00906EAC">
        <w:rPr>
          <w:rFonts w:ascii="仿宋" w:eastAsia="仿宋" w:hAnsi="仿宋"/>
          <w:sz w:val="32"/>
          <w:szCs w:val="32"/>
        </w:rPr>
        <w:t>培养内容</w:t>
      </w:r>
    </w:p>
    <w:p w:rsidR="007701A0" w:rsidRDefault="007701A0" w:rsidP="007701A0">
      <w:pPr>
        <w:pStyle w:val="a3"/>
        <w:wordWrap w:val="0"/>
        <w:ind w:firstLineChars="181" w:firstLine="579"/>
        <w:jc w:val="right"/>
        <w:rPr>
          <w:rFonts w:ascii="仿宋" w:eastAsia="仿宋" w:hAnsi="仿宋"/>
          <w:sz w:val="32"/>
          <w:szCs w:val="32"/>
        </w:rPr>
      </w:pPr>
      <w:bookmarkStart w:id="0" w:name="_GoBack"/>
      <w:bookmarkEnd w:id="0"/>
      <w:r>
        <w:rPr>
          <w:rFonts w:ascii="仿宋" w:eastAsia="仿宋" w:hAnsi="仿宋" w:hint="eastAsia"/>
          <w:sz w:val="32"/>
          <w:szCs w:val="32"/>
        </w:rPr>
        <w:t xml:space="preserve">四川理工技师学院    </w:t>
      </w:r>
    </w:p>
    <w:p w:rsidR="007701A0" w:rsidRPr="00906EAC" w:rsidRDefault="007701A0" w:rsidP="007701A0">
      <w:pPr>
        <w:pStyle w:val="a3"/>
        <w:wordWrap w:val="0"/>
        <w:ind w:firstLineChars="181" w:firstLine="579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2019年4月1日</w:t>
      </w:r>
      <w:r>
        <w:rPr>
          <w:rFonts w:ascii="仿宋" w:eastAsia="仿宋" w:hAnsi="仿宋" w:hint="eastAsia"/>
          <w:sz w:val="32"/>
          <w:szCs w:val="32"/>
        </w:rPr>
        <w:t xml:space="preserve">    </w:t>
      </w:r>
    </w:p>
    <w:sectPr w:rsidR="007701A0" w:rsidRPr="00906E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F48" w:rsidRDefault="001B7F48" w:rsidP="00046E4B">
      <w:r>
        <w:separator/>
      </w:r>
    </w:p>
  </w:endnote>
  <w:endnote w:type="continuationSeparator" w:id="0">
    <w:p w:rsidR="001B7F48" w:rsidRDefault="001B7F48" w:rsidP="0004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F48" w:rsidRDefault="001B7F48" w:rsidP="00046E4B">
      <w:r>
        <w:separator/>
      </w:r>
    </w:p>
  </w:footnote>
  <w:footnote w:type="continuationSeparator" w:id="0">
    <w:p w:rsidR="001B7F48" w:rsidRDefault="001B7F48" w:rsidP="00046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41AE1"/>
    <w:multiLevelType w:val="hybridMultilevel"/>
    <w:tmpl w:val="4F26DBA4"/>
    <w:lvl w:ilvl="0" w:tplc="70501A04">
      <w:start w:val="5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B6247D"/>
    <w:multiLevelType w:val="hybridMultilevel"/>
    <w:tmpl w:val="B7A82DAA"/>
    <w:lvl w:ilvl="0" w:tplc="79DA30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30"/>
    <w:rsid w:val="00046E4B"/>
    <w:rsid w:val="0005098F"/>
    <w:rsid w:val="00135056"/>
    <w:rsid w:val="001B7F48"/>
    <w:rsid w:val="001E2E2E"/>
    <w:rsid w:val="002C7EC7"/>
    <w:rsid w:val="005E178C"/>
    <w:rsid w:val="00696AEB"/>
    <w:rsid w:val="007701A0"/>
    <w:rsid w:val="008573FB"/>
    <w:rsid w:val="00906EAC"/>
    <w:rsid w:val="00963F93"/>
    <w:rsid w:val="00B93DEC"/>
    <w:rsid w:val="00BB5E30"/>
    <w:rsid w:val="00BD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E30"/>
    <w:pPr>
      <w:ind w:firstLineChars="200" w:firstLine="420"/>
    </w:pPr>
  </w:style>
  <w:style w:type="character" w:styleId="a4">
    <w:name w:val="Strong"/>
    <w:basedOn w:val="a0"/>
    <w:uiPriority w:val="22"/>
    <w:qFormat/>
    <w:rsid w:val="00BB5E30"/>
    <w:rPr>
      <w:b/>
      <w:bCs/>
    </w:rPr>
  </w:style>
  <w:style w:type="paragraph" w:styleId="a5">
    <w:name w:val="header"/>
    <w:basedOn w:val="a"/>
    <w:link w:val="Char"/>
    <w:uiPriority w:val="99"/>
    <w:unhideWhenUsed/>
    <w:rsid w:val="00046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6E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6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6E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5E30"/>
    <w:pPr>
      <w:ind w:firstLineChars="200" w:firstLine="420"/>
    </w:pPr>
  </w:style>
  <w:style w:type="character" w:styleId="a4">
    <w:name w:val="Strong"/>
    <w:basedOn w:val="a0"/>
    <w:uiPriority w:val="22"/>
    <w:qFormat/>
    <w:rsid w:val="00BB5E30"/>
    <w:rPr>
      <w:b/>
      <w:bCs/>
    </w:rPr>
  </w:style>
  <w:style w:type="paragraph" w:styleId="a5">
    <w:name w:val="header"/>
    <w:basedOn w:val="a"/>
    <w:link w:val="Char"/>
    <w:uiPriority w:val="99"/>
    <w:unhideWhenUsed/>
    <w:rsid w:val="00046E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46E4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46E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46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王勇</dc:creator>
  <cp:lastModifiedBy>王勇</cp:lastModifiedBy>
  <cp:revision>2</cp:revision>
  <cp:lastPrinted>2019-04-03T03:28:00Z</cp:lastPrinted>
  <dcterms:created xsi:type="dcterms:W3CDTF">2019-08-23T04:03:00Z</dcterms:created>
  <dcterms:modified xsi:type="dcterms:W3CDTF">2019-08-23T04:03:00Z</dcterms:modified>
</cp:coreProperties>
</file>