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1E3" w:rsidRDefault="000B23AA">
      <w:pPr>
        <w:jc w:val="center"/>
        <w:rPr>
          <w:b/>
          <w:sz w:val="36"/>
        </w:rPr>
      </w:pPr>
      <w:bookmarkStart w:id="0" w:name="_GoBack"/>
      <w:bookmarkEnd w:id="0"/>
      <w:r>
        <w:rPr>
          <w:rFonts w:hint="eastAsia"/>
          <w:b/>
          <w:sz w:val="36"/>
        </w:rPr>
        <w:t>四川理工技师学院</w:t>
      </w:r>
    </w:p>
    <w:p w:rsidR="004E21E3" w:rsidRDefault="000B23A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教师到企业实践锻炼实施方案</w:t>
      </w:r>
    </w:p>
    <w:p w:rsidR="004E21E3" w:rsidRDefault="004E21E3">
      <w:pPr>
        <w:ind w:firstLineChars="200" w:firstLine="420"/>
      </w:pPr>
    </w:p>
    <w:p w:rsidR="004E21E3" w:rsidRDefault="000B23AA">
      <w:pPr>
        <w:ind w:firstLineChars="200" w:firstLine="640"/>
        <w:rPr>
          <w:rFonts w:ascii="仿宋" w:eastAsia="仿宋" w:hAnsi="仿宋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sz w:val="32"/>
          <w:szCs w:val="32"/>
        </w:rPr>
        <w:t>根据《</w:t>
      </w:r>
      <w:r>
        <w:rPr>
          <w:rFonts w:ascii="仿宋" w:eastAsia="仿宋" w:hAnsi="仿宋" w:hint="eastAsia"/>
          <w:bCs/>
          <w:sz w:val="32"/>
          <w:szCs w:val="32"/>
          <w:shd w:val="clear" w:color="auto" w:fill="FFFFFF"/>
        </w:rPr>
        <w:t>职业学校教师企业实践规定</w:t>
      </w:r>
      <w:r>
        <w:rPr>
          <w:rFonts w:ascii="仿宋" w:eastAsia="仿宋" w:hAnsi="仿宋" w:hint="eastAsia"/>
          <w:sz w:val="32"/>
          <w:szCs w:val="32"/>
        </w:rPr>
        <w:t>》的要求，结合我院自身实际，为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进一步加强我院“双师型”教师队伍建设，提高教师的专业技能水平，促进我院教师专业发展，提升教师实践教学水平，有效利用师资培养的社会资源，让教师切实把握现代企业中的新知识，新工艺，新技能。更好地将理论和实践相结合，促进产学研用的紧密结合，特制</w:t>
      </w:r>
      <w:proofErr w:type="gramStart"/>
      <w:r>
        <w:rPr>
          <w:rFonts w:ascii="仿宋" w:eastAsia="仿宋" w:hAnsi="仿宋" w:hint="eastAsia"/>
          <w:sz w:val="32"/>
          <w:szCs w:val="32"/>
          <w:shd w:val="clear" w:color="auto" w:fill="FFFFFF"/>
        </w:rPr>
        <w:t>定此教师下</w:t>
      </w:r>
      <w:proofErr w:type="gramEnd"/>
      <w:r>
        <w:rPr>
          <w:rFonts w:ascii="仿宋" w:eastAsia="仿宋" w:hAnsi="仿宋" w:hint="eastAsia"/>
          <w:sz w:val="32"/>
          <w:szCs w:val="32"/>
          <w:shd w:val="clear" w:color="auto" w:fill="FFFFFF"/>
        </w:rPr>
        <w:t>企业实践实施方案：</w:t>
      </w:r>
    </w:p>
    <w:p w:rsidR="004E21E3" w:rsidRDefault="000B23AA">
      <w:pPr>
        <w:pStyle w:val="10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sz w:val="32"/>
          <w:szCs w:val="32"/>
          <w:shd w:val="clear" w:color="auto" w:fill="FFFFFF"/>
        </w:rPr>
        <w:t>指导思想</w:t>
      </w:r>
    </w:p>
    <w:p w:rsidR="004E21E3" w:rsidRDefault="000B23AA">
      <w:pPr>
        <w:pStyle w:val="10"/>
        <w:ind w:firstLineChars="202" w:firstLine="646"/>
        <w:rPr>
          <w:rFonts w:ascii="仿宋" w:eastAsia="仿宋" w:hAnsi="仿宋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sz w:val="32"/>
          <w:szCs w:val="32"/>
          <w:shd w:val="clear" w:color="auto" w:fill="FFFFFF"/>
        </w:rPr>
        <w:t>立足企业，加强师资培训。我院教师参与下企业实践，重在培养专业实践经验，动手能力，通过实践锻炼，帮助教师树立教育新理念，提高实际操作水平，逐步形成手脑并用，理论和实践</w:t>
      </w:r>
      <w:proofErr w:type="gramStart"/>
      <w:r>
        <w:rPr>
          <w:rFonts w:ascii="仿宋" w:eastAsia="仿宋" w:hAnsi="仿宋" w:hint="eastAsia"/>
          <w:sz w:val="32"/>
          <w:szCs w:val="32"/>
          <w:shd w:val="clear" w:color="auto" w:fill="FFFFFF"/>
        </w:rPr>
        <w:t>能力双</w:t>
      </w:r>
      <w:proofErr w:type="gramEnd"/>
      <w:r>
        <w:rPr>
          <w:rFonts w:ascii="仿宋" w:eastAsia="仿宋" w:hAnsi="仿宋" w:hint="eastAsia"/>
          <w:sz w:val="32"/>
          <w:szCs w:val="32"/>
          <w:shd w:val="clear" w:color="auto" w:fill="FFFFFF"/>
        </w:rPr>
        <w:t>突出的“双师型”教师。</w:t>
      </w:r>
    </w:p>
    <w:p w:rsidR="004E21E3" w:rsidRDefault="000B23AA">
      <w:pPr>
        <w:pStyle w:val="10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总体目标</w:t>
      </w:r>
    </w:p>
    <w:p w:rsidR="004E21E3" w:rsidRDefault="000B23AA">
      <w:pPr>
        <w:pStyle w:val="10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  <w:shd w:val="clear" w:color="auto" w:fill="FFFFFF"/>
        </w:rPr>
        <w:t>1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、教师到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建筑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企业实践，包括了解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建筑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企业的生产组织方式、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施工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流程等基本情况，熟悉企业相关岗位职责、操作规范、技能要求、用人标准、管理制度、企业文化等，学习所教专业在生产实践中应用的新知识、新技术、新工艺、新材料、新设备、新标准等。</w:t>
      </w:r>
    </w:p>
    <w:p w:rsidR="004E21E3" w:rsidRDefault="000B23AA">
      <w:pPr>
        <w:pStyle w:val="10"/>
        <w:ind w:firstLineChars="131" w:firstLine="419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、通过实践锻炼，加强和解决好教师自身能力不足，提高实践环节的操作水平和运用</w:t>
      </w:r>
      <w:r>
        <w:rPr>
          <w:rFonts w:ascii="仿宋" w:eastAsia="仿宋" w:hAnsi="仿宋" w:hint="eastAsia"/>
          <w:sz w:val="32"/>
          <w:szCs w:val="32"/>
        </w:rPr>
        <w:t>能力。</w:t>
      </w:r>
    </w:p>
    <w:p w:rsidR="004E21E3" w:rsidRDefault="000B23AA">
      <w:pPr>
        <w:pStyle w:val="10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具体措施</w:t>
      </w:r>
    </w:p>
    <w:p w:rsidR="004E21E3" w:rsidRDefault="000B23AA">
      <w:pPr>
        <w:pStyle w:val="10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sz w:val="32"/>
          <w:szCs w:val="32"/>
          <w:shd w:val="clear" w:color="auto" w:fill="FFFFFF"/>
        </w:rPr>
        <w:t>实践形式</w:t>
      </w:r>
    </w:p>
    <w:p w:rsidR="004E21E3" w:rsidRDefault="000B23AA">
      <w:pPr>
        <w:pStyle w:val="10"/>
        <w:ind w:firstLineChars="221" w:firstLine="707"/>
        <w:rPr>
          <w:rFonts w:ascii="仿宋" w:eastAsia="仿宋" w:hAnsi="仿宋"/>
          <w:sz w:val="32"/>
          <w:szCs w:val="32"/>
          <w:shd w:val="clear" w:color="auto" w:fill="FFFFFF"/>
        </w:rPr>
      </w:pPr>
      <w:r>
        <w:rPr>
          <w:rFonts w:ascii="仿宋" w:eastAsia="仿宋" w:hAnsi="仿宋" w:hint="eastAsia"/>
          <w:sz w:val="32"/>
          <w:szCs w:val="32"/>
          <w:shd w:val="clear" w:color="auto" w:fill="FFFFFF"/>
        </w:rPr>
        <w:t>包括到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建筑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企业考察观摩、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参加建筑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企业的技能培训、在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企业的施工现场进行施工学习</w:t>
      </w:r>
      <w:r>
        <w:rPr>
          <w:rFonts w:ascii="仿宋" w:eastAsia="仿宋" w:hAnsi="仿宋" w:hint="eastAsia"/>
          <w:sz w:val="32"/>
          <w:szCs w:val="32"/>
          <w:shd w:val="clear" w:color="auto" w:fill="FFFFFF"/>
        </w:rPr>
        <w:t>等。</w:t>
      </w:r>
    </w:p>
    <w:p w:rsidR="004E21E3" w:rsidRDefault="000B23AA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、</w:t>
      </w:r>
      <w:proofErr w:type="gramStart"/>
      <w:r>
        <w:rPr>
          <w:rFonts w:ascii="仿宋" w:eastAsia="仿宋" w:hAnsi="仿宋" w:hint="eastAsia"/>
          <w:sz w:val="32"/>
          <w:szCs w:val="32"/>
        </w:rPr>
        <w:t>跟岗作业</w:t>
      </w:r>
      <w:proofErr w:type="gramEnd"/>
      <w:r>
        <w:rPr>
          <w:rFonts w:ascii="仿宋" w:eastAsia="仿宋" w:hAnsi="仿宋" w:hint="eastAsia"/>
          <w:sz w:val="32"/>
          <w:szCs w:val="32"/>
        </w:rPr>
        <w:t>要求</w:t>
      </w:r>
    </w:p>
    <w:p w:rsidR="004E21E3" w:rsidRDefault="000B23AA">
      <w:pPr>
        <w:pStyle w:val="10"/>
        <w:numPr>
          <w:ilvl w:val="0"/>
          <w:numId w:val="3"/>
        </w:numPr>
        <w:ind w:left="0" w:firstLineChars="0"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根据锻炼教师从事的教学专业特色，选择进行社会实践、工程实践、专业实践、社会服务等内容。</w:t>
      </w:r>
    </w:p>
    <w:p w:rsidR="004E21E3" w:rsidRDefault="000B23AA">
      <w:pPr>
        <w:pStyle w:val="10"/>
        <w:numPr>
          <w:ilvl w:val="0"/>
          <w:numId w:val="3"/>
        </w:numPr>
        <w:ind w:left="0" w:firstLineChars="0"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深入企业</w:t>
      </w:r>
      <w:r>
        <w:rPr>
          <w:rFonts w:ascii="仿宋" w:eastAsia="仿宋" w:hAnsi="仿宋" w:hint="eastAsia"/>
          <w:sz w:val="32"/>
          <w:szCs w:val="32"/>
        </w:rPr>
        <w:t>施工现场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 w:hint="eastAsia"/>
          <w:sz w:val="32"/>
          <w:szCs w:val="32"/>
        </w:rPr>
        <w:t>材料加工</w:t>
      </w:r>
      <w:r>
        <w:rPr>
          <w:rFonts w:ascii="仿宋" w:eastAsia="仿宋" w:hAnsi="仿宋" w:hint="eastAsia"/>
          <w:sz w:val="32"/>
          <w:szCs w:val="32"/>
        </w:rPr>
        <w:t>车间、工作学习两不误。</w:t>
      </w:r>
    </w:p>
    <w:p w:rsidR="004E21E3" w:rsidRDefault="000B23AA">
      <w:pPr>
        <w:pStyle w:val="10"/>
        <w:numPr>
          <w:ilvl w:val="0"/>
          <w:numId w:val="3"/>
        </w:numPr>
        <w:ind w:left="0" w:firstLineChars="0" w:firstLine="4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合作研发、调查研究。依据企业领先技术，结合实际情况，与企业共同参与业务流程、技术改造、技能革新等合作项目。</w:t>
      </w:r>
    </w:p>
    <w:p w:rsidR="004E21E3" w:rsidRDefault="000B23AA">
      <w:pPr>
        <w:pStyle w:val="10"/>
        <w:ind w:left="420" w:firstLineChars="50" w:firstLine="1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、教师企业实践的实施计划</w:t>
      </w:r>
    </w:p>
    <w:p w:rsidR="004E21E3" w:rsidRDefault="000B23AA">
      <w:pPr>
        <w:pStyle w:val="10"/>
        <w:ind w:left="420" w:firstLineChars="50" w:firstLine="16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跟岗企业</w:t>
      </w:r>
      <w:proofErr w:type="gramEnd"/>
      <w:r>
        <w:rPr>
          <w:rFonts w:ascii="仿宋" w:eastAsia="仿宋" w:hAnsi="仿宋" w:hint="eastAsia"/>
          <w:sz w:val="32"/>
          <w:szCs w:val="32"/>
        </w:rPr>
        <w:t>名称：（</w:t>
      </w:r>
      <w:r>
        <w:rPr>
          <w:rFonts w:ascii="仿宋" w:eastAsia="仿宋" w:hAnsi="仿宋" w:hint="eastAsia"/>
          <w:color w:val="FF0000"/>
          <w:sz w:val="32"/>
          <w:szCs w:val="32"/>
        </w:rPr>
        <w:t>成都建工集团总公司曹晏项目部</w:t>
      </w:r>
      <w:r>
        <w:rPr>
          <w:rFonts w:ascii="仿宋" w:eastAsia="仿宋" w:hAnsi="仿宋" w:hint="eastAsia"/>
          <w:sz w:val="32"/>
          <w:szCs w:val="32"/>
        </w:rPr>
        <w:t>）</w:t>
      </w:r>
    </w:p>
    <w:p w:rsidR="004E21E3" w:rsidRDefault="000B23AA">
      <w:pPr>
        <w:pStyle w:val="10"/>
        <w:ind w:left="420" w:firstLineChars="50" w:firstLine="16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跟岗参与</w:t>
      </w:r>
      <w:proofErr w:type="gramEnd"/>
      <w:r>
        <w:rPr>
          <w:rFonts w:ascii="仿宋" w:eastAsia="仿宋" w:hAnsi="仿宋" w:hint="eastAsia"/>
          <w:sz w:val="32"/>
          <w:szCs w:val="32"/>
        </w:rPr>
        <w:t>教师</w:t>
      </w:r>
      <w:r>
        <w:rPr>
          <w:rFonts w:ascii="仿宋" w:eastAsia="仿宋" w:hAnsi="仿宋" w:hint="eastAsia"/>
          <w:sz w:val="32"/>
          <w:szCs w:val="32"/>
        </w:rPr>
        <w:t>:</w:t>
      </w:r>
      <w:r>
        <w:rPr>
          <w:rFonts w:ascii="仿宋" w:eastAsia="仿宋" w:hAnsi="仿宋" w:hint="eastAsia"/>
          <w:sz w:val="32"/>
          <w:szCs w:val="32"/>
        </w:rPr>
        <w:t>杨建平（</w:t>
      </w:r>
      <w:proofErr w:type="gramStart"/>
      <w:r>
        <w:rPr>
          <w:rFonts w:ascii="仿宋" w:eastAsia="仿宋" w:hAnsi="仿宋" w:hint="eastAsia"/>
          <w:sz w:val="32"/>
          <w:szCs w:val="32"/>
        </w:rPr>
        <w:t>系部主任</w:t>
      </w:r>
      <w:proofErr w:type="gramEnd"/>
      <w:r>
        <w:rPr>
          <w:rFonts w:ascii="仿宋" w:eastAsia="仿宋" w:hAnsi="仿宋" w:hint="eastAsia"/>
          <w:sz w:val="32"/>
          <w:szCs w:val="32"/>
        </w:rPr>
        <w:t>）、田志佳（教师）、蒋豪（教师）</w:t>
      </w:r>
      <w:r>
        <w:rPr>
          <w:rFonts w:ascii="仿宋" w:eastAsia="仿宋" w:hAnsi="仿宋" w:hint="eastAsia"/>
          <w:sz w:val="32"/>
          <w:szCs w:val="32"/>
        </w:rPr>
        <w:t>（</w:t>
      </w:r>
      <w:r>
        <w:rPr>
          <w:rFonts w:ascii="仿宋" w:eastAsia="仿宋" w:hAnsi="仿宋" w:hint="eastAsia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名）</w:t>
      </w:r>
    </w:p>
    <w:p w:rsidR="004E21E3" w:rsidRDefault="000B23AA">
      <w:pPr>
        <w:pStyle w:val="10"/>
        <w:ind w:left="420" w:firstLineChars="50" w:firstLine="160"/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跟岗参与</w:t>
      </w:r>
      <w:proofErr w:type="gramEnd"/>
      <w:r>
        <w:rPr>
          <w:rFonts w:ascii="仿宋" w:eastAsia="仿宋" w:hAnsi="仿宋" w:hint="eastAsia"/>
          <w:sz w:val="32"/>
          <w:szCs w:val="32"/>
        </w:rPr>
        <w:t>时间：</w:t>
      </w:r>
      <w:r>
        <w:rPr>
          <w:rFonts w:ascii="仿宋" w:eastAsia="仿宋" w:hAnsi="仿宋" w:hint="eastAsia"/>
          <w:sz w:val="32"/>
          <w:szCs w:val="32"/>
        </w:rPr>
        <w:t>2018</w:t>
      </w:r>
      <w:r>
        <w:rPr>
          <w:rFonts w:ascii="仿宋" w:eastAsia="仿宋" w:hAnsi="仿宋" w:hint="eastAsia"/>
          <w:sz w:val="32"/>
          <w:szCs w:val="32"/>
        </w:rPr>
        <w:t>年</w:t>
      </w:r>
      <w:r>
        <w:rPr>
          <w:rFonts w:ascii="仿宋" w:eastAsia="仿宋" w:hAnsi="仿宋" w:hint="eastAsia"/>
          <w:sz w:val="32"/>
          <w:szCs w:val="32"/>
        </w:rPr>
        <w:t>7</w:t>
      </w:r>
      <w:r>
        <w:rPr>
          <w:rFonts w:ascii="仿宋" w:eastAsia="仿宋" w:hAnsi="仿宋" w:hint="eastAsia"/>
          <w:sz w:val="32"/>
          <w:szCs w:val="32"/>
        </w:rPr>
        <w:t>月</w:t>
      </w:r>
      <w:r>
        <w:rPr>
          <w:rFonts w:ascii="仿宋" w:eastAsia="仿宋" w:hAnsi="仿宋" w:hint="eastAsia"/>
          <w:sz w:val="32"/>
          <w:szCs w:val="32"/>
        </w:rPr>
        <w:t>8</w:t>
      </w:r>
      <w:r>
        <w:rPr>
          <w:rFonts w:ascii="仿宋" w:eastAsia="仿宋" w:hAnsi="仿宋" w:hint="eastAsia"/>
          <w:sz w:val="32"/>
          <w:szCs w:val="32"/>
        </w:rPr>
        <w:t>日</w:t>
      </w:r>
      <w:r>
        <w:rPr>
          <w:rFonts w:ascii="仿宋" w:eastAsia="仿宋" w:hAnsi="仿宋" w:hint="eastAsia"/>
          <w:sz w:val="32"/>
          <w:szCs w:val="32"/>
        </w:rPr>
        <w:t>-12</w:t>
      </w:r>
      <w:r>
        <w:rPr>
          <w:rFonts w:ascii="仿宋" w:eastAsia="仿宋" w:hAnsi="仿宋" w:hint="eastAsia"/>
          <w:sz w:val="32"/>
          <w:szCs w:val="32"/>
        </w:rPr>
        <w:t>日（共计</w:t>
      </w:r>
      <w:r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天）</w:t>
      </w:r>
    </w:p>
    <w:p w:rsidR="004E21E3" w:rsidRDefault="000B23AA">
      <w:pPr>
        <w:pStyle w:val="10"/>
        <w:ind w:left="420" w:firstLineChars="50" w:firstLine="160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详细日程安排（</w:t>
      </w:r>
      <w:r>
        <w:rPr>
          <w:rFonts w:ascii="仿宋" w:eastAsia="仿宋" w:hAnsi="仿宋" w:hint="eastAsia"/>
          <w:color w:val="FF0000"/>
          <w:sz w:val="32"/>
          <w:szCs w:val="32"/>
        </w:rPr>
        <w:t>成都建工集团总公司曹晏项目部</w:t>
      </w:r>
      <w:r>
        <w:rPr>
          <w:rFonts w:ascii="仿宋" w:eastAsia="仿宋" w:hAnsi="仿宋" w:hint="eastAsia"/>
          <w:sz w:val="32"/>
          <w:szCs w:val="32"/>
        </w:rPr>
        <w:t>）</w:t>
      </w:r>
    </w:p>
    <w:tbl>
      <w:tblPr>
        <w:tblStyle w:val="a5"/>
        <w:tblW w:w="8280" w:type="dxa"/>
        <w:tblInd w:w="127" w:type="dxa"/>
        <w:tblLayout w:type="fixed"/>
        <w:tblLook w:val="04A0" w:firstRow="1" w:lastRow="0" w:firstColumn="1" w:lastColumn="0" w:noHBand="0" w:noVBand="1"/>
      </w:tblPr>
      <w:tblGrid>
        <w:gridCol w:w="1656"/>
        <w:gridCol w:w="3576"/>
        <w:gridCol w:w="3048"/>
      </w:tblGrid>
      <w:tr w:rsidR="004E21E3">
        <w:tc>
          <w:tcPr>
            <w:tcW w:w="1656" w:type="dxa"/>
          </w:tcPr>
          <w:p w:rsidR="004E21E3" w:rsidRDefault="000B23AA">
            <w:pPr>
              <w:pStyle w:val="10"/>
              <w:ind w:firstLineChars="0" w:firstLine="0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日期</w:t>
            </w:r>
          </w:p>
        </w:tc>
        <w:tc>
          <w:tcPr>
            <w:tcW w:w="3576" w:type="dxa"/>
          </w:tcPr>
          <w:p w:rsidR="004E21E3" w:rsidRDefault="000B23AA">
            <w:pPr>
              <w:pStyle w:val="10"/>
              <w:ind w:firstLineChars="0" w:firstLine="0"/>
              <w:jc w:val="center"/>
              <w:rPr>
                <w:rFonts w:ascii="仿宋" w:eastAsia="仿宋" w:hAnsi="仿宋"/>
                <w:sz w:val="32"/>
                <w:szCs w:val="32"/>
              </w:rPr>
            </w:pP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跟岗情况</w:t>
            </w:r>
            <w:proofErr w:type="gramEnd"/>
          </w:p>
        </w:tc>
        <w:tc>
          <w:tcPr>
            <w:tcW w:w="3048" w:type="dxa"/>
          </w:tcPr>
          <w:p w:rsidR="004E21E3" w:rsidRDefault="000B23AA">
            <w:pPr>
              <w:pStyle w:val="10"/>
              <w:ind w:firstLineChars="0" w:firstLine="0"/>
              <w:jc w:val="center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实践内容</w:t>
            </w:r>
          </w:p>
        </w:tc>
      </w:tr>
      <w:tr w:rsidR="004E21E3">
        <w:tc>
          <w:tcPr>
            <w:tcW w:w="1656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月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8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日</w:t>
            </w:r>
          </w:p>
        </w:tc>
        <w:tc>
          <w:tcPr>
            <w:tcW w:w="3576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参观电子科技大学清水河校区主教学楼（成都）</w:t>
            </w:r>
          </w:p>
        </w:tc>
        <w:tc>
          <w:tcPr>
            <w:tcW w:w="3048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该教学</w:t>
            </w: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楼获得</w:t>
            </w:r>
            <w:proofErr w:type="gramEnd"/>
            <w:r>
              <w:rPr>
                <w:rFonts w:ascii="仿宋" w:eastAsia="仿宋" w:hAnsi="仿宋" w:hint="eastAsia"/>
                <w:sz w:val="32"/>
                <w:szCs w:val="32"/>
              </w:rPr>
              <w:t>全国“鲁班奖</w:t>
            </w:r>
          </w:p>
        </w:tc>
      </w:tr>
      <w:tr w:rsidR="004E21E3">
        <w:tc>
          <w:tcPr>
            <w:tcW w:w="1656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月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9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日</w:t>
            </w:r>
          </w:p>
        </w:tc>
        <w:tc>
          <w:tcPr>
            <w:tcW w:w="3576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恒</w:t>
            </w: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立商混站</w:t>
            </w:r>
            <w:proofErr w:type="gramEnd"/>
            <w:r>
              <w:rPr>
                <w:rFonts w:ascii="仿宋" w:eastAsia="仿宋" w:hAnsi="仿宋" w:hint="eastAsia"/>
                <w:sz w:val="32"/>
                <w:szCs w:val="32"/>
              </w:rPr>
              <w:t>（郫县城区）</w:t>
            </w:r>
          </w:p>
        </w:tc>
        <w:tc>
          <w:tcPr>
            <w:tcW w:w="3048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商品</w:t>
            </w:r>
            <w:proofErr w:type="gramStart"/>
            <w:r>
              <w:rPr>
                <w:rFonts w:ascii="仿宋" w:eastAsia="仿宋" w:hAnsi="仿宋" w:hint="eastAsia"/>
                <w:sz w:val="32"/>
                <w:szCs w:val="32"/>
              </w:rPr>
              <w:t>砼</w:t>
            </w:r>
            <w:proofErr w:type="gramEnd"/>
            <w:r>
              <w:rPr>
                <w:rFonts w:ascii="仿宋" w:eastAsia="仿宋" w:hAnsi="仿宋" w:hint="eastAsia"/>
                <w:sz w:val="32"/>
                <w:szCs w:val="32"/>
              </w:rPr>
              <w:t>制作过程</w:t>
            </w:r>
          </w:p>
        </w:tc>
      </w:tr>
      <w:tr w:rsidR="004E21E3">
        <w:tc>
          <w:tcPr>
            <w:tcW w:w="1656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7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月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10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日</w:t>
            </w:r>
          </w:p>
        </w:tc>
        <w:tc>
          <w:tcPr>
            <w:tcW w:w="3576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施工工地现场学习（简阳）</w:t>
            </w:r>
          </w:p>
        </w:tc>
        <w:tc>
          <w:tcPr>
            <w:tcW w:w="3048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学习现场施工技术</w:t>
            </w:r>
          </w:p>
        </w:tc>
      </w:tr>
      <w:tr w:rsidR="004E21E3">
        <w:tc>
          <w:tcPr>
            <w:tcW w:w="1656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月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11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日</w:t>
            </w:r>
          </w:p>
        </w:tc>
        <w:tc>
          <w:tcPr>
            <w:tcW w:w="3576" w:type="dxa"/>
          </w:tcPr>
          <w:p w:rsidR="004E21E3" w:rsidRDefault="000B23A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施工工地现场学习（简阳）</w:t>
            </w:r>
          </w:p>
        </w:tc>
        <w:tc>
          <w:tcPr>
            <w:tcW w:w="3048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学习现场施工技术</w:t>
            </w:r>
          </w:p>
        </w:tc>
      </w:tr>
      <w:tr w:rsidR="004E21E3">
        <w:tc>
          <w:tcPr>
            <w:tcW w:w="1656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7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月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12</w:t>
            </w:r>
            <w:r>
              <w:rPr>
                <w:rFonts w:ascii="仿宋" w:eastAsia="仿宋" w:hAnsi="仿宋" w:hint="eastAsia"/>
                <w:sz w:val="32"/>
                <w:szCs w:val="32"/>
              </w:rPr>
              <w:t>日</w:t>
            </w:r>
          </w:p>
        </w:tc>
        <w:tc>
          <w:tcPr>
            <w:tcW w:w="3576" w:type="dxa"/>
          </w:tcPr>
          <w:p w:rsidR="004E21E3" w:rsidRDefault="000B23AA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施工工地现场学习（简阳）</w:t>
            </w:r>
          </w:p>
        </w:tc>
        <w:tc>
          <w:tcPr>
            <w:tcW w:w="3048" w:type="dxa"/>
          </w:tcPr>
          <w:p w:rsidR="004E21E3" w:rsidRDefault="000B23AA">
            <w:pPr>
              <w:pStyle w:val="10"/>
              <w:ind w:firstLineChars="0" w:firstLine="0"/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学习现场施工技术</w:t>
            </w:r>
          </w:p>
        </w:tc>
      </w:tr>
    </w:tbl>
    <w:p w:rsidR="004E21E3" w:rsidRDefault="000B23AA">
      <w:pPr>
        <w:pStyle w:val="10"/>
        <w:ind w:firstLineChars="0" w:firstLine="0"/>
        <w:rPr>
          <w:rFonts w:ascii="仿宋" w:eastAsia="仿宋" w:hAnsi="仿宋"/>
          <w:b/>
          <w:bCs/>
          <w:sz w:val="32"/>
          <w:szCs w:val="32"/>
        </w:rPr>
      </w:pPr>
      <w:r>
        <w:rPr>
          <w:rFonts w:ascii="仿宋" w:eastAsia="仿宋" w:hAnsi="仿宋" w:hint="eastAsia"/>
          <w:b/>
          <w:bCs/>
          <w:sz w:val="32"/>
          <w:szCs w:val="32"/>
        </w:rPr>
        <w:t>备注：</w:t>
      </w:r>
      <w:r>
        <w:rPr>
          <w:rFonts w:ascii="仿宋" w:eastAsia="仿宋" w:hAnsi="仿宋" w:hint="eastAsia"/>
          <w:color w:val="FF0000"/>
          <w:sz w:val="32"/>
          <w:szCs w:val="32"/>
        </w:rPr>
        <w:t>成都建工集团总公司曹晏项目部协调联系</w:t>
      </w:r>
    </w:p>
    <w:p w:rsidR="004E21E3" w:rsidRDefault="000B23AA">
      <w:pPr>
        <w:pStyle w:val="10"/>
        <w:ind w:firstLineChars="0" w:firstLine="0"/>
        <w:rPr>
          <w:rFonts w:ascii="仿宋" w:eastAsia="仿宋" w:hAnsi="仿宋"/>
          <w:b/>
          <w:bCs/>
          <w:sz w:val="32"/>
          <w:szCs w:val="32"/>
        </w:rPr>
      </w:pPr>
      <w:proofErr w:type="gramStart"/>
      <w:r>
        <w:rPr>
          <w:rFonts w:ascii="仿宋" w:eastAsia="仿宋" w:hAnsi="仿宋" w:hint="eastAsia"/>
          <w:b/>
          <w:bCs/>
          <w:sz w:val="32"/>
          <w:szCs w:val="32"/>
        </w:rPr>
        <w:t>跟岗分组</w:t>
      </w:r>
      <w:proofErr w:type="gramEnd"/>
      <w:r>
        <w:rPr>
          <w:rFonts w:ascii="仿宋" w:eastAsia="仿宋" w:hAnsi="仿宋" w:hint="eastAsia"/>
          <w:b/>
          <w:bCs/>
          <w:sz w:val="32"/>
          <w:szCs w:val="32"/>
        </w:rPr>
        <w:t>情况</w:t>
      </w:r>
      <w:r>
        <w:rPr>
          <w:rFonts w:ascii="仿宋" w:eastAsia="仿宋" w:hAnsi="仿宋" w:hint="eastAsia"/>
          <w:b/>
          <w:bCs/>
          <w:sz w:val="32"/>
          <w:szCs w:val="32"/>
        </w:rPr>
        <w:t>带队人（企业代表）：蔡庆</w:t>
      </w:r>
      <w:r>
        <w:rPr>
          <w:rFonts w:ascii="仿宋" w:eastAsia="仿宋" w:hAnsi="仿宋" w:hint="eastAsia"/>
          <w:b/>
          <w:bCs/>
          <w:sz w:val="32"/>
          <w:szCs w:val="32"/>
        </w:rPr>
        <w:t xml:space="preserve"> </w:t>
      </w:r>
      <w:r>
        <w:rPr>
          <w:rFonts w:ascii="仿宋" w:eastAsia="仿宋" w:hAnsi="仿宋" w:hint="eastAsia"/>
          <w:b/>
          <w:bCs/>
          <w:sz w:val="32"/>
          <w:szCs w:val="32"/>
        </w:rPr>
        <w:t>电话：</w:t>
      </w:r>
      <w:r>
        <w:rPr>
          <w:rFonts w:ascii="仿宋" w:eastAsia="仿宋" w:hAnsi="仿宋" w:hint="eastAsia"/>
          <w:b/>
          <w:bCs/>
          <w:sz w:val="32"/>
          <w:szCs w:val="32"/>
        </w:rPr>
        <w:t>13981802784</w:t>
      </w:r>
    </w:p>
    <w:p w:rsidR="004E21E3" w:rsidRDefault="000B23AA">
      <w:pPr>
        <w:pStyle w:val="10"/>
        <w:ind w:left="4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组员：杨建平、田志佳、蒋豪</w:t>
      </w:r>
    </w:p>
    <w:p w:rsidR="004E21E3" w:rsidRDefault="000B23AA">
      <w:pPr>
        <w:pStyle w:val="10"/>
        <w:ind w:left="420"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、主要任务：</w:t>
      </w:r>
    </w:p>
    <w:p w:rsidR="004E21E3" w:rsidRDefault="000B23AA">
      <w:pPr>
        <w:pStyle w:val="10"/>
        <w:ind w:firstLineChars="131" w:firstLine="419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 w:hint="eastAsia"/>
          <w:sz w:val="32"/>
          <w:szCs w:val="32"/>
        </w:rPr>
        <w:t>）</w:t>
      </w:r>
      <w:r>
        <w:rPr>
          <w:rFonts w:ascii="仿宋" w:eastAsia="仿宋" w:hAnsi="仿宋" w:hint="eastAsia"/>
          <w:sz w:val="32"/>
          <w:szCs w:val="32"/>
        </w:rPr>
        <w:t>施工工程的工程概括</w:t>
      </w:r>
      <w:r>
        <w:rPr>
          <w:rFonts w:ascii="仿宋" w:eastAsia="仿宋" w:hAnsi="仿宋" w:hint="eastAsia"/>
          <w:sz w:val="32"/>
          <w:szCs w:val="32"/>
        </w:rPr>
        <w:t>、</w:t>
      </w:r>
      <w:r>
        <w:rPr>
          <w:rFonts w:ascii="仿宋" w:eastAsia="仿宋" w:hAnsi="仿宋" w:hint="eastAsia"/>
          <w:sz w:val="32"/>
          <w:szCs w:val="32"/>
        </w:rPr>
        <w:t>施工现场</w:t>
      </w:r>
      <w:r>
        <w:rPr>
          <w:rFonts w:ascii="仿宋" w:eastAsia="仿宋" w:hAnsi="仿宋" w:hint="eastAsia"/>
          <w:sz w:val="32"/>
          <w:szCs w:val="32"/>
        </w:rPr>
        <w:t>工艺流程等基本情况；</w:t>
      </w:r>
    </w:p>
    <w:p w:rsidR="004E21E3" w:rsidRDefault="000B23AA">
      <w:pPr>
        <w:pStyle w:val="10"/>
        <w:ind w:firstLineChars="131" w:firstLine="419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）了解现代</w:t>
      </w:r>
      <w:r>
        <w:rPr>
          <w:rFonts w:ascii="仿宋" w:eastAsia="仿宋" w:hAnsi="仿宋" w:hint="eastAsia"/>
          <w:sz w:val="32"/>
          <w:szCs w:val="32"/>
        </w:rPr>
        <w:t>施工</w:t>
      </w:r>
      <w:r>
        <w:rPr>
          <w:rFonts w:ascii="仿宋" w:eastAsia="仿宋" w:hAnsi="仿宋" w:hint="eastAsia"/>
          <w:sz w:val="32"/>
          <w:szCs w:val="32"/>
        </w:rPr>
        <w:t>企业生产管理过程、体验</w:t>
      </w:r>
      <w:r>
        <w:rPr>
          <w:rFonts w:ascii="仿宋" w:eastAsia="仿宋" w:hAnsi="仿宋" w:hint="eastAsia"/>
          <w:sz w:val="32"/>
          <w:szCs w:val="32"/>
        </w:rPr>
        <w:t>施工</w:t>
      </w:r>
      <w:r>
        <w:rPr>
          <w:rFonts w:ascii="仿宋" w:eastAsia="仿宋" w:hAnsi="仿宋" w:hint="eastAsia"/>
          <w:sz w:val="32"/>
          <w:szCs w:val="32"/>
        </w:rPr>
        <w:t>企业生产氛围；</w:t>
      </w:r>
    </w:p>
    <w:p w:rsidR="004E21E3" w:rsidRDefault="000B23AA">
      <w:pPr>
        <w:pStyle w:val="10"/>
        <w:ind w:firstLineChars="131" w:firstLine="419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3</w:t>
      </w:r>
      <w:r>
        <w:rPr>
          <w:rFonts w:ascii="仿宋" w:eastAsia="仿宋" w:hAnsi="仿宋" w:hint="eastAsia"/>
          <w:sz w:val="32"/>
          <w:szCs w:val="32"/>
        </w:rPr>
        <w:t>）熟悉企业相关岗位职责、操作规范、用人标准、管理制度、绩效考核办法等；</w:t>
      </w:r>
    </w:p>
    <w:p w:rsidR="004E21E3" w:rsidRDefault="000B23AA">
      <w:pPr>
        <w:pStyle w:val="10"/>
        <w:ind w:firstLineChars="131" w:firstLine="419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4</w:t>
      </w:r>
      <w:r>
        <w:rPr>
          <w:rFonts w:ascii="仿宋" w:eastAsia="仿宋" w:hAnsi="仿宋" w:hint="eastAsia"/>
          <w:sz w:val="32"/>
          <w:szCs w:val="32"/>
        </w:rPr>
        <w:t>）了解施工企业对学生在校期间需要掌握或学习的主要技能。</w:t>
      </w:r>
    </w:p>
    <w:p w:rsidR="004E21E3" w:rsidRDefault="000B23AA">
      <w:pPr>
        <w:pStyle w:val="10"/>
        <w:ind w:firstLineChars="131" w:firstLine="419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5</w:t>
      </w:r>
      <w:r>
        <w:rPr>
          <w:rFonts w:ascii="仿宋" w:eastAsia="仿宋" w:hAnsi="仿宋" w:hint="eastAsia"/>
          <w:sz w:val="32"/>
          <w:szCs w:val="32"/>
        </w:rPr>
        <w:t>）针对</w:t>
      </w:r>
      <w:r>
        <w:rPr>
          <w:rFonts w:ascii="仿宋" w:eastAsia="仿宋" w:hAnsi="仿宋" w:hint="eastAsia"/>
          <w:sz w:val="32"/>
          <w:szCs w:val="32"/>
        </w:rPr>
        <w:t>施工企业的</w:t>
      </w:r>
      <w:r>
        <w:rPr>
          <w:rFonts w:ascii="仿宋" w:eastAsia="仿宋" w:hAnsi="仿宋" w:hint="eastAsia"/>
          <w:sz w:val="32"/>
          <w:szCs w:val="32"/>
        </w:rPr>
        <w:t>岗位技能人才需求，完善教学方案，改进教学方法和手段，优化切合实际的实践环节。</w:t>
      </w:r>
    </w:p>
    <w:p w:rsidR="004E21E3" w:rsidRDefault="000B23AA">
      <w:pPr>
        <w:pStyle w:val="10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成果总结和分享</w:t>
      </w:r>
    </w:p>
    <w:p w:rsidR="004E21E3" w:rsidRDefault="000B23AA">
      <w:pPr>
        <w:pStyle w:val="10"/>
        <w:ind w:firstLineChars="131" w:firstLine="419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教师企业实践完成后，做出心得体会和总结报告，提出改进意见和分享感受成果。</w:t>
      </w:r>
    </w:p>
    <w:sectPr w:rsidR="004E2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3AA" w:rsidRDefault="000B23AA" w:rsidP="008448ED">
      <w:r>
        <w:separator/>
      </w:r>
    </w:p>
  </w:endnote>
  <w:endnote w:type="continuationSeparator" w:id="0">
    <w:p w:rsidR="000B23AA" w:rsidRDefault="000B23AA" w:rsidP="00844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3AA" w:rsidRDefault="000B23AA" w:rsidP="008448ED">
      <w:r>
        <w:separator/>
      </w:r>
    </w:p>
  </w:footnote>
  <w:footnote w:type="continuationSeparator" w:id="0">
    <w:p w:rsidR="000B23AA" w:rsidRDefault="000B23AA" w:rsidP="00844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F38E3"/>
    <w:multiLevelType w:val="multilevel"/>
    <w:tmpl w:val="60CF38E3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9C53DE"/>
    <w:multiLevelType w:val="multilevel"/>
    <w:tmpl w:val="629C53DE"/>
    <w:lvl w:ilvl="0">
      <w:start w:val="1"/>
      <w:numFmt w:val="decimal"/>
      <w:lvlText w:val="%1、"/>
      <w:lvlJc w:val="left"/>
      <w:pPr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80" w:hanging="420"/>
      </w:pPr>
    </w:lvl>
    <w:lvl w:ilvl="2">
      <w:start w:val="1"/>
      <w:numFmt w:val="lowerRoman"/>
      <w:lvlText w:val="%3."/>
      <w:lvlJc w:val="right"/>
      <w:pPr>
        <w:ind w:left="1900" w:hanging="420"/>
      </w:pPr>
    </w:lvl>
    <w:lvl w:ilvl="3">
      <w:start w:val="1"/>
      <w:numFmt w:val="decimal"/>
      <w:lvlText w:val="%4."/>
      <w:lvlJc w:val="left"/>
      <w:pPr>
        <w:ind w:left="2320" w:hanging="420"/>
      </w:pPr>
    </w:lvl>
    <w:lvl w:ilvl="4">
      <w:start w:val="1"/>
      <w:numFmt w:val="lowerLetter"/>
      <w:lvlText w:val="%5)"/>
      <w:lvlJc w:val="left"/>
      <w:pPr>
        <w:ind w:left="2740" w:hanging="420"/>
      </w:pPr>
    </w:lvl>
    <w:lvl w:ilvl="5">
      <w:start w:val="1"/>
      <w:numFmt w:val="lowerRoman"/>
      <w:lvlText w:val="%6."/>
      <w:lvlJc w:val="right"/>
      <w:pPr>
        <w:ind w:left="3160" w:hanging="420"/>
      </w:pPr>
    </w:lvl>
    <w:lvl w:ilvl="6">
      <w:start w:val="1"/>
      <w:numFmt w:val="decimal"/>
      <w:lvlText w:val="%7."/>
      <w:lvlJc w:val="left"/>
      <w:pPr>
        <w:ind w:left="3580" w:hanging="420"/>
      </w:pPr>
    </w:lvl>
    <w:lvl w:ilvl="7">
      <w:start w:val="1"/>
      <w:numFmt w:val="lowerLetter"/>
      <w:lvlText w:val="%8)"/>
      <w:lvlJc w:val="left"/>
      <w:pPr>
        <w:ind w:left="4000" w:hanging="420"/>
      </w:pPr>
    </w:lvl>
    <w:lvl w:ilvl="8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E833AF8"/>
    <w:multiLevelType w:val="multilevel"/>
    <w:tmpl w:val="7E833AF8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1E3"/>
    <w:rsid w:val="000B23AA"/>
    <w:rsid w:val="004E21E3"/>
    <w:rsid w:val="0084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44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448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44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448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844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448E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44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448E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1039</Characters>
  <Application>Microsoft Office Word</Application>
  <DocSecurity>0</DocSecurity>
  <Lines>8</Lines>
  <Paragraphs>2</Paragraphs>
  <ScaleCrop>false</ScaleCrop>
  <Company>Microsoft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2</cp:revision>
  <dcterms:created xsi:type="dcterms:W3CDTF">2019-03-22T07:25:00Z</dcterms:created>
  <dcterms:modified xsi:type="dcterms:W3CDTF">2019-03-22T07:25:00Z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2052-8.6.0</vt:lpwstr>
  </property>
</Properties>
</file>