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Лабораторна робота №7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з дисципліни «Системне програмування»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 тему  «Модульне програмування. Використання процедур.</w:t>
      </w:r>
      <w:r>
        <w:rPr>
          <w:rFonts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Виконав:                                                                           Перевірив: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Студент  групи ІМ-44                                                      доц. Павлов В. Г.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Цебринський Назар Андрійович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номер в списку групи: 29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Київ 2026</w:t>
      </w:r>
      <w:r>
        <w:br w:type="page"/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Мета: Вивчення прийомів модульного програмування, методів звернення до</w:t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процедур і передачі в них параметрів.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Порядок виконання роботи 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1. Вивчити методи звернення до процедур і передачі в них параметрів [1].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2. Для свого варіанту індивідуального завдання до лабораторної роботи 6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розробити програму на мові Асемблер, в якій використовувати три процедури з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різними способами передачі параметрів: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• </w:t>
      </w:r>
      <w:r>
        <w:rPr>
          <w:rFonts w:eastAsia="Times New Roman" w:ascii="Times New Roman" w:hAnsi="Times New Roman"/>
          <w:sz w:val="28"/>
          <w:szCs w:val="28"/>
          <w:lang w:val="ru-RU"/>
        </w:rPr>
        <w:t>через регістри;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• </w:t>
      </w:r>
      <w:r>
        <w:rPr>
          <w:rFonts w:eastAsia="Times New Roman" w:ascii="Times New Roman" w:hAnsi="Times New Roman"/>
          <w:sz w:val="28"/>
          <w:szCs w:val="28"/>
          <w:lang w:val="ru-RU"/>
        </w:rPr>
        <w:t>через стек;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• </w:t>
      </w:r>
      <w:r>
        <w:rPr>
          <w:rFonts w:eastAsia="Times New Roman" w:ascii="Times New Roman" w:hAnsi="Times New Roman"/>
          <w:sz w:val="28"/>
          <w:szCs w:val="28"/>
          <w:lang w:val="ru-RU"/>
        </w:rPr>
        <w:t>за допомогою директив EXTRN та PUBLIC.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3. Для цього чисельник дробу зі свого варіанту індивідуального завдання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до лабораторної роботи 6 розділити на два доданка, з яких для першого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застосувати передачу параметрів і результату через регістри, а для другого –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через стек. Для знаменника використовувати метод оголошення загальних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змінних директивами public і extern. Виведення результату* виконати 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основній програмі.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4. Розрахунки (п. 3) повторити в програмі для 5 значень змінних**,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причому всі вхідні значення задати дійсними числами у вигляді одновимірних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масивів.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81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5. Для перевірки правильності виконання розрахунків і результатів, що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виводяться, заздалегідь виконати контрольні розрахунки, які повинні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охоплювати різноманітні сполучення вхідних даних, на які програма повинна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надавати вірну відповідь***. Проміжні і остаточні результати контрольних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розрахунків привести в звіті по лабораторній роботі. Точність розрахунків така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ж, як і у лаб. роботі 6.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6. Виконати відладку програми шляхом порівняння розрахованих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програмою результатів з контрольними прикладами. Лістинг розробленої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програми і скріншоти розрахунків по всіх контрольних прикладах привести 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7. У протоколі по лабораторній роботі для першого і другого способів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передачі параметрів поруч з відповідними командами у лістингу відобразити 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графічному вигляді стани стека при зверненні до процедур, виконання у 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команд та повернення з процедур до основної програми.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8. Зробити висновки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6410"/>
            <wp:effectExtent l="0" t="0" r="0" b="0"/>
            <wp:wrapSquare wrapText="largest"/>
            <wp:docPr id="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Виконання роботи</w:t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5.Контрольні розрахунки</w:t>
      </w:r>
    </w:p>
    <w:p>
      <w:pPr>
        <w:pStyle w:val="BodyText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/>
        <w:t>Загальна формула: R = (√(7 − 2⋅d) + 3⋅c − a) / (2⋅b + 5)</w:t>
      </w:r>
    </w:p>
    <w:p>
      <w:pPr>
        <w:pStyle w:val="BodyText"/>
        <w:spacing w:lineRule="auto" w:line="257" w:before="0" w:after="160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1: Валідні значення (всі додатні) Змінні: a = 1.25, b = 1.15, c = 2.15, d = 1.33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Знаменник (EXTRN/PUBLIC): 2b + 5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Множення: 2.000000 * 1.150000 = 2.300000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Додавання: 2.300000 + 5.000000 = 7.300000 (Знаменник)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2. Чисельник ч.1 (через Регістри): √(7 - 2d)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Множення: 2.000000 * 1.330000 = 2.660000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Віднімання: 7.000000 - 2.660000 = 4.340000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Здобуття кореня: √(4.340000) = 2.083266...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3. Чисельник ч.2 (через Стек): 3c - a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Множення: 3.000000 * 2.150000 = 6.450000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Віднімання: 6.450000 - 1.250000 = 5.200000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4. Фінальне об'єднання: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Додавання в чисельнику: 2.083266... + 5.200000 = 7.283266...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Ділення: 7.2832666655... / 7.300000 = 0.9977077624 Кінцевий результат: 0.9977077624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2: Валідні значення (всі від'ємні) Змінні: a = 5.45, b = -3.15, c = -2.12, d = -1.45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Знаменник: 2.000000 * (-3.150000) + 5.000000 = -6.300000 + 5.000000 = -1.300000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2. Чисельник ч.1: 7.000000 - 2.000000 * (-1.450000) = 9.900000 → √(9.900000) ≈ 3.146426...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3. Чисельник ч.2: 3.000000 * (-2.120000) - 5.450000 = -6.360000 - 5.450000 = -11.81000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4. Об'єднання: (3.146426... + (-11.81000)) / -1.300000 = -8.663573... / -1.300000 = 6.6642872735 Кінцевий результат: 6.6642872735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3: Валідні значення (Змішані знаки) Змінні: a = 1.15, b = -4.12, c = 3.35, d = 2.15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Знаменник: 2 * (-4.120000) + 5.000000 = -8.240000 + 5.000000 = -3.240000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2. Чисельник ч.1: 7 - 2 * (2.150000) = 2.700000 → √(2.700000) ≈ 1.643167...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3. Чисельник ч.2: 3 * (3.350000) - 1.150000 = 10.050000 - 1.150000 = 8.900000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4. Об'єднання: (1.643167... + 8.900000) / -3.240000 = 10.543167... / -3.240000 = -3.2540640965 Кінцевий результат: -3.2540640965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4: Валідні значення (Змішані знаки) Змінні: a = 5.25, b = 2.45, c = -1.35, d = 1.12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1. Знаменник: 2 * (2.450000) + 5.000000 = 4.900000 + 5.000000 = 9.900000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2. Чисельник ч.1: 7 - 2 * (1.120000) = 4.760000 → √(4.760000) ≈ 2.181742...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3. Чисельник ч.2: 3 * (-1.350000) - 5.250000 = -4.050000 - 5.250000 = -9.300000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Крок 4. Об'єднання: (2.181742... + (-9.300000)) / 9.900000 = -7.118257... / 9.900000 = -0.7190159169 Кінцевий результат: -0.7190159169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5: Порушення ОДЗ №1 (Ділення на нуль) Змінні: a = 1.25, b = -2.50, c = 2.15, d = 1.33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Перевірка Знаменника: 2.000000 * (-2.500000) + 5.000000 = -5.000000 + 5.000000 = 0.000000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Висновок: Знаменник дорівнює нулю. FATAL ERROR: Division by Zero. Обчислення припиняється.</w:t>
      </w:r>
    </w:p>
    <w:p>
      <w:pPr>
        <w:pStyle w:val="BodyText"/>
        <w:spacing w:lineRule="auto" w:line="257" w:before="0" w:after="160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Набір 6: Порушення ОДЗ №2 (Корінь з від'ємного числа) Змінні: a = 1.25, b = 1.15, c = 2.15, d = 4.33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Перевірка підкореневого виразу: 7.000000 - 2.000000 * 4.330000 = 7.000000 - 8.660000 = -1.660000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Висновок: Підкореневий вираз менший за нуль. FATAL ERROR: Negative Radicand. Обчислення припиняється.</w:t>
      </w:r>
    </w:p>
    <w:p>
      <w:pPr>
        <w:pStyle w:val="BodyText"/>
        <w:spacing w:lineRule="auto" w:line="257" w:before="0" w:after="160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6. Лістинг програми</w:t>
      </w:r>
    </w:p>
    <w:p>
      <w:pPr>
        <w:pStyle w:val="BodyText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7-29-IM-44-Tsebrynskyi-main.asm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.386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.model flat, stdcall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option casemap:none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\masm32\include\windows.inc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\masm32\include\user32.inc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\masm32\include\kernel32.inc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\masm32\include\msvcrt.inc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includelib \masm32\lib\user32.lib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includelib \masm32\lib\kernel32.lib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includelib \masm32\lib\msvcrt.lib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tsebrynskyi_den_proc PROTO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Експорт даних для другого модуля (УСІ змінні тепер по 8 байт - REAL8/QWORD)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public user_val_b, fpu_const_2, fpu_const_5, global_denominator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.data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Вхідні дані (ЗБЕРЕЖЕНО ФОРМАТ З ЛАБИ 6 - REAL8)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input_a REAL8 1.25, 5.45, 1.15, 5.25, 1.25, 1.25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input_b REAL8 1.15, -3.15, -4.12, 2.45, -2.50, 1.15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input_c REAL8 2.15, -2.12, 3.35, -1.35, 2.15, 2.15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input_d REAL8 1.33, -1.45, 2.15, 1.12, 1.33, 4.33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Змінні для взаємодії між модулями (REAL8)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user_val_b         REAL8 0.0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global_denominator REAL8 0.0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fpu_const_2        REAL8 2.0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fpu_const_3        REAL8 3.0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fpu_const_5        REAL8 5.0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fpu_const_7        REAL8 7.0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msg_success db "=== System Report (Var 29) ===",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"Formula: R = [sqrt(7-2d) + 3c - a] / (2b+5)",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"Storage Mapping: [a, c -&gt; Stack], [d -&gt; EAX:EDX], [b -&gt; EXTRN]",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"-----------------------------------------",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"Input Vars (REAL8): a=%.2f | b=%.2f | c=%.2f | d=%.2f",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"Calc Numerator (FPU): %.6f",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"Calc Denominator (Global): %.6f",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"-----------------------------------------",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"FINAL RESULT (R) = %.10f",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msg_err_div0 db "=== System Report (Var 29) ===",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"Input Vars: a=%.2f | b=%.2f | c=%.2f | d=%.2f",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"-----------------------------------------",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"FATAL ERROR: Division by Zero (2b+5 = 0)!",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"Execution stopped.",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msg_err_neg  db "=== System Report (Var 29) ===",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"Input Vars: a=%.2f | b=%.2f | c=%.2f | d=%.2f",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"-----------------------------------------",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"FATAL ERROR: Negative Radicand (7-2d &lt; 0)!",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"Execution stopped.",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app_title  db "KPI Lab 7 - Nazar Tsebrynskyi (Var 29)",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.data?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output_buffer db 512 dup(?)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saved_num     REAL8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saved_den     REAL8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final_res     REAL8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.code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=======================================================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ПРОЦЕДУРА 1 (Через регістри): Обчислення sqrt(7 - 2d)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Оскільки число 8-байтне, воно передається через ДВА 32-бітні регістри: EAX та EDX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=======================================================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calc_part_sqrt proc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Відновлюємо 8-байтне число у пам'ять для FPU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mov dword ptr [saved_num], eax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dword ptr [saved_num + 4], edx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[fpu_const_7]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[fpu_const_2]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fmul qword ptr [saved_num]     ; QWORD = 8 байт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fsubp st(1), st(0)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ftst            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fstsw 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sahf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jb sqrt_fail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fsqrt           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mov eax, 0      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ret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sqrt_fail: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fstp st(0)      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mov eax, 2      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ret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calc_part_sqrt endp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=======================================================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; ПРОЦЕДУРА 2 (Через стек): Обчислення (3c - a)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; У стеку знаходяться два 8-байтні числа.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=======================================================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calc_part_linear proc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ebp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ebp, esp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[ebp+8]  = змінна 'a' (8 байт)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[ebp+16] = змінна 'c' (8 байт)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[fpu_const_3]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fmul qword ptr [ebp+16]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fsub qword ptr [ebp+8]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pop ebp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ret 16                       ; Очищуємо 16 байт (2 параметри по 8 байт)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calc_part_linear endp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=======================================================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ГОЛОВНА ПРОГРАМА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=======================================================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start: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finit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xor esi, esi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mov edi, 6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main_loop: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--- КРОК 1: Знаменник (Метод EXTRN/PUBLIC - передача 8-байтної змінної) ---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dword ptr [input_b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edx, dword ptr [input_b + esi + 4]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dword ptr [user_val_b],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dword ptr [user_val_b + 4], edx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tsebrynskyi_den_proc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cmp eax, 1      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jne handle_err_div0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[global_denominator]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fstp qword ptr [saved_den]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--- КРОК 2: Чисельник частина 1 (РЕГІСТРИ - EAX:EDX) ---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dword ptr [input_d + esi]       ; Молодші 4 байти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edx, dword ptr [input_d + esi + 4]   ; Старші 4 байти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call calc_part_sqrt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cmp eax, 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je handle_err_neg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--- КРОК 3: Чисельник частина 2 (СТЕК - PUSH 8 байт) ---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Передаємо c (8 байт)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[input_c + esi + 4]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push dword ptr [input_c + esi]        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Передаємо a (8 байт)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dword ptr [input_a + esi + 4]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push dword ptr [input_a + esi]          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call calc_part_linear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Додаємо частини чисельника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faddp st(1), st(0)  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fst qword ptr [saved_num]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--- КРОК 4: Фінальне ділення ---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[saved_den]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fdivp st(1), st(0)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[final_res]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=======================================================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ВИВІД УСПІШНОГО РЕЗУЛЬТАТУ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=======================================================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[final_res]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fstp qword ptr [esp]     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[saved_den]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[saved_num]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[input_d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[input_c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[input_b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[input_a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msg_success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output_buffer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call crt_sprintf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esp, 64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MessageBox, 0, addr output_buffer, addr app_title, MB_OK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step_forward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handle_err_div0: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[input_d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[input_c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[input_b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[input_a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msg_err_div0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output_buffer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call crt_sprintf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esp, 40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MessageBox, 0, addr output_buffer, addr app_title, MB_ICONSTOP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step_forward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handle_err_neg: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[input_d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[input_c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[input_b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[input_a + 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esp, 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[esp]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msg_err_neg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offset output_buffer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call crt_sprintf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esp, 40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MessageBox, 0, addr output_buffer, addr app_title, MB_ICONSTOP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step_forward: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esi, 8                 ; КРОК МАСИВУ ТЕПЕР 8 БАЙТІВ (REAL8)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dec edi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jnz main_loop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ExitProcess,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end start</w:t>
      </w:r>
    </w:p>
    <w:p>
      <w:pPr>
        <w:pStyle w:val="BodyText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7-29-IM-44-Tsebrynskyi-proc.asm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.386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.model flat, stdcall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option casemap:none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public tsebrynskyi_den_proc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; Всі імпортовані змінні тепер QWORD (8 байт)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extrn user_val_b:QWORD, fpu_const_2:QWORD, fpu_const_5:QWORD, global_denominator:QWORD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.code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tsebrynskyi_den_proc proc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fld qword ptr [user_val_b]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fmul qword ptr [fpu_const_2]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fadd qword ptr [fpu_const_5] 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ftst                         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fstsw ax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sahf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je denom_is_zero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qword ptr [global_denominator]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mov eax, 1                   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ret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denom_is_zero: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fstp st(0)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mov eax, 0                   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ret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tsebrynskyi_den_proc endp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end</w:t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Cкріншотів роботи програми: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Набір 1: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283" w:left="720"/>
        <w:jc w:val="left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9290" cy="226631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2: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794385</wp:posOffset>
            </wp:positionH>
            <wp:positionV relativeFrom="paragraph">
              <wp:posOffset>-9525</wp:posOffset>
            </wp:positionV>
            <wp:extent cx="3018790" cy="225679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225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3: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340" cy="211328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4: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0315" cy="201485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5: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1280160</wp:posOffset>
            </wp:positionH>
            <wp:positionV relativeFrom="paragraph">
              <wp:posOffset>-74295</wp:posOffset>
            </wp:positionV>
            <wp:extent cx="3851275" cy="275209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  <w:t>Набір 6:</w:t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994410</wp:posOffset>
            </wp:positionH>
            <wp:positionV relativeFrom="paragraph">
              <wp:posOffset>-38100</wp:posOffset>
            </wp:positionV>
            <wp:extent cx="3742690" cy="168529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168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  <w:lang w:val="ru-RU"/>
        </w:rPr>
        <w:t>7. У протоколі по лабораторній роботі для першого і другого способів</w:t>
      </w:r>
    </w:p>
    <w:p>
      <w:pPr>
        <w:pStyle w:val="Normal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  <w:lang w:val="ru-RU"/>
        </w:rPr>
        <w:t>передачі параметрів поруч з відповідними командами у лістингу відобразити в</w:t>
      </w:r>
    </w:p>
    <w:p>
      <w:pPr>
        <w:pStyle w:val="Normal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  <w:lang w:val="ru-RU"/>
        </w:rPr>
        <w:t>графічному вигляді стани стека при зверненні до процедур, виконання у них</w:t>
      </w:r>
    </w:p>
    <w:p>
      <w:pPr>
        <w:pStyle w:val="Normal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  <w:lang w:val="ru-RU"/>
        </w:rPr>
        <w:t>команд та повернення з процедур до основної програми.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--- ПЕРЕДАЧА ПАРАМЕТРІВ В ОСНОВНІЙ ПРОГРАМІ ---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; --- КРОК 3: Чисельник частина 2 (СТЕК) ---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sz w:val="28"/>
          <w:szCs w:val="28"/>
          <w:lang w:val="ru-RU"/>
        </w:rPr>
        <w:t>; Передаємо змінну c (8 байт)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sz w:val="28"/>
          <w:szCs w:val="28"/>
          <w:lang w:val="ru-RU"/>
        </w:rPr>
        <w:t>push dword ptr [input_c + esi + 4] ; Старші 4 байти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sz w:val="28"/>
          <w:szCs w:val="28"/>
          <w:lang w:val="ru-RU"/>
        </w:rPr>
        <w:t>push dword ptr [input_c + esi]     ; Молодші 4 байти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Таблиця 1. Стан стеку ПІСЛЯ завантаження параметра c (8 байт)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24"/>
        <w:gridCol w:w="1712"/>
        <w:gridCol w:w="3690"/>
      </w:tblGrid>
      <w:tr>
        <w:trPr>
          <w:tblHeader w:val="true"/>
        </w:trPr>
        <w:tc>
          <w:tcPr>
            <w:tcW w:w="3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Вміст стеку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Кількість байтів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Коментар</w:t>
            </w:r>
          </w:p>
        </w:tc>
      </w:tr>
      <w:tr>
        <w:trPr/>
        <w:tc>
          <w:tcPr>
            <w:tcW w:w="3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Значення змінної c (молодша частина)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 байти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Додано в стек (нижня половина REAL8)</w:t>
            </w:r>
          </w:p>
        </w:tc>
      </w:tr>
      <w:tr>
        <w:trPr/>
        <w:tc>
          <w:tcPr>
            <w:tcW w:w="3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Значення змінної c (старша частина)</w:t>
            </w:r>
          </w:p>
        </w:tc>
        <w:tc>
          <w:tcPr>
            <w:tcW w:w="17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 байти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Додано в стек (верхня половина REAL8)</w:t>
            </w:r>
          </w:p>
        </w:tc>
      </w:tr>
    </w:tbl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; Передаємо змінну a (8 байт)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sz w:val="28"/>
          <w:szCs w:val="28"/>
          <w:lang w:val="ru-RU"/>
        </w:rPr>
        <w:t>push dword ptr [input_a + esi + 4] ; Старші 4 байти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sz w:val="28"/>
          <w:szCs w:val="28"/>
          <w:lang w:val="ru-RU"/>
        </w:rPr>
        <w:t>push dword ptr [input_a + esi]     ; Молодші 4 байти</w:t>
      </w:r>
    </w:p>
    <w:p>
      <w:pPr>
        <w:pStyle w:val="Normal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  <w:lang w:val="ru-RU"/>
        </w:rPr>
        <w:t>Таблиця 2. Стан стеку ПІСЛЯ push eax (завантаження параметра a)</w:t>
      </w:r>
    </w:p>
    <w:p>
      <w:pPr>
        <w:pStyle w:val="Normal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  <w:lang w:val="ru-RU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31"/>
        <w:gridCol w:w="1711"/>
        <w:gridCol w:w="3684"/>
      </w:tblGrid>
      <w:tr>
        <w:trPr>
          <w:tblHeader w:val="true"/>
        </w:trPr>
        <w:tc>
          <w:tcPr>
            <w:tcW w:w="3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Вміст стеку</w:t>
            </w:r>
          </w:p>
        </w:tc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Кількість байтів</w:t>
            </w:r>
          </w:p>
        </w:tc>
        <w:tc>
          <w:tcPr>
            <w:tcW w:w="3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Коментар</w:t>
            </w:r>
          </w:p>
        </w:tc>
      </w:tr>
      <w:tr>
        <w:trPr/>
        <w:tc>
          <w:tcPr>
            <w:tcW w:w="3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Значення змінної a (молодша частина)</w:t>
            </w:r>
          </w:p>
        </w:tc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 байти</w:t>
            </w:r>
          </w:p>
        </w:tc>
        <w:tc>
          <w:tcPr>
            <w:tcW w:w="3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Додано в стек (нижня половина REAL8)</w:t>
            </w:r>
          </w:p>
        </w:tc>
      </w:tr>
      <w:tr>
        <w:trPr/>
        <w:tc>
          <w:tcPr>
            <w:tcW w:w="3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Значення змінної a (старша частина)</w:t>
            </w:r>
          </w:p>
        </w:tc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 байти</w:t>
            </w:r>
          </w:p>
        </w:tc>
        <w:tc>
          <w:tcPr>
            <w:tcW w:w="3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Додано в стек (верхня половина REAL8)</w:t>
            </w:r>
          </w:p>
        </w:tc>
      </w:tr>
      <w:tr>
        <w:trPr/>
        <w:tc>
          <w:tcPr>
            <w:tcW w:w="3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Значення змінної c (повне)</w:t>
            </w:r>
          </w:p>
        </w:tc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 байтів</w:t>
            </w:r>
          </w:p>
        </w:tc>
        <w:tc>
          <w:tcPr>
            <w:tcW w:w="3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Незмінно</w:t>
            </w:r>
          </w:p>
        </w:tc>
      </w:tr>
    </w:tbl>
    <w:p>
      <w:pPr>
        <w:pStyle w:val="Normal"/>
        <w:rPr>
          <w:rFonts w:ascii="Times New Roman" w:hAnsi="Times New Roman" w:eastAsia="Times New Roman"/>
          <w:b/>
          <w:bCs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call calc_part_linear        ; Виклик процедури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Таблиця 3. Стан стеку ПІСЛЯ виконання команди call (Точка входу в процедуру)</w:t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2"/>
        <w:gridCol w:w="1831"/>
        <w:gridCol w:w="4383"/>
      </w:tblGrid>
      <w:tr>
        <w:trPr>
          <w:tblHeader w:val="true"/>
        </w:trPr>
        <w:tc>
          <w:tcPr>
            <w:tcW w:w="2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Вміст стеку</w:t>
            </w:r>
          </w:p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Кількість байтів</w:t>
            </w:r>
          </w:p>
        </w:tc>
        <w:tc>
          <w:tcPr>
            <w:tcW w:w="4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Коментар</w:t>
            </w:r>
          </w:p>
        </w:tc>
      </w:tr>
      <w:tr>
        <w:trPr/>
        <w:tc>
          <w:tcPr>
            <w:tcW w:w="2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Адреса повернення (RA)</w:t>
            </w:r>
          </w:p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 байти</w:t>
            </w:r>
          </w:p>
        </w:tc>
        <w:tc>
          <w:tcPr>
            <w:tcW w:w="4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Автоматично додано командою CALL</w:t>
            </w:r>
          </w:p>
        </w:tc>
      </w:tr>
      <w:tr>
        <w:trPr/>
        <w:tc>
          <w:tcPr>
            <w:tcW w:w="2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Значення змінної a (повне)</w:t>
            </w:r>
          </w:p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 байтів</w:t>
            </w:r>
          </w:p>
        </w:tc>
        <w:tc>
          <w:tcPr>
            <w:tcW w:w="4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 xml:space="preserve">Незмінно (доступне як QWORD за </w:t>
            </w:r>
            <w:r>
              <w:rPr>
                <w:rStyle w:val="SourceText"/>
                <w:rFonts w:ascii="Google Sans Text;sans-serif" w:hAnsi="Google Sans Text;sans-serif"/>
              </w:rPr>
              <w:t>[ebp+8]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  <w:tr>
        <w:trPr/>
        <w:tc>
          <w:tcPr>
            <w:tcW w:w="2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Значення змінної c (повне)</w:t>
            </w:r>
          </w:p>
        </w:tc>
        <w:tc>
          <w:tcPr>
            <w:tcW w:w="1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 байтів</w:t>
            </w:r>
          </w:p>
        </w:tc>
        <w:tc>
          <w:tcPr>
            <w:tcW w:w="4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 xml:space="preserve">Незмінно (доступне як QWORD за </w:t>
            </w:r>
            <w:r>
              <w:rPr>
                <w:rStyle w:val="SourceText"/>
                <w:rFonts w:ascii="Google Sans Text;sans-serif" w:hAnsi="Google Sans Text;sans-serif"/>
              </w:rPr>
              <w:t>[ebp+16]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</w:tbl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--- ВИКОНАННЯ ПРОЦЕДУРИ ---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; --- Процедура 2 (Через стек): Обчислення (3c - a) ---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calc_part_linear proc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push ebp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Таблиця 4. Стан стеку ПІСЛЯ push ebp (збереження бази у пролозі)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tbl>
      <w:tblPr>
        <w:tblW w:w="89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9"/>
        <w:gridCol w:w="1935"/>
        <w:gridCol w:w="4352"/>
      </w:tblGrid>
      <w:tr>
        <w:trPr>
          <w:tblHeader w:val="true"/>
        </w:trPr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Вміст стеку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Кількість байтів</w:t>
            </w:r>
          </w:p>
        </w:tc>
        <w:tc>
          <w:tcPr>
            <w:tcW w:w="4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Коментар</w:t>
            </w:r>
          </w:p>
        </w:tc>
      </w:tr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Старе значення EBP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 байти</w:t>
            </w:r>
          </w:p>
        </w:tc>
        <w:tc>
          <w:tcPr>
            <w:tcW w:w="4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Збережено. Вказує на початок кадру</w:t>
            </w:r>
          </w:p>
        </w:tc>
      </w:tr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Адреса повернення (RA)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 байти</w:t>
            </w:r>
          </w:p>
        </w:tc>
        <w:tc>
          <w:tcPr>
            <w:tcW w:w="4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>Незмінно (</w:t>
            </w:r>
            <w:r>
              <w:rPr>
                <w:rStyle w:val="SourceText"/>
                <w:rFonts w:ascii="Google Sans Text;sans-serif" w:hAnsi="Google Sans Text;sans-serif"/>
              </w:rPr>
              <w:t>[ebp+4]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Значення змінної a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 байтів</w:t>
            </w:r>
          </w:p>
        </w:tc>
        <w:tc>
          <w:tcPr>
            <w:tcW w:w="4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>Незмінно (</w:t>
            </w:r>
            <w:r>
              <w:rPr>
                <w:rStyle w:val="SourceText"/>
                <w:rFonts w:ascii="Google Sans Text;sans-serif" w:hAnsi="Google Sans Text;sans-serif"/>
              </w:rPr>
              <w:t>[ebp+8]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Значення змінної c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 байтів</w:t>
            </w:r>
          </w:p>
        </w:tc>
        <w:tc>
          <w:tcPr>
            <w:tcW w:w="4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>Незмінно (</w:t>
            </w:r>
            <w:r>
              <w:rPr>
                <w:rStyle w:val="SourceText"/>
                <w:rFonts w:ascii="Google Sans Text;sans-serif" w:hAnsi="Google Sans Text;sans-serif"/>
              </w:rPr>
              <w:t>[ebp+16]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</w:tbl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mov ebp, esp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; Виконання обчислень 3c - a на співпроцесорі FPU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fld qword ptr [fpu_const_3]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fmul qword ptr [ebp+16]      ; параметр c зі стеку (QWORD)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fsub qword ptr [ebp+8]       ; параметр a зі стеку (QWORD)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mov eax, 0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 xml:space="preserve">   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pop ebp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Таблиця 5. Стан стеку ПІСЛЯ pop ebp (відновлення бази в епілозі)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tbl>
      <w:tblPr>
        <w:tblW w:w="822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9"/>
        <w:gridCol w:w="1935"/>
        <w:gridCol w:w="3586"/>
      </w:tblGrid>
      <w:tr>
        <w:trPr>
          <w:tblHeader w:val="true"/>
        </w:trPr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Вміст стеку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Кількість байтів</w:t>
            </w:r>
          </w:p>
        </w:tc>
        <w:tc>
          <w:tcPr>
            <w:tcW w:w="3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Коментар</w:t>
            </w:r>
          </w:p>
        </w:tc>
      </w:tr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Адреса повернення (RA)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 байти</w:t>
            </w:r>
          </w:p>
        </w:tc>
        <w:tc>
          <w:tcPr>
            <w:tcW w:w="3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Незмінно</w:t>
            </w:r>
          </w:p>
        </w:tc>
      </w:tr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Значення змінної a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 байтів</w:t>
            </w:r>
          </w:p>
        </w:tc>
        <w:tc>
          <w:tcPr>
            <w:tcW w:w="3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Незмінно</w:t>
            </w:r>
          </w:p>
        </w:tc>
      </w:tr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Значення змінної c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8 байтів</w:t>
            </w:r>
          </w:p>
        </w:tc>
        <w:tc>
          <w:tcPr>
            <w:tcW w:w="3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Незмінно</w:t>
            </w:r>
          </w:p>
        </w:tc>
      </w:tr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i/>
              </w:rPr>
            </w:pPr>
            <w:r>
              <w:rPr>
                <w:rFonts w:ascii="Google Sans Text;sans-serif" w:hAnsi="Google Sans Text;sans-serif"/>
                <w:i/>
              </w:rPr>
              <w:t>(Старе значення EBP)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</w:t>
            </w:r>
          </w:p>
        </w:tc>
        <w:tc>
          <w:tcPr>
            <w:tcW w:w="3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i/>
              </w:rPr>
            </w:pPr>
            <w:r>
              <w:rPr>
                <w:rFonts w:ascii="Google Sans Text;sans-serif" w:hAnsi="Google Sans Text;sans-serif"/>
                <w:i/>
              </w:rPr>
              <w:t>Вилучено зі стеку командою POP</w:t>
            </w:r>
          </w:p>
        </w:tc>
      </w:tr>
    </w:tbl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ret 16                        ; Очищення 16 байт аргументів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calc_part_linear endp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Таблиця 6. Стан стеку ПІСЛЯ ret 8 (Повернення в основну програму)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2"/>
        <w:gridCol w:w="1572"/>
        <w:gridCol w:w="6122"/>
      </w:tblGrid>
      <w:tr>
        <w:trPr>
          <w:tblHeader w:val="true"/>
        </w:trPr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Вміст стеку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Кількість байтів</w:t>
            </w:r>
          </w:p>
        </w:tc>
        <w:tc>
          <w:tcPr>
            <w:tcW w:w="6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Коментар</w:t>
            </w:r>
          </w:p>
        </w:tc>
      </w:tr>
      <w:tr>
        <w:trPr/>
        <w:tc>
          <w:tcPr>
            <w:tcW w:w="13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i/>
              </w:rPr>
            </w:pPr>
            <w:r>
              <w:rPr>
                <w:rFonts w:ascii="Google Sans Text;sans-serif" w:hAnsi="Google Sans Text;sans-serif"/>
                <w:i/>
              </w:rPr>
              <w:t>(порожньо)</w:t>
            </w:r>
          </w:p>
        </w:tc>
        <w:tc>
          <w:tcPr>
            <w:tcW w:w="1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</w:t>
            </w:r>
          </w:p>
        </w:tc>
        <w:tc>
          <w:tcPr>
            <w:tcW w:w="6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Команда RET 16 вилучила адресу повернення та обидва аргументи (16 байтів сумарно)</w:t>
            </w:r>
          </w:p>
        </w:tc>
      </w:tr>
    </w:tbl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8. Зробити висновки по лабораторній роботі.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tbl>
      <w:tblPr>
        <w:tblW w:w="902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8"/>
        <w:gridCol w:w="2207"/>
        <w:gridCol w:w="2271"/>
        <w:gridCol w:w="2926"/>
        <w:gridCol w:w="594"/>
      </w:tblGrid>
      <w:tr>
        <w:trPr>
          <w:tblHeader w:val="true"/>
        </w:trPr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  <w:rFonts w:ascii="Google Sans Text;sans-serif" w:hAnsi="Google Sans Text;sans-serif"/>
              </w:rPr>
              <w:t>набору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Опис тестового випадку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Ручний розрахунок (10 знаків)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Результат програми (MessageBox)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Збіг</w:t>
            </w:r>
          </w:p>
        </w:tc>
      </w:tr>
      <w:tr>
        <w:trPr/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Чисельник (+), Знаменник (+)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0.9977077624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0.9977077624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Чисельник (-), Знаменник (-)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6.6642872735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6.6642872735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3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Чисельник (+), Знаменник (-)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-3.2540640965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-3.2540640965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4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Чисельник (-), Знаменник (+)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-0.7190159169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-0.7190159169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5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Ділення на нуль ($2b + 5 = 0$)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Помилка: ділення на 0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"Error: ODZ Violation! Denominator is equal to zero."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  <w:tr>
        <w:trPr/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6</w:t>
            </w:r>
          </w:p>
        </w:tc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Порушення ОДЗ ($7 - 2d &lt; 0$)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Помилка: корінь з від'ємного</w:t>
            </w:r>
          </w:p>
        </w:tc>
        <w:tc>
          <w:tcPr>
            <w:tcW w:w="2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"Error: ODZ Violation! Sqrt of negative number."</w:t>
            </w:r>
          </w:p>
        </w:tc>
        <w:tc>
          <w:tcPr>
            <w:tcW w:w="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Так</w:t>
            </w:r>
          </w:p>
        </w:tc>
      </w:tr>
    </w:tbl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  <w:lang w:val="ru-RU"/>
        </w:rPr>
        <w:t>У ході виконання лабораторної роботи №7 було розроблено алгоритм із застосуванням модульного програмування. Заданий математичний вираз було декомпозировано на три окремі процедури. На основі проведеної роботи можна зробити наступні висновки: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Модульність та зв'язок: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Програму успішно розділено на об'єктні модулі, які лінкуються в єдиний виконуваний файл. Спільний доступ до даних реалізовано за допомогою директив EXTRN та PUBLIC (передача глобальної змінної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b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для обчислення знаменника).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Робота зі стеком CPU: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На практиці досліджено механізм передачі параметрів через звичайний стек (PUSH/POP). Трасування стеку наочно доводить, що передача аргументів та адреси повернення командою CALL вимагає створення кадру стеку (PUSH EBP) для коректної адресації параметрів [EBP+X], а команда RET N забезпечує його очищення. Стек співпроцесора (FPU) використовувався виключно для математичних обчислень.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Передача через регістри: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Доведено ефективність передачі параметрів через регістри загального призначення. Для передачі 8-байтних чисел типу Double використано пару 32-бітних регістрів (EAX та EDX), що зменшує кількість звернень до оперативної пам'яті.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Аналіз точності та ОДЗ: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Порівняння результатів ручних розрахунків (виконаних з машинною точністю для формату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REAL8/DQ</w:t>
      </w:r>
      <w:r>
        <w:rPr>
          <w:rFonts w:eastAsia="Times New Roman" w:ascii="Times New Roman" w:hAnsi="Times New Roman"/>
          <w:sz w:val="28"/>
          <w:szCs w:val="28"/>
          <w:lang w:val="ru-RU"/>
        </w:rPr>
        <w:t>) та результатів програми засвідчило абсолютний збіг до 10-го знака після коми. Процедури надійно ізолюють перевірки ОДЗ (ділення на 0 та корінь з від'ємного), повертаючи коди помилок у головний модуль для виводу відповідних діагностичних повідомлень.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  <w:lang w:val="ru-RU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oogle Sans Text">
    <w:altName w:val="sans-serif"/>
    <w:charset w:val="01"/>
    <w:family w:val="auto"/>
    <w:pitch w:val="default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7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13">
    <w:name w:val="Текст примітки Знак"/>
    <w:basedOn w:val="DefaultParagraphFont"/>
    <w:link w:val="CommentText"/>
    <w:qFormat/>
    <w:rPr>
      <w:rFonts w:ascii="Calibri" w:hAnsi="Calibri" w:eastAsia="Calibri" w:cs="Times New Roman"/>
      <w:kern w:val="0"/>
      <w:sz w:val="20"/>
      <w:szCs w:val="20"/>
      <w:lang w:eastAsia="zh-CN"/>
    </w:rPr>
  </w:style>
  <w:style w:type="character" w:styleId="Style14">
    <w:name w:val="Тема примітки Знак"/>
    <w:basedOn w:val="Style13"/>
    <w:link w:val="annotationsubject"/>
    <w:qFormat/>
    <w:rPr>
      <w:rFonts w:ascii="Calibri" w:hAnsi="Calibri" w:eastAsia="Calibri" w:cs="Times New Roman"/>
      <w:b/>
      <w:bCs/>
      <w:kern w:val="0"/>
      <w:sz w:val="20"/>
      <w:szCs w:val="20"/>
      <w:lang w:eastAsia="zh-C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annotation text"/>
    <w:basedOn w:val="Normal"/>
    <w:link w:val="Style1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Application>LibreOffice/25.8.6.2$Linux_X86_64 LibreOffice_project/580$Build-2</Application>
  <AppVersion>15.0000</AppVersion>
  <Pages>23</Pages>
  <Words>2559</Words>
  <Characters>14256</Characters>
  <CharactersWithSpaces>17885</CharactersWithSpaces>
  <Paragraphs>471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2024-03-18T10:35:00Z</dcterms:created>
  <dc:creator>Anton Dovzhenko</dc:creator>
  <dc:description/>
  <dc:language>en-US</dc:language>
  <cp:lastModifiedBy/>
  <dcterms:modified xsi:type="dcterms:W3CDTF">2026-05-11T18:11:48Z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