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76" w:before="0" w:after="160"/>
        <w:jc w:val="center"/>
        <w:rPr>
          <w:color w:val="000000"/>
        </w:rPr>
      </w:pPr>
      <w:r>
        <w:rPr>
          <w:bCs/>
          <w:color w:val="000000"/>
          <w:sz w:val="28"/>
          <w:szCs w:val="28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ЛАБОРАТОРНА РОБОТА</w:t>
      </w:r>
      <w:r>
        <w:rPr>
          <w:b/>
          <w:color w:val="000000"/>
          <w:sz w:val="28"/>
          <w:szCs w:val="28"/>
          <w:lang w:val="en-US"/>
        </w:rPr>
        <w:t xml:space="preserve"> </w:t>
      </w:r>
      <w:r>
        <w:rPr>
          <w:b/>
          <w:color w:val="000000"/>
          <w:sz w:val="28"/>
          <w:szCs w:val="28"/>
        </w:rPr>
        <w:t>№1</w:t>
      </w:r>
    </w:p>
    <w:p>
      <w:pPr>
        <w:pStyle w:val="Normal"/>
        <w:pBdr/>
        <w:spacing w:lineRule="auto" w:line="276" w:before="0" w:after="160"/>
        <w:jc w:val="center"/>
        <w:rPr>
          <w:color w:val="000000"/>
        </w:rPr>
      </w:pPr>
      <w:r>
        <w:rPr>
          <w:color w:val="000000"/>
          <w:sz w:val="28"/>
          <w:szCs w:val="28"/>
        </w:rPr>
        <w:t xml:space="preserve">з дисципліни </w:t>
      </w:r>
      <w:r>
        <w:rPr>
          <w:color w:val="000000"/>
          <w:sz w:val="28"/>
          <w:szCs w:val="28"/>
        </w:rPr>
        <w:t>«Системне програмування» на тему</w:t>
      </w:r>
    </w:p>
    <w:p>
      <w:pPr>
        <w:pStyle w:val="Normal"/>
        <w:pBdr/>
        <w:spacing w:lineRule="auto" w:line="276" w:before="0" w:after="160"/>
        <w:jc w:val="center"/>
        <w:rPr>
          <w:color w:val="000000"/>
        </w:rPr>
      </w:pPr>
      <w:r>
        <w:rPr>
          <w:color w:val="000000"/>
          <w:sz w:val="28"/>
          <w:szCs w:val="28"/>
        </w:rPr>
        <w:t>«Налаштування програмних середовищ MASM32 та MASM64»</w:t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>Викона</w:t>
      </w:r>
      <w:r>
        <w:rPr>
          <w:color w:val="000000"/>
          <w:sz w:val="28"/>
          <w:szCs w:val="28"/>
        </w:rPr>
        <w:t>в</w:t>
      </w:r>
      <w:r>
        <w:rPr>
          <w:color w:val="000000"/>
          <w:sz w:val="28"/>
          <w:szCs w:val="28"/>
        </w:rPr>
        <w:t>:</w:t>
        <w:tab/>
        <w:tab/>
        <w:tab/>
        <w:tab/>
        <w:tab/>
        <w:tab/>
        <w:tab/>
        <w:tab/>
        <w:t>Перевір</w:t>
      </w:r>
      <w:r>
        <w:rPr>
          <w:color w:val="000000"/>
          <w:sz w:val="28"/>
          <w:szCs w:val="28"/>
        </w:rPr>
        <w:t>ив</w:t>
      </w:r>
      <w:r>
        <w:rPr>
          <w:color w:val="000000"/>
          <w:sz w:val="28"/>
          <w:szCs w:val="28"/>
        </w:rPr>
        <w:t>:</w:t>
      </w:r>
    </w:p>
    <w:p>
      <w:pPr>
        <w:pStyle w:val="Normal"/>
        <w:pBdr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 xml:space="preserve">студент </w:t>
      </w:r>
      <w:r>
        <w:rPr>
          <w:color w:val="000000"/>
          <w:sz w:val="28"/>
          <w:szCs w:val="28"/>
          <w:lang w:val="en-US"/>
        </w:rPr>
        <w:t xml:space="preserve">II </w:t>
      </w:r>
      <w:r>
        <w:rPr>
          <w:color w:val="000000"/>
          <w:sz w:val="28"/>
          <w:szCs w:val="28"/>
        </w:rPr>
        <w:t xml:space="preserve">курсу ФІОТ </w:t>
        <w:tab/>
        <w:tab/>
        <w:tab/>
        <w:tab/>
        <w:tab/>
        <w:tab/>
        <w:t xml:space="preserve">доц. Павлов В. Г. групи </w:t>
      </w:r>
      <w:r>
        <w:rPr>
          <w:color w:val="000000"/>
          <w:sz w:val="28"/>
          <w:szCs w:val="28"/>
        </w:rPr>
        <w:t>ІМ-</w:t>
      </w:r>
      <w:r>
        <w:rPr>
          <w:color w:val="000000"/>
          <w:sz w:val="28"/>
          <w:szCs w:val="28"/>
        </w:rPr>
        <w:t>44</w:t>
      </w:r>
      <w:r>
        <w:rPr>
          <w:color w:val="000000"/>
          <w:sz w:val="28"/>
          <w:szCs w:val="28"/>
        </w:rPr>
        <w:tab/>
        <w:tab/>
        <w:tab/>
        <w:tab/>
        <w:tab/>
        <w:tab/>
        <w:tab/>
        <w:tab/>
        <w:tab/>
        <w:tab/>
        <w:t xml:space="preserve"> </w:t>
      </w:r>
    </w:p>
    <w:p>
      <w:pPr>
        <w:pStyle w:val="Normal"/>
        <w:pBdr/>
        <w:spacing w:lineRule="auto" w:line="276" w:before="0" w:after="160"/>
        <w:rPr>
          <w:color w:val="000000"/>
        </w:rPr>
      </w:pPr>
      <w:r>
        <w:rPr>
          <w:color w:val="000000"/>
          <w:sz w:val="28"/>
          <w:szCs w:val="28"/>
        </w:rPr>
        <w:t>Цебринський Назар Андрі</w:t>
      </w:r>
      <w:r>
        <w:rPr>
          <w:color w:val="000000"/>
          <w:sz w:val="28"/>
          <w:szCs w:val="28"/>
        </w:rPr>
        <w:t>й</w:t>
      </w:r>
      <w:r>
        <w:rPr>
          <w:color w:val="000000"/>
          <w:sz w:val="28"/>
          <w:szCs w:val="28"/>
        </w:rPr>
        <w:t>ович</w:t>
      </w:r>
      <w:r>
        <w:rPr>
          <w:color w:val="000000"/>
          <w:sz w:val="28"/>
          <w:szCs w:val="28"/>
        </w:rPr>
        <w:br/>
        <w:t>номер у списку групи: 2</w:t>
      </w:r>
      <w:r>
        <w:rPr>
          <w:color w:val="000000"/>
          <w:sz w:val="28"/>
          <w:szCs w:val="28"/>
        </w:rPr>
        <w:t>9</w:t>
      </w:r>
    </w:p>
    <w:p>
      <w:pPr>
        <w:pStyle w:val="Normal"/>
        <w:pBdr/>
        <w:spacing w:lineRule="auto" w:line="276" w:before="0" w:after="16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pacing w:lineRule="auto" w:line="276" w:before="0" w:after="160"/>
        <w:jc w:val="center"/>
        <w:rPr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Київ 202</w:t>
      </w:r>
      <w:r>
        <w:rPr>
          <w:color w:val="000000"/>
          <w:sz w:val="28"/>
          <w:szCs w:val="28"/>
          <w:lang w:val="en-US"/>
        </w:rPr>
        <w:t>6</w:t>
      </w:r>
      <w:r>
        <w:br w:type="page"/>
      </w:r>
    </w:p>
    <w:p>
      <w:pPr>
        <w:pStyle w:val="Normal"/>
        <w:pBdr/>
        <w:spacing w:lineRule="auto" w:line="276" w:before="0" w:after="160"/>
        <w:rPr>
          <w:sz w:val="28"/>
          <w:szCs w:val="28"/>
        </w:rPr>
      </w:pPr>
      <w:r>
        <w:rPr>
          <w:b/>
          <w:bCs/>
          <w:sz w:val="28"/>
          <w:szCs w:val="28"/>
        </w:rPr>
        <w:t>Мета роботи</w:t>
      </w:r>
      <w:r>
        <w:rPr>
          <w:sz w:val="28"/>
          <w:szCs w:val="28"/>
        </w:rPr>
        <w:t xml:space="preserve">: Практичне </w:t>
      </w:r>
      <w:bookmarkStart w:id="0" w:name="_Hlk159496701"/>
      <w:r>
        <w:rPr>
          <w:sz w:val="28"/>
          <w:szCs w:val="28"/>
        </w:rPr>
        <w:t>створення та налаштування програмних середовищ 32- та 64-бітних версій MASM</w:t>
      </w:r>
      <w:bookmarkEnd w:id="0"/>
      <w:r>
        <w:rPr>
          <w:sz w:val="28"/>
          <w:szCs w:val="28"/>
        </w:rPr>
        <w:t>. Отримання навичок використання цих середовищ для розробки та відладки програм на мові Асемблер.</w:t>
      </w:r>
    </w:p>
    <w:p>
      <w:pPr>
        <w:pStyle w:val="Normal"/>
        <w:pBdr/>
        <w:spacing w:lineRule="auto" w:line="276"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pBdr/>
        <w:spacing w:lineRule="auto" w:line="276" w:before="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Порядок виконання роботи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Розгорнути програмний пакет MASM32 у кореневій теці визначеного логічного диску.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Виконати корегування змінних оточення, а саме додати до змісту змінної Path шляхи до головної теки пакету та деяких внутрішніх тек: bin, lib та include. Зробити скріншот скорегованого змісту змінної оточення Path.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Перезавантажити операційну систему, щоб зміни вступили у дію.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Запустити вбудований редактор qeditor.exe, а у ньому відкрити консольне вікно.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Перевірити пошук операційною системою команд MASM32, для чого спочатку ввести команду ML/?, а потім LINK32/?. При правильному корегуванні змінної Path внаслідок кожної з команд буде отримання переліку опцій для кожної з команд. Обидва отримані переліки опцій скопіювати у звіт з лабораторної роботи. При негативному результаті повторити пункти 2-5.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У середовищі MASM32 розробити програму на мові Assembler, за допомогою якої у віконному інтерфейсі повідомлення MessageBox виводяться наступні персональні дані студента – ПІБ, дата народження, номер залікової книжки тощо, причому кожне з нового рядка.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Виконати компіляцію розробленого файлу та отримати виконуваний файл у форматі EXE.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Скріншот вікна та лістинг програми на мові MASM32 привести у звіті з лабораторної роботи.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>Перевірити наявність в операційній системі 32-бітної та 64-бітної версій Visual C++ (2015-2022). При їх відсутності виконати встановлення зі власних або наданих ресурсів. (https://learn.microsoft.com/ru-RU/cpp/windows/latest-supported-vc-redist?view=msvc-160#visual-studio-2015-2017-2019-and-2022)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Повторити пункти 1-7 для розгортання та налаштування у інший теці кореневого каталогу визначеного логічного диску програмного пакету MASM64. У пункті 5 перевірити виконання команд ML64/?, а потім LINK/?.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Виконати компіляцію розробленого файлу та отримати виконуваний файл у форматі EXE.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Скріншот вікна та лістинг програми на мові MASM64 привести у звіті з лабораторної роботи.</w:t>
      </w:r>
    </w:p>
    <w:p>
      <w:pPr>
        <w:pStyle w:val="ListParagraph"/>
        <w:numPr>
          <w:ilvl w:val="0"/>
          <w:numId w:val="1"/>
        </w:numPr>
        <w:spacing w:lineRule="auto" w:line="276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Порівняти обидві версії програми та зробити висновки по лабораторній роботі.</w:t>
      </w:r>
    </w:p>
    <w:p>
      <w:pPr>
        <w:pStyle w:val="Normal"/>
        <w:spacing w:lineRule="auto" w:line="276"/>
        <w:ind w:left="3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Скріншот скорегованого змісту змінної оточення </w:t>
      </w:r>
      <w:r>
        <w:rPr>
          <w:b/>
          <w:bCs/>
          <w:sz w:val="28"/>
          <w:szCs w:val="28"/>
          <w:lang w:val="en-US"/>
        </w:rPr>
        <w:t>Path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MASM32:</w:t>
      </w:r>
    </w:p>
    <w:p>
      <w:pPr>
        <w:pStyle w:val="Normal"/>
        <w:spacing w:lineRule="auto" w:line="276"/>
        <w:jc w:val="center"/>
        <w:rPr>
          <w:b/>
          <w:bCs/>
          <w:sz w:val="28"/>
          <w:szCs w:val="28"/>
        </w:rPr>
      </w:pPr>
      <w:r>
        <w:rPr/>
        <w:drawing>
          <wp:inline distT="0" distB="0" distL="0" distR="0">
            <wp:extent cx="4579620" cy="221424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214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  <w:t xml:space="preserve">Перелік опцій для команди </w:t>
      </w:r>
      <w:r>
        <w:rPr>
          <w:b/>
          <w:bCs/>
          <w:sz w:val="28"/>
          <w:szCs w:val="28"/>
        </w:rPr>
        <w:t>ML/?</w:t>
      </w:r>
      <w:r>
        <w:rPr>
          <w:sz w:val="28"/>
          <w:szCs w:val="28"/>
        </w:rPr>
        <w:t>: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Microsoft (R) Macro Assembler Version 6.14.8444                                                                        Copyright (C) Microsoft Corp 1981-1997.  All rights reserved.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>
      <w:pPr>
        <w:pStyle w:val="Normal"/>
        <w:spacing w:lineRule="auto" w:line="276"/>
        <w:ind w:firstLine="720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ML [ /options ] filelist [ /link linkoptions 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                                                                                                                                                                      </w:t>
      </w:r>
      <w:r>
        <w:rPr>
          <w:rFonts w:ascii="Consolas" w:hAnsi="Consolas"/>
          <w:lang w:val="en-US"/>
        </w:rPr>
        <w:t xml:space="preserve">/AT Enable tiny model (.COM file)         /nologo Suppress copyright message                                           /Bl&lt;linker&gt; Use alternate linker          /Sa Maximize source listing                                                  /c Assemble without linking               /Sc Generate timings in listing                                              /Cp Preserve case of user identifiers     /Sf Generate first pass listing                                              /Cu Map all identifiers to upper case     /Sl&lt;width&gt; Set line width                                                    /Cx Preserve case in publics, externs     /Sn Suppress symbol-table listing                                            /coff generate COFF format object file    /Sp&lt;length&gt; Set page length                                                  /D&lt;name&gt;[=text] Define text macro         /Ss&lt;string&gt; Set subtitle                                                     /EP Output preprocessed listing to stdout /St&lt;string&gt; Set title                                                        /F &lt;hex&gt; Set stack size (bytes)           /Sx List false conditionals                                                  /Fe&lt;file&gt; Name executable                 /Ta&lt;file&gt; Assemble non-.ASM file                                             /Fl[file] Generate listing                /w Same as /W0 /WX                                                           /Fm[file] Generate map                    /WX Treat warnings as errors                                                 /Fo&lt;file&gt; Name object file                /W&lt;number&gt; Set warning level                                                 /FPi Generate 80x87 emulator encoding     /X Ignore INCLUDE environment path                                           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/Fr[file] Generate limited browser info   /Zd Add line number debug info                                               /FR[file] Generate full browser info      /Zf Make all symbols public                                                  /G&lt;c|d|z&gt; Use Pascal, C, or Stdcall calls /Zi Add symbolic debug info                                                  /H&lt;number&gt; Set max external name length   /Zm Enable MASM 5.10 compatibility                                           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/I&lt;name&gt; Add include path                 /Zp[n] Set structure alignment                                               /link &lt;linker options and libraries&gt;      /Zs Perform syntax check only   </w:t>
      </w:r>
    </w:p>
    <w:p>
      <w:pPr>
        <w:pStyle w:val="Normal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</w:rPr>
      </w:pPr>
      <w:r>
        <w:rPr>
          <w:sz w:val="28"/>
          <w:szCs w:val="28"/>
        </w:rPr>
        <w:t xml:space="preserve">Перелік опцій для команди </w:t>
      </w:r>
      <w:r>
        <w:rPr>
          <w:b/>
          <w:bCs/>
          <w:sz w:val="28"/>
          <w:szCs w:val="28"/>
        </w:rPr>
        <w:t>LINK32/?</w:t>
      </w:r>
      <w:r>
        <w:rPr>
          <w:sz w:val="28"/>
          <w:szCs w:val="28"/>
        </w:rPr>
        <w:t>:</w:t>
      </w:r>
    </w:p>
    <w:p>
      <w:pPr>
        <w:pStyle w:val="Normal"/>
        <w:spacing w:lineRule="auto" w:line="276"/>
        <w:rPr>
          <w:rFonts w:ascii="Consolas" w:hAnsi="Consolas"/>
        </w:rPr>
      </w:pPr>
      <w:r>
        <w:rPr>
          <w:rFonts w:ascii="Consolas" w:hAnsi="Consolas"/>
        </w:rPr>
        <w:t>Microsoft (R) Incremental Linker Version 5.12.8078                                                                     Copyright (C) Microsoft Corp 1992-1998. All rights reserved.</w:t>
      </w:r>
    </w:p>
    <w:p>
      <w:pPr>
        <w:pStyle w:val="Normal"/>
        <w:spacing w:lineRule="auto" w:line="276"/>
        <w:rPr>
          <w:rFonts w:ascii="Consolas" w:hAnsi="Consolas"/>
        </w:rPr>
      </w:pPr>
      <w:r>
        <w:rPr>
          <w:rFonts w:ascii="Consolas" w:hAnsi="Consolas"/>
        </w:rPr>
        <w:t xml:space="preserve">                                                                                                                                                                                  </w:t>
      </w:r>
      <w:r>
        <w:rPr>
          <w:rFonts w:ascii="Consolas" w:hAnsi="Consolas"/>
        </w:rPr>
        <w:t>usage: LINK [options] [files] [@commandfile]</w:t>
      </w:r>
    </w:p>
    <w:p>
      <w:pPr>
        <w:pStyle w:val="Normal"/>
        <w:spacing w:lineRule="auto" w:line="276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spacing w:lineRule="auto" w:line="276"/>
        <w:ind w:hanging="273" w:left="993"/>
        <w:rPr>
          <w:rFonts w:ascii="Consolas" w:hAnsi="Consolas"/>
        </w:rPr>
      </w:pPr>
      <w:r>
        <w:rPr>
          <w:rFonts w:ascii="Consolas" w:hAnsi="Consolas"/>
        </w:rPr>
        <w:t>options:</w:t>
      </w:r>
    </w:p>
    <w:p>
      <w:pPr>
        <w:pStyle w:val="Normal"/>
        <w:spacing w:lineRule="auto" w:line="276"/>
        <w:ind w:hanging="273" w:left="993"/>
        <w:rPr>
          <w:rFonts w:ascii="Consolas" w:hAnsi="Consolas"/>
        </w:rPr>
      </w:pPr>
      <w:r>
        <w:rPr>
          <w:rFonts w:ascii="Consolas" w:hAnsi="Consola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Consolas" w:hAnsi="Consolas"/>
        </w:rPr>
        <w:t xml:space="preserve">/ALIGN:#                                                                                                               /BASE:{address|@filename,key}                                                                                          /COMMENT:comment                                                                                                       /DEBUG                                                                                                                 /DEBUGTYPE:{CV|COFF}                                                                                                   /DEF:filename                                                                                                          /DEFAULTLIB:library                                                                                                    /DLL                                                                                                                   /DRIVER[:{UPONLY|WDM}]                                                                                                 /ENTRY:symbol                                                                                                          /EXETYPE:DYNAMIC                                                                                                       /EXPORT:symbol                                                                                                         /FIXED[:NO]                                                                                                            /FORCE[:{MULTIPLE|UNRESOLVED}]                                                                                         /GPSIZE:#                                                                                                              /HEAP:reserve[,commit]                                                                                                 /IMPLIB:filename                                                                                                       /INCLUDE:symbol                                                                                                        /INCREMENTAL:{YES|NO}                                                                                                  /LARGEADDRESSAWARE[:NO]                                                                                                /LIBPATH:dir                                                                                                           /MACHINE:{ALPHA|ARM|IX86|MIPS|MIPS16|MIPSR41XX|PPC|SH3|SH4}                                                            /MAP[:filename]                                                                                                        /MAPINFO:{EXPORTS|FIXUPS|LINES}                                                                                        /MERGE:from=to                                                                                                         /NODEFAULTLIB[:library]                                                                                                /NOENTRY                                                                                                               /NOLOGO                                                                                                                /OPT:{ICF[,iterations]|NOICF|NOREF|NOWIN98|REF|WIN98}                                                                  /ORDER:@filename                                                                                                       /OUT:filename                                                                                                          /PDB:{filename|NONE}                                                                                                   /PDBTYPE:{CON[SOLIDATE]|SEPT[YPES]}                                                                                    /PROFILE                                                                                                               /RELEASE                                                                                                               /SECTION:name,[E][R][W][S][D][K][L][P][X]                                                                              /STACK:reserve[,commit]                                                                                                /STUB:filename                                                                                                         /SUBSYSTEM:{NATIVE|WINDOWS|CONSOLE|WINDOWSCE|POSIX}[,#[.##]]                                                           /SWAPRUN:{CD|NET}                                                                                                      /VERBOSE[:LIB]                                                                                                         /VERSION:#[.#]                                                                                                         /VXD                                                                                                                   /WARN[:warninglevel]                                                                                                   /WINDOWSCE:{CONVERT|EMULATION}                                                                                         /WS:AGGRESSIVE </w:t>
      </w:r>
    </w:p>
    <w:p>
      <w:pPr>
        <w:pStyle w:val="Normal"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Скріншот вікна програми на мові </w:t>
      </w:r>
      <w:r>
        <w:rPr>
          <w:b/>
          <w:bCs/>
          <w:sz w:val="28"/>
          <w:szCs w:val="28"/>
          <w:lang w:val="en-US"/>
        </w:rPr>
        <w:t>MASM32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2877185" cy="1838325"/>
            <wp:effectExtent l="0" t="0" r="0" b="0"/>
            <wp:docPr id="2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7185" cy="183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Лістинг програми на мові </w:t>
      </w:r>
      <w:r>
        <w:rPr>
          <w:b/>
          <w:bCs/>
          <w:sz w:val="28"/>
          <w:szCs w:val="28"/>
          <w:lang w:val="en-US"/>
        </w:rPr>
        <w:t>MASM32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.486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.model flat, stdcall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option casemap:none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include \masm32\include\windows.inc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include \masm32\include\kernel32.inc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include \masm32\include\user32.inc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includelib \masm32\lib\kernel32.lib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includelib \masm32\lib\user32.lib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.data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Tsebrynskyi_Main_Title db "Lab 1, Var 29, IM-44",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Tsebrynskyi_Info_Message db "Student: Tsebrynskyi Nazar Andriiovych", 13, 10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             </w:t>
      </w:r>
      <w:r>
        <w:rPr>
          <w:rFonts w:ascii="Consolas" w:hAnsi="Consolas"/>
          <w:sz w:val="24"/>
          <w:szCs w:val="24"/>
          <w:lang w:val="ru-RU"/>
        </w:rPr>
        <w:t>db "Date of birth: 29.05.2007", 13, 10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                         </w:t>
      </w:r>
      <w:r>
        <w:rPr>
          <w:rFonts w:ascii="Consolas" w:hAnsi="Consolas"/>
          <w:sz w:val="24"/>
          <w:szCs w:val="24"/>
          <w:lang w:val="ru-RU"/>
        </w:rPr>
        <w:t>db "Group: IM-44",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Nazar_Empty_Value dd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Nazar_System_Trash dd 0FFFFh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.code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Nazar_Start_Proc: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nop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push Nazar_Empty_Value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pop eax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invoke MessageBox, 0, addr Tsebrynskyi_Info_Message, addr Tsebrynskyi_Main_Title, MB_OK or MB_ICONINFORMATION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mov ecx, Nazar_System_Trash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xor edx, edx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 xml:space="preserve">    </w:t>
      </w:r>
      <w:r>
        <w:rPr>
          <w:rFonts w:ascii="Consolas" w:hAnsi="Consolas"/>
          <w:sz w:val="24"/>
          <w:szCs w:val="24"/>
          <w:lang w:val="ru-RU"/>
        </w:rPr>
        <w:t>invoke ExitProcess,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  <w:t>end Nazar_Start_Proc</w:t>
      </w:r>
    </w:p>
    <w:p>
      <w:pPr>
        <w:pStyle w:val="Normal"/>
        <w:rPr>
          <w:rFonts w:ascii="Consolas" w:hAnsi="Consolas"/>
          <w:sz w:val="24"/>
          <w:szCs w:val="24"/>
          <w:lang w:val="ru-RU"/>
        </w:rPr>
      </w:pPr>
      <w:r>
        <w:rPr>
          <w:rFonts w:ascii="Consolas" w:hAnsi="Consolas"/>
          <w:sz w:val="24"/>
          <w:szCs w:val="24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Скріншот скорегованого змісту змінної оточення </w:t>
      </w:r>
      <w:r>
        <w:rPr>
          <w:b/>
          <w:bCs/>
          <w:sz w:val="28"/>
          <w:szCs w:val="28"/>
          <w:lang w:val="en-US"/>
        </w:rPr>
        <w:t>Path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 xml:space="preserve">для </w:t>
      </w:r>
      <w:r>
        <w:rPr>
          <w:sz w:val="28"/>
          <w:szCs w:val="28"/>
          <w:lang w:val="en-US"/>
        </w:rPr>
        <w:t>MASM64:</w:t>
      </w:r>
    </w:p>
    <w:p>
      <w:pPr>
        <w:pStyle w:val="Normal"/>
        <w:spacing w:lineRule="auto" w:line="276"/>
        <w:jc w:val="center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4579620" cy="251142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251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Перел</w:t>
      </w:r>
      <w:r>
        <w:rPr>
          <w:sz w:val="28"/>
          <w:szCs w:val="28"/>
        </w:rPr>
        <w:t xml:space="preserve">ік опцій для команди </w:t>
      </w:r>
      <w:r>
        <w:rPr>
          <w:b/>
          <w:bCs/>
          <w:sz w:val="28"/>
          <w:szCs w:val="28"/>
          <w:lang w:val="en-US"/>
        </w:rPr>
        <w:t>ML64/?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Microsoft (R) Macro Assembler (x64) Version 14.00.24210.0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Copyright (C) Microsoft Corporation.  All rights reserved.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</w:t>
      </w:r>
      <w:r>
        <w:rPr>
          <w:rFonts w:ascii="Consolas" w:hAnsi="Consolas"/>
          <w:lang w:val="en-US"/>
        </w:rPr>
        <w:t>ML64 [ /options ] filelist [ /link linkoptions 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/Bl&lt;linker&gt; Use alternate linker          /Sf Generate first pass listing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/c Assemble without linking               /Sl&lt;width&gt; Set line width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/Cp Preserve case of user identifiers     /Sn Suppress symbol-table listing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/Cx Preserve case in publics, externs     /Sp&lt;length&gt; Set page length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/D&lt;name&gt;[=text] Define text macro         /Ss&lt;string&gt; Set subtitle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/EP Output preprocessed listing to stdout /St&lt;string&gt; Set title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 &lt;hex&gt; Set stack size (bytes)           /Sx List false conditionals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/Fe&lt;file&gt; Name executable                 /Ta&lt;file&gt; Assemble non-.ASM file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/Fl[file] Generate listing                /w Same as /W0 /WX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/Fm[file] Generate map                    /WX Treat warnings as errors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/Fo&lt;file&gt; Name object file                /W&lt;number&gt; Set warning level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/Fr[file] Generate limited browser info   /X Ignore INCLUDE environment path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/FR[file] Generate full browser info      /Zd Add line number debug info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/I&lt;name&gt; Add include path                 /Zf Make all symbols public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/link &lt;linker options and libraries&gt;      /Zi Add symbolic debug info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/nologo Suppress copyright message        /Zp[n] Set structure alignment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/Sa Maximize source listing               /Zs Perform syntax check only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/ZH:SHA_256 Use SHA256 for checksum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in debug info (experimental)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/Gy[-] separate functions for linker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/errorReport:&lt;option&gt; Report internal assembler errors to Microsoft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none - do not send report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prompt - prompt to immediately send report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queue - at next admin logon, prompt to send report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</w:t>
      </w:r>
      <w:r>
        <w:rPr>
          <w:rFonts w:ascii="Consolas" w:hAnsi="Consolas"/>
          <w:lang w:val="en-US"/>
        </w:rPr>
        <w:t>send - send report automatically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Normal"/>
        <w:spacing w:lineRule="auto" w:line="360" w:before="0" w:after="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>Пере</w:t>
      </w:r>
      <w:r>
        <w:rPr>
          <w:sz w:val="28"/>
          <w:szCs w:val="28"/>
        </w:rPr>
        <w:t xml:space="preserve">лік опцій для команди </w:t>
      </w:r>
      <w:r>
        <w:rPr>
          <w:b/>
          <w:bCs/>
          <w:sz w:val="28"/>
          <w:szCs w:val="28"/>
          <w:lang w:val="en-US"/>
        </w:rPr>
        <w:t>LINK/?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Microsoft (R) Incremental Linker Version 14.00.24215.1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>Copyright (C) Microsoft Corporation.  All rights reserved.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</w:t>
      </w:r>
      <w:r>
        <w:rPr>
          <w:rFonts w:ascii="Consolas" w:hAnsi="Consolas"/>
          <w:lang w:val="en-US"/>
        </w:rPr>
        <w:t>usage: LINK [options] [files] [@commandfile]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</w:t>
      </w:r>
      <w:r>
        <w:rPr>
          <w:rFonts w:ascii="Consolas" w:hAnsi="Consolas"/>
          <w:lang w:val="en-US"/>
        </w:rPr>
        <w:t>options: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/ALIGN:#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/ALLOWBIND[:NO]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/ALLOWISOLATION[:NO]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/APPCONTAINER[:NO]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/ASSEMBLYDEBUG[:DISABLE]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/ASSEMBLYLINKRESOURCE:filename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/ASSEMBLYMODULE:filename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/ASSEMBLYRESOURCE:filename[,[name][,PRIVATE]]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/BASE:{address[,size]|@filename,key}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/CLRIMAGETYPE:{IJW|PURE|SAFE|SAFE32BITPREFERRED}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/CLRLOADEROPTIMIZATION:{MD|MDH|NONE|SD}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/CLRSUPPORTLASTERROR[:{NO|SYSTEMDLL}]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/CLRTHREADATTRIBUTE:{MTA|NONE|STA}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/CLRUNMANAGEDCODECHECK[:NO]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/DEBUG[:{FASTLINK|FULL|NONE}]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/DEF:filename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/DEFAULTLIB:library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/DELAY:{NOBIND|UNLOAD}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/DELAYLOAD:dll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/DELAYSIGN[:NO]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/DLL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/DRIVER[:{UPONLY|WDM}]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/DYNAMICBASE[:NO]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/ENTRY:symbol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/ERRORREPORT:{NONE|PROMPT|QUEUE|SEND}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/EXPORT:symbol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/EXPORTPADMIN[:size]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/FASTGENPROFILE[:{COUNTER32|COUNTER64|EXACT|MEMMAX=#|MEMMIN=#|NOEXACT|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      </w:t>
      </w:r>
      <w:r>
        <w:rPr>
          <w:rFonts w:ascii="Consolas" w:hAnsi="Consolas"/>
          <w:lang w:val="en-US"/>
        </w:rPr>
        <w:t>NOPATH|NOTRACKEH|PATH|PGD=filename|TRACKEH}]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/FIXED[:NO]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/FORCE[:{MULTIPLE|UNRESOLVED}]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/FUNCTIONPADMIN[:size]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/GUARD:{CF|NO}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/GENPROFILE[:{COUNTER32|COUNTER64|EXACT|MEMMAX=#|MEMMIN=#|NOEXACT|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  </w:t>
      </w:r>
      <w:r>
        <w:rPr>
          <w:rFonts w:ascii="Consolas" w:hAnsi="Consolas"/>
          <w:lang w:val="en-US"/>
        </w:rPr>
        <w:t>NOPATH|NOTRACKEH|PATH|PGD=filename|TRACKEH}]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/HEAP:reserve[,commit]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/HIGHENTROPYVA[:NO]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/IDLOUT:filename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/IGNORE:#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/IGNOREIDL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/IMPLIB:filename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/INCLUDE:symbol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/INCREMENTAL[:NO]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/INTEGRITYCHECK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/KERNEL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/KEYCONTAINER:name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/KEYFILE:filename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/LARGEADDRESSAWARE[:NO]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/LIBPATH:dir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/LTCG[:{INCREMENTAL|NOSTATUS|OFF|STATUS|}]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/MACHINE:{ARM|ARM64|EBC|X64|X86}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/MANIFEST[:{EMBED[,ID=#]|NO}]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/MANIFESTDEPENDENCY:manifest dependency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/MANIFESTFILE:filename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/MANIFESTINPUT:filename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/MANIFESTUAC[:{NO|UAC fragment}]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/MAP[:filename]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/MAPINFO:{EXPORTS}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/MERGE:from=to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/MIDL:@commandfile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/NOASSEMBLY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/NODEFAULTLIB[:library]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/NOENTRY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/NOIMPLIB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/NOLOGO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/NXCOMPAT[:NO]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/OPT:{ICF[=iterations]|LBR|NOICF|NOLBR|NOREF|REF}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/ORDER:@filename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/OUT:filename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/PDB:filename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/PDBSTRIPPED:filename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/PROFILE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/RELEASE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/SAFESEH[:NO]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/SECTION:name,[[!]{DEKPRSW}][,ALIGN=#]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/STACK:reserve[,commit]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/STUB:filename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/SUBSYSTEM:{BOOT_APPLICATION|CONSOLE|EFI_APPLICATION|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</w:t>
      </w:r>
      <w:r>
        <w:rPr>
          <w:rFonts w:ascii="Consolas" w:hAnsi="Consolas"/>
          <w:lang w:val="en-US"/>
        </w:rPr>
        <w:t>EFI_BOOT_SERVICE_DRIVER|EFI_ROM|EFI_RUNTIME_DRIVER|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            </w:t>
      </w:r>
      <w:r>
        <w:rPr>
          <w:rFonts w:ascii="Consolas" w:hAnsi="Consolas"/>
          <w:lang w:val="en-US"/>
        </w:rPr>
        <w:t>NATIVE|POSIX|WINDOWS|WINDOWSCE}[,#[.##]]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/SWAPRUN:{CD|NET}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/TLBID:#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/TLBOUT:filename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/TIME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/TSAWARE[:NO]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/USEPROFILE[:{AGGRESSIVE|PGD=filename}]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/VERBOSE[:{CLR|ICF|INCR|LIB|REF|SAFESEH|UNUSEDLIBS}]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/VERSION:#[.#]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/WINMD[:{NO|ONLY}]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/WINMDDELAYSIGN[:NO]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/WINMDFILE:filename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/WINMDKEYCONTAINER:name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/WINMDKEYFILE:filename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/WHOLEARCHIVE[:library]</w:t>
      </w:r>
    </w:p>
    <w:p>
      <w:pPr>
        <w:pStyle w:val="Normal"/>
        <w:spacing w:lineRule="auto" w:line="276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    </w:t>
      </w:r>
      <w:r>
        <w:rPr>
          <w:rFonts w:ascii="Consolas" w:hAnsi="Consolas"/>
          <w:lang w:val="en-US"/>
        </w:rPr>
        <w:t>/WX[:NO]</w:t>
      </w:r>
    </w:p>
    <w:p>
      <w:pPr>
        <w:pStyle w:val="Normal"/>
        <w:spacing w:lineRule="auto" w:line="2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Скріншот вікна програми на мові </w:t>
      </w:r>
      <w:r>
        <w:rPr>
          <w:b/>
          <w:bCs/>
          <w:sz w:val="28"/>
          <w:szCs w:val="28"/>
          <w:lang w:val="en-US"/>
        </w:rPr>
        <w:t>MASM64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jc w:val="center"/>
        <w:rPr>
          <w:sz w:val="28"/>
          <w:szCs w:val="28"/>
          <w:lang w:val="en-US"/>
        </w:rPr>
      </w:pPr>
      <w:r>
        <w:rPr/>
        <w:drawing>
          <wp:inline distT="0" distB="0" distL="0" distR="0">
            <wp:extent cx="2471420" cy="152400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76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360"/>
        <w:rPr>
          <w:sz w:val="28"/>
          <w:szCs w:val="28"/>
          <w:lang w:val="en-US"/>
        </w:rPr>
      </w:pPr>
      <w:r>
        <w:rPr>
          <w:sz w:val="28"/>
          <w:szCs w:val="28"/>
          <w:lang w:val="ru-RU"/>
        </w:rPr>
        <w:t xml:space="preserve">Лістинг програми на мові </w:t>
      </w:r>
      <w:r>
        <w:rPr>
          <w:b/>
          <w:bCs/>
          <w:sz w:val="28"/>
          <w:szCs w:val="28"/>
          <w:lang w:val="en-US"/>
        </w:rPr>
        <w:t>MASM64</w:t>
      </w:r>
      <w:r>
        <w:rPr>
          <w:sz w:val="28"/>
          <w:szCs w:val="28"/>
          <w:lang w:val="en-US"/>
        </w:rPr>
        <w:t>: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option casemap:none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include \masm64\include\win64.inc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include \masm64\include\kernel32.inc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include \masm64\include\user32.inc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includelib \masm64\lib\kernel32.lib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includelib \masm64\lib\user32.lib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.data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Tsebrynskyi_Title_x64 db "Lab 1 MASM64 - Var 29",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Tsebrynskyi_Data_x64 db "Student: Tsebrynskyi Nazar Andriiovych", 13, 10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</w:t>
      </w:r>
      <w:r>
        <w:rPr>
          <w:rFonts w:ascii="Consolas" w:hAnsi="Consolas"/>
          <w:sz w:val="24"/>
          <w:szCs w:val="24"/>
          <w:lang w:val="en-US"/>
        </w:rPr>
        <w:t>db "Born: 29.05.2007", 13, 10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                     </w:t>
      </w:r>
      <w:r>
        <w:rPr>
          <w:rFonts w:ascii="Consolas" w:hAnsi="Consolas"/>
          <w:sz w:val="24"/>
          <w:szCs w:val="24"/>
          <w:lang w:val="en-US"/>
        </w:rPr>
        <w:t>db "Group: IM-44 (64-bit version)",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Nazar_Stack_Align dq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.code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Main_Tsebrynskyi_x64 proc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sub rsp, 28h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mov rcx,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lea rdx, Tsebrynskyi_Data_x64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lea r8, Tsebrynskyi_Title_x64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mov r9, MB_OK or MB_ICONINFORMATION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call MessageBoxA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mov rcx, 0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 xml:space="preserve">    </w:t>
      </w:r>
      <w:r>
        <w:rPr>
          <w:rFonts w:ascii="Consolas" w:hAnsi="Consolas"/>
          <w:sz w:val="24"/>
          <w:szCs w:val="24"/>
          <w:lang w:val="en-US"/>
        </w:rPr>
        <w:t>call ExitProcess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Main_Tsebrynskyi_x64 endp</w:t>
      </w:r>
    </w:p>
    <w:p>
      <w:pPr>
        <w:pStyle w:val="Normal"/>
        <w:spacing w:lineRule="auto" w:line="276"/>
        <w:rPr>
          <w:rFonts w:ascii="Consolas" w:hAnsi="Consolas"/>
          <w:sz w:val="24"/>
          <w:szCs w:val="24"/>
          <w:lang w:val="en-US"/>
        </w:rPr>
      </w:pPr>
      <w:r>
        <w:rPr>
          <w:rFonts w:ascii="Consolas" w:hAnsi="Consolas"/>
          <w:sz w:val="24"/>
          <w:szCs w:val="24"/>
          <w:lang w:val="en-US"/>
        </w:rPr>
        <w:t>end</w:t>
      </w:r>
    </w:p>
    <w:p>
      <w:pPr>
        <w:pStyle w:val="Normal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  <w:r>
        <w:br w:type="page"/>
      </w:r>
    </w:p>
    <w:p>
      <w:pPr>
        <w:pStyle w:val="Heading3"/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Порівняння архітектур та реалізацій програм у MASM32 та MASM64</w:t>
      </w:r>
    </w:p>
    <w:p>
      <w:pPr>
        <w:pStyle w:val="BodyText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Функціональне призначення: Обидві версії програм виконують ідентичну задачу — ініціалізацію графічного інтерфейсу Windows через функцію </w:t>
      </w:r>
      <w:r>
        <w:rPr>
          <w:rStyle w:val="SourceText"/>
          <w:b/>
          <w:bCs/>
          <w:sz w:val="28"/>
          <w:szCs w:val="28"/>
          <w:lang w:val="en-US"/>
        </w:rPr>
        <w:t>MessageBox</w:t>
      </w:r>
      <w:r>
        <w:rPr>
          <w:b/>
          <w:bCs/>
          <w:sz w:val="28"/>
          <w:szCs w:val="28"/>
          <w:lang w:val="en-US"/>
        </w:rPr>
        <w:t xml:space="preserve"> для виведення персональних даних студента.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Модель пам'яті та адресації: MASM32 використовує плоску модель адресації (</w:t>
      </w:r>
      <w:r>
        <w:rPr>
          <w:rStyle w:val="SourceText"/>
          <w:b/>
          <w:bCs/>
          <w:sz w:val="28"/>
          <w:szCs w:val="28"/>
          <w:lang w:val="en-US"/>
        </w:rPr>
        <w:t>.model flat</w:t>
      </w:r>
      <w:r>
        <w:rPr>
          <w:b/>
          <w:bCs/>
          <w:sz w:val="28"/>
          <w:szCs w:val="28"/>
          <w:lang w:val="en-US"/>
        </w:rPr>
        <w:t xml:space="preserve">) для 32-бітних систем, де адреси мають розмір 4 байти. MASM64 працює у 64-бітному адресному просторі, де розмір покажчиків становить 8 байтів, а директива </w:t>
      </w:r>
      <w:r>
        <w:rPr>
          <w:rStyle w:val="SourceText"/>
          <w:b/>
          <w:bCs/>
          <w:sz w:val="28"/>
          <w:szCs w:val="28"/>
          <w:lang w:val="en-US"/>
        </w:rPr>
        <w:t>.model</w:t>
      </w:r>
      <w:r>
        <w:rPr>
          <w:b/>
          <w:bCs/>
          <w:sz w:val="28"/>
          <w:szCs w:val="28"/>
          <w:lang w:val="en-US"/>
        </w:rPr>
        <w:t xml:space="preserve"> не використовується.</w:t>
      </w:r>
    </w:p>
    <w:p>
      <w:pPr>
        <w:pStyle w:val="Normal"/>
        <w:numPr>
          <w:ilvl w:val="0"/>
          <w:numId w:val="3"/>
        </w:numPr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Регістрова база: У 32-бітній версії застосовуються регістри загального призначення довжиною 32 біти (наприклад, </w:t>
      </w:r>
      <w:r>
        <w:rPr>
          <w:rStyle w:val="SourceText"/>
          <w:b/>
          <w:bCs/>
          <w:sz w:val="28"/>
          <w:szCs w:val="28"/>
          <w:lang w:val="en-US"/>
        </w:rPr>
        <w:t>EAX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EBX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ESP</w:t>
      </w:r>
      <w:r>
        <w:rPr>
          <w:b/>
          <w:bCs/>
          <w:sz w:val="28"/>
          <w:szCs w:val="28"/>
          <w:lang w:val="en-US"/>
        </w:rPr>
        <w:t>). У 64-бітній версії використовуються їхні розширені аналоги довжиною 64 біти (</w:t>
      </w:r>
      <w:r>
        <w:rPr>
          <w:rStyle w:val="SourceText"/>
          <w:b/>
          <w:bCs/>
          <w:sz w:val="28"/>
          <w:szCs w:val="28"/>
          <w:lang w:val="en-US"/>
        </w:rPr>
        <w:t>RAX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RBX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RSP</w:t>
      </w:r>
      <w:r>
        <w:rPr>
          <w:b/>
          <w:bCs/>
          <w:sz w:val="28"/>
          <w:szCs w:val="28"/>
          <w:lang w:val="en-US"/>
        </w:rPr>
        <w:t xml:space="preserve">) та додаткові регістри </w:t>
      </w:r>
      <w:r>
        <w:rPr>
          <w:rStyle w:val="SourceText"/>
          <w:b/>
          <w:bCs/>
          <w:sz w:val="28"/>
          <w:szCs w:val="28"/>
          <w:lang w:val="en-US"/>
        </w:rPr>
        <w:t>R8</w:t>
      </w:r>
      <w:r>
        <w:rPr>
          <w:b/>
          <w:bCs/>
          <w:sz w:val="28"/>
          <w:szCs w:val="28"/>
          <w:lang w:val="en-US"/>
        </w:rPr>
        <w:t>–</w:t>
      </w:r>
      <w:r>
        <w:rPr>
          <w:rStyle w:val="SourceText"/>
          <w:b/>
          <w:bCs/>
          <w:sz w:val="28"/>
          <w:szCs w:val="28"/>
          <w:lang w:val="en-US"/>
        </w:rPr>
        <w:t>R15</w:t>
      </w:r>
      <w:r>
        <w:rPr>
          <w:b/>
          <w:bCs/>
          <w:sz w:val="28"/>
          <w:szCs w:val="28"/>
          <w:lang w:val="en-US"/>
        </w:rPr>
        <w:t>.</w:t>
      </w:r>
    </w:p>
    <w:p>
      <w:pPr>
        <w:pStyle w:val="BodyText"/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Конвенція виклику функцій (Calling Convention):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ind w:hanging="283" w:left="709" w:right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MASM32: Використовує конвенцію </w:t>
      </w:r>
      <w:r>
        <w:rPr>
          <w:rStyle w:val="SourceText"/>
          <w:b/>
          <w:bCs/>
          <w:sz w:val="28"/>
          <w:szCs w:val="28"/>
          <w:lang w:val="en-US"/>
        </w:rPr>
        <w:t>stdcall</w:t>
      </w:r>
      <w:r>
        <w:rPr>
          <w:b/>
          <w:bCs/>
          <w:sz w:val="28"/>
          <w:szCs w:val="28"/>
          <w:lang w:val="en-US"/>
        </w:rPr>
        <w:t xml:space="preserve">, де параметри передаються через стек за допомогою інструкцій </w:t>
      </w:r>
      <w:r>
        <w:rPr>
          <w:rStyle w:val="SourceText"/>
          <w:b/>
          <w:bCs/>
          <w:sz w:val="28"/>
          <w:szCs w:val="28"/>
          <w:lang w:val="en-US"/>
        </w:rPr>
        <w:t>push</w:t>
      </w:r>
      <w:r>
        <w:rPr>
          <w:b/>
          <w:bCs/>
          <w:sz w:val="28"/>
          <w:szCs w:val="28"/>
          <w:lang w:val="en-US"/>
        </w:rPr>
        <w:t xml:space="preserve"> у зворотному порядку.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lineRule="auto" w:line="276" w:before="0" w:after="0"/>
        <w:ind w:hanging="283" w:left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MASM64: Використовує конвенцію </w:t>
      </w:r>
      <w:r>
        <w:rPr>
          <w:rStyle w:val="SourceText"/>
          <w:b/>
          <w:bCs/>
          <w:sz w:val="28"/>
          <w:szCs w:val="28"/>
          <w:lang w:val="en-US"/>
        </w:rPr>
        <w:t>FastCall</w:t>
      </w:r>
      <w:r>
        <w:rPr>
          <w:b/>
          <w:bCs/>
          <w:sz w:val="28"/>
          <w:szCs w:val="28"/>
          <w:lang w:val="en-US"/>
        </w:rPr>
        <w:t xml:space="preserve">. Перші чотири аргументи передаються через регістри </w:t>
      </w:r>
      <w:r>
        <w:rPr>
          <w:rStyle w:val="SourceText"/>
          <w:b/>
          <w:bCs/>
          <w:sz w:val="28"/>
          <w:szCs w:val="28"/>
          <w:lang w:val="en-US"/>
        </w:rPr>
        <w:t>RCX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RDX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R8</w:t>
      </w:r>
      <w:r>
        <w:rPr>
          <w:b/>
          <w:bCs/>
          <w:sz w:val="28"/>
          <w:szCs w:val="28"/>
          <w:lang w:val="en-US"/>
        </w:rPr>
        <w:t xml:space="preserve">, </w:t>
      </w:r>
      <w:r>
        <w:rPr>
          <w:rStyle w:val="SourceText"/>
          <w:b/>
          <w:bCs/>
          <w:sz w:val="28"/>
          <w:szCs w:val="28"/>
          <w:lang w:val="en-US"/>
        </w:rPr>
        <w:t>R9</w:t>
      </w:r>
      <w:r>
        <w:rPr>
          <w:b/>
          <w:bCs/>
          <w:sz w:val="28"/>
          <w:szCs w:val="28"/>
          <w:lang w:val="en-US"/>
        </w:rPr>
        <w:t xml:space="preserve">. Для виклику API-функцій необхідно обов'язково резервувати "shadow space" у стеку (мінімум 32 байти) командою </w:t>
      </w:r>
      <w:r>
        <w:rPr>
          <w:rStyle w:val="SourceText"/>
          <w:b/>
          <w:bCs/>
          <w:sz w:val="28"/>
          <w:szCs w:val="28"/>
          <w:lang w:val="en-US"/>
        </w:rPr>
        <w:t>sub rsp, 28h</w:t>
      </w:r>
      <w:r>
        <w:rPr>
          <w:b/>
          <w:bCs/>
          <w:sz w:val="28"/>
          <w:szCs w:val="28"/>
          <w:lang w:val="en-US"/>
        </w:rPr>
        <w:t xml:space="preserve"> .</w:t>
      </w:r>
    </w:p>
    <w:p>
      <w:pPr>
        <w:pStyle w:val="BodyText"/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Отримання адрес (Оператори):</w:t>
      </w:r>
    </w:p>
    <w:p>
      <w:pPr>
        <w:pStyle w:val="BodyText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У MASM32 для передачі адрес рядків у функцію </w:t>
      </w:r>
      <w:r>
        <w:rPr>
          <w:rStyle w:val="SourceText"/>
          <w:b/>
          <w:bCs/>
          <w:sz w:val="28"/>
          <w:szCs w:val="28"/>
          <w:lang w:val="en-US"/>
        </w:rPr>
        <w:t>invoke</w:t>
      </w:r>
      <w:r>
        <w:rPr>
          <w:b/>
          <w:bCs/>
          <w:sz w:val="28"/>
          <w:szCs w:val="28"/>
          <w:lang w:val="en-US"/>
        </w:rPr>
        <w:t xml:space="preserve"> використовуються оператори </w:t>
      </w:r>
      <w:r>
        <w:rPr>
          <w:rStyle w:val="SourceText"/>
          <w:b/>
          <w:bCs/>
          <w:sz w:val="28"/>
          <w:szCs w:val="28"/>
          <w:lang w:val="en-US"/>
        </w:rPr>
        <w:t>addr</w:t>
      </w:r>
      <w:r>
        <w:rPr>
          <w:b/>
          <w:bCs/>
          <w:sz w:val="28"/>
          <w:szCs w:val="28"/>
          <w:lang w:val="en-US"/>
        </w:rPr>
        <w:t xml:space="preserve"> або </w:t>
      </w:r>
      <w:r>
        <w:rPr>
          <w:rStyle w:val="SourceText"/>
          <w:b/>
          <w:bCs/>
          <w:sz w:val="28"/>
          <w:szCs w:val="28"/>
          <w:lang w:val="en-US"/>
        </w:rPr>
        <w:t>offset</w:t>
      </w:r>
      <w:r>
        <w:rPr>
          <w:b/>
          <w:bCs/>
          <w:sz w:val="28"/>
          <w:szCs w:val="28"/>
          <w:lang w:val="en-US"/>
        </w:rPr>
        <w:t>.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У MASM64 замість </w:t>
      </w:r>
      <w:r>
        <w:rPr>
          <w:rStyle w:val="SourceText"/>
          <w:b/>
          <w:bCs/>
          <w:sz w:val="28"/>
          <w:szCs w:val="28"/>
          <w:lang w:val="en-US"/>
        </w:rPr>
        <w:t>addr</w:t>
      </w:r>
      <w:r>
        <w:rPr>
          <w:b/>
          <w:bCs/>
          <w:sz w:val="28"/>
          <w:szCs w:val="28"/>
          <w:lang w:val="en-US"/>
        </w:rPr>
        <w:t xml:space="preserve"> часто застосовується інструкція </w:t>
      </w:r>
      <w:r>
        <w:rPr>
          <w:rStyle w:val="SourceText"/>
          <w:b/>
          <w:bCs/>
          <w:sz w:val="28"/>
          <w:szCs w:val="28"/>
          <w:lang w:val="en-US"/>
        </w:rPr>
        <w:t>lea</w:t>
      </w:r>
      <w:r>
        <w:rPr>
          <w:b/>
          <w:bCs/>
          <w:sz w:val="28"/>
          <w:szCs w:val="28"/>
          <w:lang w:val="en-US"/>
        </w:rPr>
        <w:t xml:space="preserve"> (Load Effective Address) для завантаження адрес у відповідні регістри перед викликом функції .</w:t>
      </w:r>
    </w:p>
    <w:p>
      <w:pPr>
        <w:pStyle w:val="Normal"/>
        <w:numPr>
          <w:ilvl w:val="0"/>
          <w:numId w:val="4"/>
        </w:numPr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Директиви завершення: У MASM32 точка входу вказується як аргумент директиви </w:t>
      </w:r>
      <w:r>
        <w:rPr>
          <w:rStyle w:val="SourceText"/>
          <w:b/>
          <w:bCs/>
          <w:sz w:val="28"/>
          <w:szCs w:val="28"/>
          <w:lang w:val="en-US"/>
        </w:rPr>
        <w:t>end</w:t>
      </w:r>
      <w:r>
        <w:rPr>
          <w:b/>
          <w:bCs/>
          <w:sz w:val="28"/>
          <w:szCs w:val="28"/>
          <w:lang w:val="en-US"/>
        </w:rPr>
        <w:t xml:space="preserve"> (наприклад, </w:t>
      </w:r>
      <w:r>
        <w:rPr>
          <w:rStyle w:val="SourceText"/>
          <w:b/>
          <w:bCs/>
          <w:sz w:val="28"/>
          <w:szCs w:val="28"/>
          <w:lang w:val="en-US"/>
        </w:rPr>
        <w:t>end main</w:t>
      </w:r>
      <w:r>
        <w:rPr>
          <w:b/>
          <w:bCs/>
          <w:sz w:val="28"/>
          <w:szCs w:val="28"/>
          <w:lang w:val="en-US"/>
        </w:rPr>
        <w:t xml:space="preserve">), тоді як у MASM64 директива </w:t>
      </w:r>
      <w:r>
        <w:rPr>
          <w:rStyle w:val="SourceText"/>
          <w:b/>
          <w:bCs/>
          <w:sz w:val="28"/>
          <w:szCs w:val="28"/>
          <w:lang w:val="en-US"/>
        </w:rPr>
        <w:t>end</w:t>
      </w:r>
      <w:r>
        <w:rPr>
          <w:b/>
          <w:bCs/>
          <w:sz w:val="28"/>
          <w:szCs w:val="28"/>
          <w:lang w:val="en-US"/>
        </w:rPr>
        <w:t xml:space="preserve"> вказується без мітки, а точка входу визначається параметром лінкера </w:t>
      </w:r>
      <w:r>
        <w:rPr>
          <w:rStyle w:val="SourceText"/>
          <w:b/>
          <w:bCs/>
          <w:sz w:val="28"/>
          <w:szCs w:val="28"/>
          <w:lang w:val="en-US"/>
        </w:rPr>
        <w:t>/entry</w:t>
      </w:r>
      <w:r>
        <w:rPr>
          <w:b/>
          <w:bCs/>
          <w:sz w:val="28"/>
          <w:szCs w:val="28"/>
          <w:lang w:val="en-US"/>
        </w:rPr>
        <w:t>.</w:t>
      </w:r>
    </w:p>
    <w:p>
      <w:pPr>
        <w:pStyle w:val="Normal"/>
        <w:spacing w:lineRule="auto" w:line="276" w:before="0" w:after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</w:r>
    </w:p>
    <w:p>
      <w:pPr>
        <w:pStyle w:val="Normal"/>
        <w:spacing w:lineRule="auto" w:line="276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pacing w:lineRule="auto" w:line="276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Висновок</w:t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ind w:hanging="0" w:left="0" w:right="0"/>
        <w:rPr/>
      </w:pPr>
      <w:r>
        <w:rPr>
          <w:sz w:val="28"/>
          <w:szCs w:val="28"/>
        </w:rPr>
        <w:t>Під час виконання лабораторної роботи №1 було практично опановано методику створення та налаштування програмних середовищ для розробки 32- та 64-бітних програм мовою Assembler (MASM32 та MASM64). У ході роботи було реалізовано наступне:</w:t>
      </w:r>
    </w:p>
    <w:p>
      <w:pPr>
        <w:sectPr>
          <w:type w:val="continuous"/>
          <w:pgSz w:w="11906" w:h="16838"/>
          <w:pgMar w:left="1440" w:right="1440" w:gutter="0" w:header="0" w:top="1440" w:footer="0" w:bottom="1440"/>
          <w:formProt w:val="false"/>
          <w:textDirection w:val="lrTb"/>
          <w:docGrid w:type="default" w:linePitch="100" w:charSpace="0"/>
        </w:sectPr>
      </w:pP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ind w:hanging="283" w:left="709" w:right="0"/>
        <w:rPr>
          <w:sz w:val="28"/>
          <w:szCs w:val="28"/>
        </w:rPr>
      </w:pPr>
      <w:r>
        <w:rPr>
          <w:b/>
          <w:sz w:val="28"/>
          <w:szCs w:val="28"/>
        </w:rPr>
        <w:t>Налаштування середовища</w:t>
      </w:r>
      <w:r>
        <w:rPr>
          <w:sz w:val="28"/>
          <w:szCs w:val="28"/>
        </w:rPr>
        <w:t xml:space="preserve">: Було проведено корегування змінних оточення операційної системи, зокрема змінної </w:t>
      </w:r>
      <w:r>
        <w:rPr>
          <w:rStyle w:val="SourceText"/>
          <w:sz w:val="28"/>
          <w:szCs w:val="28"/>
        </w:rPr>
        <w:t>Path</w:t>
      </w:r>
      <w:r>
        <w:rPr>
          <w:sz w:val="28"/>
          <w:szCs w:val="28"/>
        </w:rPr>
        <w:t>, шляхом додавання шляхів до виконуваних файлів компиляторів (</w:t>
      </w:r>
      <w:r>
        <w:rPr>
          <w:rStyle w:val="SourceText"/>
          <w:sz w:val="28"/>
          <w:szCs w:val="28"/>
        </w:rPr>
        <w:t>ml.exe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ml64.exe</w:t>
      </w:r>
      <w:r>
        <w:rPr>
          <w:sz w:val="28"/>
          <w:szCs w:val="28"/>
        </w:rPr>
        <w:t>) та лінкерів, що дозволило використовувати інструментарій MASM безпосередньо з командного рядка.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ind w:hanging="283" w:left="720" w:right="0"/>
        <w:rPr>
          <w:sz w:val="28"/>
          <w:szCs w:val="28"/>
        </w:rPr>
      </w:pPr>
      <w:r>
        <w:rPr>
          <w:b/>
          <w:sz w:val="28"/>
          <w:szCs w:val="28"/>
        </w:rPr>
        <w:t>Розробка ПЗ</w:t>
      </w:r>
      <w:r>
        <w:rPr>
          <w:sz w:val="28"/>
          <w:szCs w:val="28"/>
        </w:rPr>
        <w:t xml:space="preserve">: Створено дві версії програми, що виводять персональні дані студента (ПІБ, дата народження 29.05.2007, номер групи ІМ-44) у віконному інтерфейсі за допомогою функції </w:t>
      </w:r>
      <w:r>
        <w:rPr>
          <w:rStyle w:val="SourceText"/>
          <w:sz w:val="28"/>
          <w:szCs w:val="28"/>
        </w:rPr>
        <w:t>MessageBox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20"/>
        <w:rPr>
          <w:sz w:val="28"/>
          <w:szCs w:val="28"/>
        </w:rPr>
      </w:pPr>
      <w:r>
        <w:rPr>
          <w:b/>
          <w:sz w:val="28"/>
          <w:szCs w:val="28"/>
        </w:rPr>
        <w:t>Порівняльний аналіз архітектур</w:t>
      </w:r>
      <w:r>
        <w:rPr>
          <w:sz w:val="28"/>
          <w:szCs w:val="28"/>
        </w:rPr>
        <w:t>: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 w:right="0"/>
        <w:rPr>
          <w:sz w:val="28"/>
          <w:szCs w:val="28"/>
        </w:rPr>
      </w:pPr>
      <w:r>
        <w:rPr>
          <w:sz w:val="28"/>
          <w:szCs w:val="28"/>
        </w:rPr>
        <w:t xml:space="preserve">Встановлено, що у версії </w:t>
      </w:r>
      <w:r>
        <w:rPr>
          <w:b/>
          <w:sz w:val="28"/>
          <w:szCs w:val="28"/>
        </w:rPr>
        <w:t>MASM32</w:t>
      </w:r>
      <w:r>
        <w:rPr>
          <w:sz w:val="28"/>
          <w:szCs w:val="28"/>
        </w:rPr>
        <w:t xml:space="preserve"> використовується модель </w:t>
      </w:r>
      <w:r>
        <w:rPr>
          <w:rStyle w:val="SourceText"/>
          <w:sz w:val="28"/>
          <w:szCs w:val="28"/>
        </w:rPr>
        <w:t>stdcall</w:t>
      </w:r>
      <w:r>
        <w:rPr>
          <w:sz w:val="28"/>
          <w:szCs w:val="28"/>
        </w:rPr>
        <w:t xml:space="preserve">, де параметри функцій заштовхуються у стек за допомогою інструкції </w:t>
      </w:r>
      <w:r>
        <w:rPr>
          <w:rStyle w:val="SourceText"/>
          <w:sz w:val="28"/>
          <w:szCs w:val="28"/>
        </w:rPr>
        <w:t>push</w:t>
      </w:r>
      <w:r>
        <w:rPr>
          <w:sz w:val="28"/>
          <w:szCs w:val="28"/>
        </w:rPr>
        <w:t>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20" w:right="0"/>
        <w:rPr>
          <w:sz w:val="28"/>
          <w:szCs w:val="28"/>
        </w:rPr>
      </w:pPr>
      <w:r>
        <w:rPr>
          <w:sz w:val="28"/>
          <w:szCs w:val="28"/>
        </w:rPr>
        <w:t xml:space="preserve">У версії </w:t>
      </w:r>
      <w:r>
        <w:rPr>
          <w:b/>
          <w:sz w:val="28"/>
          <w:szCs w:val="28"/>
        </w:rPr>
        <w:t>MASM64</w:t>
      </w:r>
      <w:r>
        <w:rPr>
          <w:sz w:val="28"/>
          <w:szCs w:val="28"/>
        </w:rPr>
        <w:t xml:space="preserve"> виявлено перехід до конвенції </w:t>
      </w:r>
      <w:r>
        <w:rPr>
          <w:rStyle w:val="SourceText"/>
          <w:sz w:val="28"/>
          <w:szCs w:val="28"/>
        </w:rPr>
        <w:t>FastCall</w:t>
      </w:r>
      <w:r>
        <w:rPr>
          <w:sz w:val="28"/>
          <w:szCs w:val="28"/>
        </w:rPr>
        <w:t xml:space="preserve">, де перші чотири аргументи передаються через регістри </w:t>
      </w:r>
      <w:r>
        <w:rPr>
          <w:rStyle w:val="SourceText"/>
          <w:sz w:val="28"/>
          <w:szCs w:val="28"/>
        </w:rPr>
        <w:t>RCX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RDX</w:t>
      </w:r>
      <w:r>
        <w:rPr>
          <w:sz w:val="28"/>
          <w:szCs w:val="28"/>
        </w:rPr>
        <w:t xml:space="preserve">, </w:t>
      </w:r>
      <w:r>
        <w:rPr>
          <w:rStyle w:val="SourceText"/>
          <w:sz w:val="28"/>
          <w:szCs w:val="28"/>
        </w:rPr>
        <w:t>R8</w:t>
      </w:r>
      <w:r>
        <w:rPr>
          <w:sz w:val="28"/>
          <w:szCs w:val="28"/>
        </w:rPr>
        <w:t xml:space="preserve"> та </w:t>
      </w:r>
      <w:r>
        <w:rPr>
          <w:rStyle w:val="SourceText"/>
          <w:sz w:val="28"/>
          <w:szCs w:val="28"/>
        </w:rPr>
        <w:t>R9</w:t>
      </w:r>
      <w:r>
        <w:rPr>
          <w:sz w:val="28"/>
          <w:szCs w:val="28"/>
        </w:rPr>
        <w:t>, а також обов'язково зарезервовано 40 байтів у стеку («shadow space») для стабільної роботи API-функцій.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ind w:hanging="283" w:left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ind w:hanging="283" w:left="720" w:right="0"/>
        <w:rPr>
          <w:sz w:val="28"/>
          <w:szCs w:val="28"/>
        </w:rPr>
      </w:pPr>
      <w:r>
        <w:rPr>
          <w:b/>
          <w:sz w:val="28"/>
          <w:szCs w:val="28"/>
        </w:rPr>
        <w:t>Дослідження лістингів</w:t>
      </w:r>
      <w:r>
        <w:rPr>
          <w:sz w:val="28"/>
          <w:szCs w:val="28"/>
        </w:rPr>
        <w:t>: Аналіз розширених лістингів (</w:t>
      </w:r>
      <w:r>
        <w:rPr>
          <w:rStyle w:val="SourceText"/>
          <w:sz w:val="28"/>
          <w:szCs w:val="28"/>
        </w:rPr>
        <w:t>.lst</w:t>
      </w:r>
      <w:r>
        <w:rPr>
          <w:sz w:val="28"/>
          <w:szCs w:val="28"/>
        </w:rPr>
        <w:t xml:space="preserve">) дозволив простежити процес трансляції високорівневих макрокоманд </w:t>
      </w:r>
      <w:r>
        <w:rPr>
          <w:rStyle w:val="SourceText"/>
          <w:sz w:val="28"/>
          <w:szCs w:val="28"/>
        </w:rPr>
        <w:t>invoke</w:t>
      </w:r>
      <w:r>
        <w:rPr>
          <w:sz w:val="28"/>
          <w:szCs w:val="28"/>
        </w:rPr>
        <w:t xml:space="preserve"> у відповідні машинний коди та візуалізувати розташування символьних даних у пам'яті комп'ютера.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ind w:hanging="283" w:left="709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ind w:hanging="0" w:left="0" w:right="0"/>
        <w:rPr>
          <w:sz w:val="28"/>
          <w:szCs w:val="28"/>
        </w:rPr>
      </w:pPr>
      <w:r>
        <w:rPr>
          <w:sz w:val="28"/>
          <w:szCs w:val="28"/>
        </w:rPr>
        <w:t xml:space="preserve">Отримані навички використання компіляторів, лінкерів та редактора </w:t>
      </w:r>
      <w:r>
        <w:rPr>
          <w:rStyle w:val="SourceText"/>
          <w:sz w:val="28"/>
          <w:szCs w:val="28"/>
        </w:rPr>
        <w:t>qeditor</w:t>
      </w:r>
      <w:r>
        <w:rPr>
          <w:sz w:val="28"/>
          <w:szCs w:val="28"/>
        </w:rPr>
        <w:t xml:space="preserve"> є базовими для подальшого вивчення системного програмування та низькорівневої розробки програмного забезпечення.</w:t>
      </w:r>
    </w:p>
    <w:p>
      <w:pPr>
        <w:pStyle w:val="Normal"/>
        <w:spacing w:lineRule="auto" w:line="276"/>
        <w:rPr>
          <w:sz w:val="28"/>
          <w:szCs w:val="28"/>
        </w:rPr>
      </w:pPr>
      <w:r>
        <w:rPr>
          <w:sz w:val="28"/>
          <w:szCs w:val="28"/>
        </w:rPr>
      </w:r>
    </w:p>
    <w:sectPr>
      <w:type w:val="continuous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uk-UA" w:eastAsia="uk-UA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6b562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1f1b39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f1b39"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27ebd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0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0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4D2101-4115-4C94-AABE-8216F249A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Application>LibreOffice/25.2.7.2$Linux_X86_64 LibreOffice_project/520$Build-2</Application>
  <AppVersion>15.0000</AppVersion>
  <Pages>15</Pages>
  <Words>1618</Words>
  <Characters>12682</Characters>
  <CharactersWithSpaces>21684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2024-02-15T14:34:00Z</dcterms:created>
  <dc:creator>Stanislav Basarab</dc:creator>
  <dc:description/>
  <dc:language>en-US</dc:language>
  <cp:lastModifiedBy/>
  <dcterms:modified xsi:type="dcterms:W3CDTF">2026-02-09T14:05:25Z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