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eighty-four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 Jane originals that are other people, and the filmed Buffalo Dean George × Martha house that is probably the 1910 couple, and Kentucky’s B-630 Barrett Ben given-name slot now every-leaf closed — the two Barrett, Ben heads are eighteen in Franklin and sixty in Livingston, and Owsley Barrett, Bent, twenty-four, is a Booneville house with Mary, Maybe, and Stanley, not the 1910 Buffalo Ben — and Kentucky’s B-630 Barrett Bruce given-name slot now every-leaf closed as well: card 2451 copies the original Buffalo Bruce house, Billy twenty-two is the next dwelling, and Board Bruce of Muhlenberg is another man, and Kentucky’s B-630 Barrett John given-name slot now every-leaf closed: there is no Barrett, John of about seventy-five in Owsley district 92 as a head, Madison John seventy-one with grandson Sam and Lee County John fifty-six with Hershel are other men, and Soundex Beard, John, seventy-one, of Owsley district 90 copies the original Island Creek house of Beard, John, Virginia-born, with Margruy[?] and Herbert, not the 1910 Buffalo Barrett John, and Kentucky’s B-630 Barrett James given-name slot now every-leaf closed as a hit: original Buffalo dwelling 102 is Barrett, James, thirty, with Ollie, Ivory, Pearl, and mother Susan, sixty-eight, a widow — probably the 1910 James twenty-three and Susan sixty-two — and John is not in that house, and the Lee given-name slot is now every-leaf closed with no Barrett, Lee of about forty-nine in Owsley district 92 as a head. Statewide Kentucky death index 1911–1920 has no Barrett, John of about seventy in Lee, Owsley, Clay, Jackson, Estill, or Breathitt; Lee’s 1913 John Barrett, twenty-eight, is William and M. Roberts’s son, not the 1910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Pearl thirteen, Virgie, Martha, and Horton; that is probably the 1920 house, and Soundex B-630 missed it. John and Susan are not in the house and are not Barrett heads in that entire Buffalo district. Statewide Kentucky death index 1931–1940 has no Barrett, John of about ninety in those neighboring counties; a 1937 John Barrett, eighty-nine, of Nicholas County, is not merged. The 1940 Owsley HTML has no James of about fifty with Ollie; James sixty with Martha is another couple. The rest of Owsley County in 1930 is now every-line closed. Booneville Town is now every-line closed: Barrett, A.W., forty-five, with Mattie, is not John of about eighty-five, and is not Buffalo James with Ollie; Barrett, Lewis, twenty-two, a son in Thomas Wilson’s house, is another man; Leonard and Fred on sheet 2 B are Beckner, not Barrett. Booneville magisterial district 1 dwelling 85 is Barrett, Walker, thirty-eight, with Rosie — not John of about eighty-five — and Bowman Elisha’s Ollie, Mayers’s Ollie, and Beard James are other people. The same district’s later sheets hold a Barrett cluster: Robert, forty-one, with Kate and a son John of fourteen; Hayden, thirty-two; another Robert, twenty-eight, with Laura, not merged with Robert forty-one; Hiram, thirty-four; Charley, thirty-five, whose daughters Dollie and Effie are not Ollie of thirty-four; and George, thirty-seven, with Rosie, thirty-seven, not Walker’s Rosie of thirty-two. All are other houses. A 1939 *Owsley County Courier* obituary for William Barrett, seventy-nine, who died 13 April at Oil, with sons Walker and Fred of Clay City and a brother John Bell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1899–1904 Alexandria bonds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is not Buffalo James with Ollie; Andy, twenty-six, and Alex, thirty-two, are other men; Carl, thirty-three, with Nannie; George, thirty-four, with Jennie, not merged with George thirty-seven with Rosie; Richard, sixty-three, with Francis; Willie, thirty-six, next door; Polly, a grandfather of eighty-three, is not John; Sam, twenty-seven; Harrison, twenty-seven; Bent, thirty-seven, with Mary; Henry, thirty-seven, with Nannie, not merged with Bent; and James, fifty, with Martha, not merged with Buffalo James with Ollie. Three Barrett men aged thirty-seven in that district stay unmerged. A first-pass Barrett on Sturgeon sheet 1 A is Conrad, Hiram, sixty-nine. Island Creek has William, forty-two, with Daisy, not the 1939 William of seventy-nine. Cow Creek and Buck Creek have no Barrett head. Wild Dog has Emery, fifty-eight, with Emily, and Oliphant, twenty-two. There is no Barrett, John of about eighty-five, and no Barrett, Susan of about seventy-eight, as a couple or as heads in any of the eight Owsley districts. Morgan County’s 1900–1906 compiled marriages name other Josephines. Carter County’s volunteer abstracts name a 1902 Defoe–Twinam couple, not this license. Greenup’s compiled list stops in 1838. A Meade 1862 Josephine George is another bride. Mercer’s selected 1900s page is a later Bottom family cluster. Powell County’s Hall-surname index covering 1902 is not a county-wide Newnam search. Harlan’s 1900–02 compilation names Josephine Hensley as a witness, not this bride. Knox names Josephine C. Johnson in 1900 and Lillie Newman in 1902 — other women — and a Nancy Newman who married George Gilbert in 1886. Knott Book 2A names Josephin Slone in 1903, another bride. Adair’s 1904 Josephine Avritt elopement is another woman. Leslie has no 1902 file. Russell’s opened certificates stop in 1840. Carter County’s Gilbert FAN compiled list stops in 1871. Clark County’s Hall-surname index is not a county-wide 1902 search; an 1822 Nancy Newman bond is another woman. Henry County’s 1892 Josephine Tingle and 1869 Josephine Dunaway are other brides. Clay County’s live volunteer index has no Josephine Newnam in the opened G, N, and J letters. Lee Book 8 names Kate Newnam in 1909, another woman. Anderson and Washington marriage pages are missing; Jefferson’s newspaper extracts stop in 1865. Madison County’s 1786–1952 general index covering 1902 has no Josephine Newnam × Gilbert. Jackson County’s 1892 Gilbert–Montgomery Josephine and 1891 Neeley Josephine are other brides. Rockcastle’s Gilbert letters stop in 1877. Shelby’s 1901 Josephine Bradley is another bride; the 1902 page is missing. Franklin County has no 1902 marriage file. The federal pension index is identified to NARA rolls 347 and 348 (Catalog series 563268; reel file-unit identifiers known); an IIIF metadata path for reel 348 timed out at forty seconds on both reels and again at fifteen seconds on reel 348; the card images remain unopened.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Next door again, dwelling </w:t>
      </w:r>
      <w:r>
        <w:rPr>
          <w:b/>
        </w:rPr>
        <w:t>107</w:t>
      </w:r>
      <w:r>
        <w:t xml:space="preserve">, is </w:t>
      </w:r>
      <w:r>
        <w:rPr>
          <w:b/>
        </w:rPr>
        <w:t>Dean, George</w:t>
      </w:r>
      <w:r>
        <w:t xml:space="preserve">, about forty-three, with </w:t>
      </w:r>
      <w:r>
        <w:rPr>
          <w:b/>
        </w:rPr>
        <w:t>Martha</w:t>
      </w:r>
      <w:r>
        <w:t xml:space="preserve">, forty, </w:t>
      </w:r>
      <w:r>
        <w:rPr>
          <w:b/>
        </w:rPr>
        <w:t>Mella</w:t>
      </w:r>
      <w:r>
        <w:t xml:space="preserve">, seventeen, </w:t>
      </w:r>
      <w:r>
        <w:rPr>
          <w:b/>
        </w:rPr>
        <w:t>Lillie</w:t>
      </w:r>
      <w:r>
        <w:t xml:space="preserve">, ten, </w:t>
      </w:r>
      <w:r>
        <w:rPr>
          <w:b/>
        </w:rPr>
        <w:t>Earl</w:t>
      </w:r>
      <w:r>
        <w:t xml:space="preserve">, four, </w:t>
      </w:r>
      <w:r>
        <w:rPr>
          <w:b/>
        </w:rPr>
        <w:t>Odd</w:t>
      </w:r>
      <w:r>
        <w:t xml:space="preserve">, twelve, and </w:t>
      </w:r>
      <w:r>
        <w:rPr>
          <w:b/>
        </w:rPr>
        <w:t>Hazel</w:t>
      </w:r>
      <w:r>
        <w:t xml:space="preserve">, about two — probably the 1910 dwelling 29 house of George, thirty-two, and Martha, thirty, with Mellie seven and Odd three. Head age jumps eleven years in ten and is not averaged. He is not on the missing sheet 1. Kentucky’s D-500 Soundex copies that original — volume 76, district 92, sheet 6, line 93. A second Dean, George, forty-four, with Jane on sheet 5 B is another couple. Soundex “Gabbard, Elisha, forty” on sheet 2 line 33 is original </w:t>
      </w:r>
      <w:r>
        <w:rPr>
          <w:b/>
        </w:rPr>
        <w:t>Gilbert, Chester</w:t>
      </w:r>
      <w:r>
        <w:t xml:space="preserve">, about thirty-two, with Sarah, Woodrow, and Maggie. Soundex “Baker, Jerry, forty-two” on sheet 2 line 22 is original Baker granddaughter thirteen in Lee and Lucy’s house.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Kentucky’s Soundex B-630 now copies that original — card 2451, Owsley district 92 sheet 6 line 40, with continuation Lotty — so Bruce is no longer a Soundex miss. Pass 76’s “Sallie” daughter is Lottie. Barrett, Billy, twenty-two, is the next house, dwelling 116, and is not merged. Board, Bruce, forty, of Muhlenberg is another man. Kentucky’s B-630 Ben slot is now every-leaf closed: neither Barrett Ben card is that couple, and Booneville Bent, twenty-four, with Mary is another house. The Bruce given-name slot 2425–2480 is likewise image-closed. Kentucky’s B-630 John slot is now every-leaf closed as well: there is no Barrett, John of about seventy-five in Owsley district 92 as a head. Madison John, seventy-one, with grandson Sam, and Lee County John, fifty-six, with Hershel, are other men. Soundex Beard, John, seventy-one, of Owsley district 90 copies the original Island Creek house of Beard, John, seventy-one, Virginia-born, with Margruy[?] and Herbert — not the 1910 Buffalo Barrett John. The same Buffalo sheet 6 A, dwelling </w:t>
      </w:r>
      <w:r>
        <w:rPr>
          <w:b/>
        </w:rPr>
        <w:t>102</w:t>
      </w:r>
      <w:r>
        <w:t xml:space="preserve">, line 64, is </w:t>
      </w:r>
      <w:r>
        <w:rPr>
          <w:b/>
        </w:rPr>
        <w:t>Barrett, James</w:t>
      </w:r>
      <w:r>
        <w:t xml:space="preserve">, thirty, with </w:t>
      </w:r>
      <w:r>
        <w:rPr>
          <w:b/>
        </w:rPr>
        <w:t>Ollie</w:t>
      </w:r>
      <w:r>
        <w:t xml:space="preserve">, twenty-two, </w:t>
      </w:r>
      <w:r>
        <w:rPr>
          <w:b/>
        </w:rPr>
        <w:t>Ivory</w:t>
      </w:r>
      <w:r>
        <w:t xml:space="preserve">, four, </w:t>
      </w:r>
      <w:r>
        <w:rPr>
          <w:b/>
        </w:rPr>
        <w:t>Pearl</w:t>
      </w:r>
      <w:r>
        <w:t xml:space="preserve">, three, and mother </w:t>
      </w:r>
      <w:r>
        <w:rPr>
          <w:b/>
        </w:rPr>
        <w:t>Susan</w:t>
      </w:r>
      <w:r>
        <w:t xml:space="preserve">, sixty-eight, a widow. Kentucky’s B-630 card 3382 copies that original; the clerk’s ages thirty-six and Pearl two yield to the schedule. That is probably the 1910 Buffalo James of twenty-three and Susan of sixty-two: Barrett James plus Owsley Buffalo plus mother Susan. Ages thirty versus about thirty-three and sixty-eight versus about seventy-two are disclosed and not averaged. John is not in the house. Susan’s widow mark plus that absence is a possible death between 1910 and 1920, not a proved death. Statewide Kentucky death index 1911–1920 has no Barrett, John of about seventy in those neighboring counties. Lee’s 11 October 1913 John Barrett, twenty-eight, father William, mother M. Roberts, is another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fifteen, Pearl thirteen, Virgie nine, Martha five, and Horton three. That is probably the 1920 house: Barrett James with Ollie, Buffalo, and Pearl three to thirteen. Soundex B-630 missed it. James thirty to forty-five is plus fifteen in ten and is not averaged; Ivory versus Minnie is not merged; 1920 Pearl as a son versus 1930 Pearl as a daughter is disclosed. John and Susan are not in the house and are not Barrett heads in that entire Buffalo district. Statewide Kentucky death index 1931–1940 has no Barrett, John of about ninety in those neighboring counties; a 2 October 1937 John Barrett, eighty-nine, of Nicholas County, is not merged. The 1940 Owsley HTML has no James of about fifty with Ollie; James sixty with Martha is another couple. The rest of the 1930 county is now every-line closed. Booneville Town is now every-line closed: Barrett, A.W., forty-five, with Mattie, Moffet, Ralph, and Monroe, is not John of about eighty-five and is not Buffalo James with Ollie; Barrett, Lewis, twenty-two, a son in Thomas Wilson’s house, is another man; Leonard forty-two and Fred twenty-one on sheet 2 B are Beckner, not Barrett. Booneville magisterial district 1 dwelling 85 is Barrett, Walker, thirty-eight, with Rosie, Daily, Stella, Fred, Berlin, Marie, and Geneva — not John of about eighty-five — and Bowman Elisha’s Ollie, Mayers’s Ollie, and Beard James of twenty-seven are other people. Later sheets of that district hold Robert, forty-one, with Kate and a son John of fourteen; Hayden, thirty-two, with Eva; another Robert, twenty-eight, with Laura, not merged with Robert forty-one; Hiram, thirty-four, with Lillie; Charley, thirty-five, with Martha, whose Dollie and Effie are not Ollie of thirty-four; and George, thirty-seven, with Rosie, thirty-seven, Luther, Birdie, Ada, Edna, Harris, Charley, Cintha, and Lee — not Walker’s Rosie of thirty-two. A 21 April 1939 *Owsley County Courier* obituary for William Barrett, seventy-nine, who died 13 April at his daughter Mrs. Leno Combs’s in Oil, with sons Walker and Fred of Clay City and a brother John Bell Barrett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Alexandria bonds for 1899–1904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Clifton, Kera, May Belle, Laura nine, Jack, and Elmer is not Buffalo James with Ollie; Andy, twenty-six, with Lizzie, and Alex, thirty-two, with Edna, are other men; Carl, thirty-three, with Nannie; George, thirty-four, with Jennie, Virgil, Bailey, and Fanny, not merged with George thirty-seven with Rosie; Richard, sixty-three, with Francis; Willie, thirty-six, with Ettie next door; Polly, a grandfather of eighty-three in Harlan Spence’s house, is not John; Sam, twenty-seven, with Fanny; Harrison, twenty-seven, with Mattie, next to Moore Clay’s adopted son Sam, five; Bent, thirty-seven, with Mary; Henry, thirty-seven, with Nannie, not merged with Bent; and James, fifty, with Martha and Albert, not merged with Buffalo James with Ollie. Three Barrett men aged thirty-seven in that district stay unmerged. Bowman Jack, seventy-five, with Susan, and Winn William, seventy-nine, with Susan, are other surnames. A first-pass Barrett on Sturgeon sheet 1 A line 50 is Conrad, Hiram, sixty-nine, single; the rest of Sturgeon has no Barrett head. Island Creek has William, forty-two, with Daisy, not the 1939 William of seventy-nine. Cow Creek and Buck Creek have no Barrett head. Wild Dog has Emery, fifty-eight, with Emily and Walter, and Oliphant, twenty-two, with Nannie. There is no Barrett, John of about eighty-five, and no Barrett, Susan of about seventy-eight, as a couple or as heads in any of the eight Owsley districts. Morgan County’s 1900–1906 compiled marriages name Josephine Spradlin, Josephine Holliday, Josephine Vest, Josie Patrick, and Josie Buskak — other brides — and no Gilbert grooms. Carter County’s volunteer abstracts name John Defoe and Ethel Twinam on 28 June 1902, not this couple. Greenup’s compiled marriages stop in 1838. Genealogy Trails Meade’s 1862 list has Josephine George, not Newnam. Mercer’s selected 1900s page is a Bottom family cluster from 1911 to 1933. Powell County’s Hall-surname index covering 1902 is not a county-wide Newnam search. Harlan’s 13 February 1902 return names Josephine Hensley as a witness, not this bride. Knox Marriage-Certificates name Josephine C. Johnson, who married Dant Bain on 2 October 1900, and Lillie Newman, who married Thomas Centers on 2 January 1902 — other women — and Nancy Newman, who married George Gilbert on 18 November 1886. Knott Book 2A names Josephin Slone, who married Milton Slone on 26 August 1903, another bride. Adair’s 20 April 1904 notice of Josephine Avritt and Will Blanford is another woman. Leslie has no 1902 marriage file. Russell’s opened Kentucky Ancestors certificates stop in 1840. Carter County’s Gilbert FAN compiled list stops in 1871. Clark County’s Hall-surname index covering 1902 is not a county-wide Newnam search; Nancy Newman, who married Claborn Harlow on 14 January 1822, is another woman. Henry County’s Josephine Tingle, who married J. R. Kendall on 22 December 1892, and Josephine Dunaway, who married Lucian Evans on 4 February 1869, are other brides. Clay County’s live volunteer index has no Josephine Newnam in the opened G, N, and J letters. Lee Book 8 names Kate Newnam, who married Press Abshear on 12 February 1909, another woman. Anderson and Washington marriage pages return 404. Jefferson’s newspaper extracts stop in 1865. The federal pension index is identified to NARA rolls 347 and 348 (Catalog series 563268; reel file-unit identifiers known); an IIIF metadata path for reel 348 timed out at forty seconds on both reels; the card images remain unopened. An authored WikiTree Francis D. Newman pension index is another man. A 1933 Owsley James Barrett, thirty-four, son of Dan and Nancy Ann Bowles, is another man. Kentucky’s B-630 Lee given-name slot is now every-leaf closed: there is no Barrett, Lee of about forty-nine in Owsley district 92 as a head, and Lee is not in James’s house. Baird, Lee, forty-nine, of Clay is another man.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The original Sturgeon sheet — district 89, sheet 9 A, line 30 — is that same Robert E. with Margie and four children; the Soundex card copies it. Kentucky’s A-156 Abner cards now close the given-name block: the clerk filed Buffalo Casey as Arch, twenty-nine; the original is Casey, thirty-two, with Sarah, and the original given name stands. Isaac W., three and a half, a grandson of Samuel Hill on Island Creek, shows the clerks indexed Owsley including A-2 cards. There is no Lewis of about fifty in Owsley on those cards; a Louis of forty-one in Lee County with Sarah is another man. The original Buffalo Lewis, fifty, with Susan is a Soundex miss. Samuel, fifty-three, of district 92 sheet 7 line 1, with Marian and grandson Chester, copies the original Samuel-and-Maria house. Remaining C-652 James leaves have no Carmack, James of about fifty in Owsley; Jacob, thirty-two, of Clay is another man. Remaining G-500 leaves run Raymond then Richard, with no Reece. The M-253 head behind the Lecy-and-Donie continuation is Daniel W. McIntosh, fifty, of Carroll, with Rosa — not the 1910 Buffalo Daniel. Floyd County G, N, and 1808–1904 compiled marriages, and a Floyd/Johnson booklet of 1816–1944, have no Josephine Newnam × Gilbert about 1902. Letcher 1902, Bell, Martin, Pike, and Rowan remaining substitutes have no Josephine Newnam × Gilbert about 1902. Johnson County’s 1900–01, 1902, and 1903 compiled lists have no Josephine Newnam × Gilbert; a Josie Robertson who married Joseph Brown on 1 November 1900 and a Josie Sweeney who married Henry Sweeney on 20 July 1900 are other brides. Magoffin, Laurel, Whitley, Pulaski, and Clay marriage landings did not open. Kentucky’s G-416 Louis window has no Gilbert, Lewis or Louis of about sixty-seven in Owsley as a head. Loue I., sixty-nine, of Cumberland with Carey, and Louis H., nineteen, of Jefferson with Willie, are other people. The denser Lewis given-name leaves are the same nil: Lewis, fifty-five, a sister in a Harlan Napier house, and Lewis H., fifty-three, of Jefferson with Annie C., are other people. Combined with the Louis window, that given-name block is now image-closed. The original Buffalo Gilbert Lewis, sixty-seven, remains a Soundex miss. Soundex Loyd, sixteen, of district 92 sheet 2 is original </w:t>
      </w:r>
      <w:r>
        <w:rPr>
          <w:b/>
        </w:rPr>
        <w:t>Gilbert, Loyd</w:t>
      </w:r>
      <w:r>
        <w:t xml:space="preserve">, ten, a step-son in </w:t>
      </w:r>
      <w:r>
        <w:rPr>
          <w:b/>
        </w:rPr>
        <w:t>Colwell, William</w:t>
      </w:r>
      <w:r>
        <w:t xml:space="preserve">’s house, with </w:t>
      </w:r>
      <w:r>
        <w:rPr>
          <w:b/>
        </w:rPr>
        <w:t>Douglas</w:t>
      </w:r>
      <w:r>
        <w:t xml:space="preserve">, seven — the clerk’s age sixteen and line 59 yield to the original. A Baker Hubert daughter </w:t>
      </w:r>
      <w:r>
        <w:rPr>
          <w:b/>
        </w:rPr>
        <w:t>Dora</w:t>
      </w:r>
      <w:r>
        <w:t xml:space="preserve">, twenty-one, on that same sheet is not this woman. An Owsley 1920 death extract names </w:t>
      </w:r>
      <w:r>
        <w:rPr>
          <w:b/>
        </w:rPr>
        <w:t>GILBERT, John</w:t>
      </w:r>
      <w:r>
        <w:t xml:space="preserve">, eighty-five, born 10 July 1835 in Perry, parents Isaac Gilbert and Rebecka Gabbard — probably the 1910 dwelling 76 / 1920 father-in-law, who died after the January census. A 1913 </w:t>
      </w:r>
      <w:r>
        <w:rPr>
          <w:b/>
        </w:rPr>
        <w:t>GILBERT, John Robert</w:t>
      </w:r>
      <w:r>
        <w:t xml:space="preserve">, seventy-two, son of Abijah, is another man.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 [C868] [C869] [C872] [C873] [C874] [C875] [C876] [C877] [C880] [C881] [C882] [C883] [C884] [C887] [C888] [C892] [C893] [C894] [C896] [C941] [C942] [C943] [C944] [C945] [C946] [C947] [C948] [C949] [C950] [C951] [C952] [C953] [C954] [C955] [C956] [C957] [C958] [C959] [C960] [C961] [C962] [C963] [C964] [C965] [C966] [C967] [C968] [C969] [C970] [C971] [C972] [C973] [C974] [C975] [C976] [C977] [C978] [C979] [C980] [C981] [C982] [C983] [C984] [C985] [C986] [C987] [C988] [C989] [C990] [C991] [C992] [C993] [C994] [C995] [C996] [C997] [C998] [C999] [C1000] [C1001] [C1002] [C1003] [C1004] [C1005] [C1006] [C1007] [C1008] [C1009] [C1010] [C1011] [C1012] [C1013] [C1014] [C1015] [C1016] [C1017] [C1018] [C1019] [C1020] [C1021] [C1022] [C1023] [C1024] [C1025] [C1026] [C1027] [C1028] [C1029] [C1030] [C1031] [C1032] [C1033] [C1034] [C1035] [C1036] [C1037] [C1038] [C1039] [C1040] [C1041] [C1042] [C1043] [C1044] [C1045] [C1046] [C1047] [C1048] [C1049] [C1050] [C1051] [C1052] [C1053] [C1054] [C1055] [C1056] [C1057] [C1058] [C1059] [C1060] [C1061]</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