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Dora Ella Newnam Stone</w:t>
      </w:r>
    </w:p>
    <w:p>
      <w:pPr>
        <w:jc w:val="center"/>
      </w:pPr>
      <w:r>
        <w:rPr>
          <w:i/>
          <w:sz w:val="22"/>
        </w:rPr>
        <w:t>A documented life, 1871–1926. Family reading, 31 October 2026. Living descendants are not named. Facts below the line of proof are labelled in the text. Nothing here is family lore presented as fact. The year-by-year 1900–death working file is `research/dora-ella-newnam/14-1900-death-reconstruction.md`.</w:t>
      </w:r>
    </w:p>
    <w:p>
      <w:pPr>
        <w:pStyle w:val="Heading1"/>
      </w:pPr>
      <w:r>
        <w:t>Table of contents</w:t>
      </w:r>
    </w:p>
    <w:p>
      <w:pPr>
        <w:pStyle w:val="ListNumber"/>
      </w:pPr>
      <w:r>
        <w:t>Preface (#preface)</w:t>
      </w:r>
    </w:p>
    <w:p>
      <w:pPr>
        <w:pStyle w:val="ListNumber"/>
      </w:pPr>
      <w:r>
        <w:t>Chapter 1. The girl on Sturgeon Creek (#chapter-1-the-girl-on-sturgeon-creek)</w:t>
      </w:r>
    </w:p>
    <w:p>
      <w:pPr>
        <w:pStyle w:val="ListNumber"/>
      </w:pPr>
      <w:r>
        <w:t>Chapter 2. Thursday at Doll Newnam’s (#chapter-2-thursday-at-doll-newnams)</w:t>
      </w:r>
    </w:p>
    <w:p>
      <w:pPr>
        <w:pStyle w:val="ListNumber"/>
      </w:pPr>
      <w:r>
        <w:t>Chapter 3. Seven born, five living (#chapter-3-seven-born-five-living)</w:t>
      </w:r>
    </w:p>
    <w:p>
      <w:pPr>
        <w:pStyle w:val="ListNumber"/>
      </w:pPr>
      <w:r>
        <w:t>Places: 1900 to death (#places-1900-to-death)</w:t>
      </w:r>
    </w:p>
    <w:p>
      <w:pPr>
        <w:pStyle w:val="ListNumber"/>
      </w:pPr>
      <w:r>
        <w:t>Year by year, 1900 to 1926 (#year-by-year-1900-to-1926)</w:t>
      </w:r>
    </w:p>
    <w:p>
      <w:pPr>
        <w:pStyle w:val="ListNumber"/>
      </w:pPr>
      <w:r>
        <w:t>Chapter 4. The years the census lost (#chapter-4-the-years-the-census-lost)</w:t>
      </w:r>
    </w:p>
    <w:p>
      <w:pPr>
        <w:pStyle w:val="ListNumber"/>
      </w:pPr>
      <w:r>
        <w:t>Chapter 5. Arkansas, and the name Stone (#chapter-5-arkansas-and-the-name-stone)</w:t>
      </w:r>
    </w:p>
    <w:p>
      <w:pPr>
        <w:pStyle w:val="ListNumber"/>
      </w:pPr>
      <w:r>
        <w:t>Chapter 6. Noon, Monday, 23 August 1926 (#chapter-6-noon-monday-23-august-1926)</w:t>
      </w:r>
    </w:p>
    <w:p>
      <w:pPr>
        <w:pStyle w:val="ListNumber"/>
      </w:pPr>
      <w:r>
        <w:t>Chapter 7. After she was gone — Beattyville paper, Greene sweep, FAN (#chapter-7-after-she-was-gone--beattyville-paper-greene-sweep-fan)</w:t>
      </w:r>
    </w:p>
    <w:p>
      <w:pPr>
        <w:pStyle w:val="ListNumber"/>
      </w:pPr>
      <w:r>
        <w:t>The children, in brief (#the-children-in-brief)</w:t>
      </w:r>
    </w:p>
    <w:p>
      <w:pPr>
        <w:pStyle w:val="ListNumber"/>
      </w:pPr>
      <w:r>
        <w:t>How to read the plates (#how-to-read-the-plates)</w:t>
      </w:r>
    </w:p>
    <w:p>
      <w:pPr>
        <w:pStyle w:val="ListNumber"/>
      </w:pPr>
      <w:r>
        <w:t>What remains open (#what-remains-open)</w:t>
      </w:r>
    </w:p>
    <w:p>
      <w:pPr>
        <w:pStyle w:val="ListNumber"/>
      </w:pPr>
      <w:r>
        <w:t>Footnotes (#footnotes)</w:t>
      </w:r>
    </w:p>
    <w:p>
      <w:pPr>
        <w:pStyle w:val="ListNumber"/>
      </w:pPr>
      <w:r>
        <w:t>Source index (#source-index)</w:t>
      </w:r>
    </w:p>
    <w:p>
      <w:r>
        <w:br w:type="page"/>
      </w:r>
    </w:p>
    <w:p>
      <w:pPr>
        <w:pStyle w:val="Heading2"/>
      </w:pPr>
      <w:r>
        <w:t>Preface</w:t>
      </w:r>
    </w:p>
    <w:p>
      <w:r>
        <w:t>This book is a biography, not a pedigree abstract. It answers one question: what can be documented, under the Genealogical Proof Standard, of the life of Dora Ella Newnam, later Dora Stone, who died at Ola, Yell County, Arkansas, at noon on Monday, 23 August 1926.</w:t>
      </w:r>
    </w:p>
    <w:p>
      <w:r>
        <w:t>Sixteen Cursor chats produced the evidence. The original mobile session opened the case and read the Arkansas death certificate the family still holds. Later sessions recovered the 1880 childhood schedule that free transcripts had missed, walked statewide Soundex reels for 1910 and 1920, tested a Peebles third-marriage hypothesis and set it aside, and photographed sixty-one frames of National Archives microfilm. This 31 October 2026 family reading folds those chats into one narrative and adds the 1900-to-death year grid, the 1917 two-state split of her children, and two later published facts: Ola’s 1921/1929 medical-directory lists (Dr. Beal is on neither) and the 1945/1913 Lee County extracts that close two Beattyville FAN identities. The case dossier remains the working file; this book is the public reading of it.</w:t>
      </w:r>
    </w:p>
    <w:p>
      <w:r>
        <w:t xml:space="preserve">Two marriages are documented. A later Peebles husband is not. The year 1868 on the death certificate is wrong. Where she spent April 1910 and January 1920 is still </w:t>
      </w:r>
      <w:r>
        <w:rPr>
          <w:b/>
        </w:rPr>
        <w:t>UNKNOWN</w:t>
      </w:r>
      <w:r>
        <w:t xml:space="preserve">. The years 1901–09, 1911–16, and 1921–25 are labelled </w:t>
      </w:r>
      <w:r>
        <w:rPr>
          <w:b/>
        </w:rPr>
        <w:t>open</w:t>
      </w:r>
      <w:r>
        <w:t xml:space="preserve"> — no record yet read names her place. Those limits are part of the story.</w:t>
      </w:r>
    </w:p>
    <w:p>
      <w:r>
        <w:t xml:space="preserve">Claim tags such as C003 and source tags such as S010 point back to the evidence catalog. They are not decoration. Confidence labels in this book mean: </w:t>
      </w:r>
      <w:r>
        <w:rPr>
          <w:b/>
        </w:rPr>
        <w:t>PROVEN</w:t>
      </w:r>
      <w:r>
        <w:t xml:space="preserve"> (two independent identifiers, no unresolved contradiction); </w:t>
      </w:r>
      <w:r>
        <w:rPr>
          <w:b/>
        </w:rPr>
        <w:t>PROBABLE</w:t>
      </w:r>
      <w:r>
        <w:t xml:space="preserve"> (the weight of evidence favors it); </w:t>
      </w:r>
      <w:r>
        <w:rPr>
          <w:b/>
        </w:rPr>
        <w:t>POSSIBLE</w:t>
      </w:r>
      <w:r>
        <w:t xml:space="preserve"> (a serious lead that has not passed the same-person test); </w:t>
      </w:r>
      <w:r>
        <w:rPr>
          <w:b/>
        </w:rPr>
        <w:t>SPECULATIVE</w:t>
      </w:r>
      <w:r>
        <w:t xml:space="preserve"> (lore or an unsourced tree); </w:t>
      </w:r>
      <w:r>
        <w:rPr>
          <w:b/>
        </w:rPr>
        <w:t>DISPROVED</w:t>
      </w:r>
      <w:r>
        <w:t xml:space="preserve"> (a record that cannot stand). This book does not promote POSSIBLE or SPECULATIVE to proven.</w:t>
      </w:r>
    </w:p>
    <w:p>
      <w:r>
        <w:br w:type="page"/>
      </w:r>
    </w:p>
    <w:p>
      <w:pPr>
        <w:pStyle w:val="Heading1"/>
      </w:pPr>
      <w:r>
        <w:t>Chapter 1. The girl on Sturgeon Creek</w:t>
      </w:r>
    </w:p>
    <w:p>
      <w:r>
        <w:t>Lee County, Kentucky, was ten years old when the census taker James J. Hampton reached dwelling 46 in District 59. The county had been cut from Breathitt, Estill, Owsley and Wolfe around the Three Forks of the Kentucky River. On 5 June 1880 Hampton listed a farmer, Elias Newnam, thirty-eight, and his wife Mary, thirty-eight, both Kentucky-born, with six children still at home: William, twenty-one, at the plough; Malissa, sixteen; Francis, fourteen; Mary, ten; Dora, eight; and Catharine, six. [C003] [S010]</w:t>
      </w:r>
    </w:p>
    <w:p>
      <w:r>
        <w:t>That single line — Dora, daughter, eight, Kentucky — is the childhood record. A Soundex clerk later copied it onto a continuation card, code N-550, volume 18, enumeration district 59, sheet 6, line 11: “Newnam, Dora D 8 Kentucky.” [S001] [S002] A child aged eight on 1 June 1880 was born between June 1871 and June 1872. The 1900 census would give the month as August 1871. The 1885 marriage return would call her fourteen. Those three independent records agree. [C001] [S005] [S004]</w:t>
      </w:r>
    </w:p>
    <w:p>
      <w:r>
        <w:t>Her death certificate, written by a son fifty-five years later, says 11 August 1868. That child would have been eleven in June 1880. The year 1868 is disproved. The day, 11 August, appears only on the certificate and is possible, not proved. This book uses August 1871. [C002] [S003]</w:t>
      </w:r>
    </w:p>
    <w:p>
      <w:r>
        <w:t>The parents on the 1880 schedule are the couple the certificate would name: Elias Newnam and Mary Smallwood. [C004] Neighbors on the same page were Newnams as well — Joseph, thirty-eight, next door, and John, sixty, in the household after. Elias, known as Doll, had been bugler of Company C, 14th Kentucky Cavalry, in 1862–63. Mary Ann Smallwood, born April 1842, came from the Owsley Smallwoods. Those military and cemetery facts were gathered in the first research chat and were not re-imaged later. They remain probable, not re-proved from originals in this file.</w:t>
      </w:r>
    </w:p>
    <w:p>
      <w:r>
        <w:t xml:space="preserve">Ten years earlier, on the 1870 Travellers Rest schedule (USGenNet transcript </w:t>
      </w:r>
      <w:r>
        <w:rPr>
          <w:b/>
        </w:rPr>
        <w:t>7 June</w:t>
      </w:r>
      <w:r>
        <w:t xml:space="preserve">; original enumerator sheet </w:t>
      </w:r>
      <w:r>
        <w:rPr>
          <w:b/>
        </w:rPr>
        <w:t>17 June</w:t>
      </w:r>
      <w:r>
        <w:t>), Elias and Mary were in Owsley County with William, Malissa, Frances and a one-year-old Mary. There was no Dora. That absence fits an 1871 birth. [C067] [S048] [S231]</w:t>
      </w:r>
    </w:p>
    <w:p>
      <w:r>
        <w:t xml:space="preserve">Kentucky did not yet keep statewide birth registers the way it would after 1911. The surviving Lee County vital-statistics birth extracts for </w:t>
      </w:r>
      <w:r>
        <w:rPr>
          <w:b/>
        </w:rPr>
        <w:t>1874–1878</w:t>
      </w:r>
      <w:r>
        <w:t xml:space="preserve"> (USGenNet Kendrick transcriptions) contain </w:t>
      </w:r>
      <w:r>
        <w:rPr>
          <w:b/>
        </w:rPr>
        <w:t>no</w:t>
      </w:r>
      <w:r>
        <w:t xml:space="preserve"> line for Dora or Dora Ella Newnam. They do contain her younger sister: </w:t>
      </w:r>
      <w:r>
        <w:rPr>
          <w:b/>
        </w:rPr>
        <w:t>5 August 1874</w:t>
      </w:r>
      <w:r>
        <w:t xml:space="preserve">, </w:t>
      </w:r>
      <w:r>
        <w:rPr>
          <w:b/>
        </w:rPr>
        <w:t>Katty Newnam</w:t>
      </w:r>
      <w:r>
        <w:t xml:space="preserve">, female, born Lee County, daughter of </w:t>
      </w:r>
      <w:r>
        <w:rPr>
          <w:b/>
        </w:rPr>
        <w:t>Elias Newman</w:t>
      </w:r>
      <w:r>
        <w:t xml:space="preserve"> born Clark County and </w:t>
      </w:r>
      <w:r>
        <w:rPr>
          <w:b/>
        </w:rPr>
        <w:t>Mary Smallwood</w:t>
      </w:r>
      <w:r>
        <w:t xml:space="preserve"> born Owsley County. The clerk spelled the surname Newman; the family used Newnam on the census. That register names the same parents the 1880 schedule and 1926 death certificate would — and it fixes Catharine’s birth year independently of the census age. [C044] [C251] [S230] Dora’s August </w:t>
      </w:r>
      <w:r>
        <w:rPr>
          <w:b/>
        </w:rPr>
        <w:t>1871</w:t>
      </w:r>
      <w:r>
        <w:t xml:space="preserve"> month and year therefore rest on the </w:t>
      </w:r>
      <w:r>
        <w:rPr>
          <w:b/>
        </w:rPr>
        <w:t>1880 age 8</w:t>
      </w:r>
      <w:r>
        <w:t xml:space="preserve">, the </w:t>
      </w:r>
      <w:r>
        <w:rPr>
          <w:b/>
        </w:rPr>
        <w:t>1900 August 1871</w:t>
      </w:r>
      <w:r>
        <w:t xml:space="preserve">, and the </w:t>
      </w:r>
      <w:r>
        <w:rPr>
          <w:b/>
        </w:rPr>
        <w:t>1885 age 14</w:t>
      </w:r>
      <w:r>
        <w:t>, not on a civil birth certificate. [C001]</w:t>
      </w:r>
    </w:p>
    <w:p>
      <w:r>
        <w:t>A compiled Boone descent through Leah Scholl sits on WikiTree and on cemetery markers. This case has not independently re-proved those steps. They stay speculative.</w:t>
      </w:r>
    </w:p>
    <w:p>
      <w:pPr>
        <w:pStyle w:val="Heading1"/>
      </w:pPr>
      <w:r>
        <w:t>Chapter 2. Thursday at Doll Newnam’s</w:t>
      </w:r>
    </w:p>
    <w:p>
      <w:r>
        <w:t>On Thursday, 10 December 1885, at Doll Newnam’s house, J. E. Dunagin married Samuel P. Newnam, sixteen, farmer, to Dora Ella Newnam, fourteen. Witnesses: Doll Newnam and Link Mays. It was a first marriage for both. Samuel had been born in Owsley County; his father, the clerk wrote, in Clark, his mother in Owsley. Dora had been born in Lee. The clerk put both of her parents’ births in Owsley — a slip. Elias was born in Clark County on 18 April 1842. Teenage brides and county clerks often confuse “where we farmed” with “where he was born.” [C010] [S004]</w:t>
      </w:r>
    </w:p>
    <w:p>
      <w:r>
        <w:t xml:space="preserve">Published Lee marriage books 1–15 name </w:t>
      </w:r>
      <w:r>
        <w:rPr>
          <w:b/>
        </w:rPr>
        <w:t>Link Mays only once</w:t>
      </w:r>
      <w:r>
        <w:t xml:space="preserve">: as witness beside Doll Newnam at this wedding. He is not a groom or bride in those transcriptions. [C127] [S116] Two years later, at Marion Durbin’s on 2 January 1889, </w:t>
      </w:r>
      <w:r>
        <w:rPr>
          <w:b/>
        </w:rPr>
        <w:t>Jiles Mays</w:t>
      </w:r>
      <w:r>
        <w:t xml:space="preserve"> witnessed with </w:t>
      </w:r>
      <w:r>
        <w:rPr>
          <w:b/>
        </w:rPr>
        <w:t>Dilalrd Newnam</w:t>
      </w:r>
      <w:r>
        <w:t xml:space="preserve">. That Jiles is probably the farm labourer, twenty, in Andrew Mayse’s Proctor house in 1870, the twenty-four-year-old who applied to marry Elizabeth Bowman on 22 March 1873, and the </w:t>
      </w:r>
      <w:r>
        <w:rPr>
          <w:b/>
        </w:rPr>
        <w:t>Giles Mays</w:t>
      </w:r>
      <w:r>
        <w:t xml:space="preserve"> (1849, son of Andrew and Rachel, husband of Lizzie Bowman) copied at William Mays Cemetery on Elk Creek — a different man from Link. A bracketed death year of 1904 on that cemetery list is a transcriber’s note, not a proved date. [C125] [C132] [C145] [S121] [S125] [S129]</w:t>
      </w:r>
    </w:p>
    <w:p>
      <w:r>
        <w:t xml:space="preserve">The 1900 Sturgeon transcript lists eleven </w:t>
      </w:r>
      <w:r>
        <w:rPr>
          <w:b/>
        </w:rPr>
        <w:t>Mays</w:t>
      </w:r>
      <w:r>
        <w:t xml:space="preserve"> households and </w:t>
      </w:r>
      <w:r>
        <w:rPr>
          <w:b/>
        </w:rPr>
        <w:t>no</w:t>
      </w:r>
      <w:r>
        <w:t xml:space="preserve"> given name </w:t>
      </w:r>
      <w:r>
        <w:rPr>
          <w:b/>
        </w:rPr>
        <w:t>Link</w:t>
      </w:r>
      <w:r>
        <w:t xml:space="preserve">. [S116] Absence in 1900 now has a paper trail, not only a nickname. In Booneville in 1880, </w:t>
      </w:r>
      <w:r>
        <w:rPr>
          <w:b/>
        </w:rPr>
        <w:t>Louisa Pendergrass</w:t>
      </w:r>
      <w:r>
        <w:t xml:space="preserve">, eighteen, was still single in Cordy Pendergrass’s house; two dwellings away, </w:t>
      </w:r>
      <w:r>
        <w:rPr>
          <w:b/>
        </w:rPr>
        <w:t>Larkin T. Mayse</w:t>
      </w:r>
      <w:r>
        <w:t xml:space="preserve">, twenty, was a single labourer in Stephen McPhearson’s. [C136] [C137] [S128] They married after that census. On 23 March 1911, at Elizabeth Brandenburg’s in Idamay, Geo. Pliman married </w:t>
      </w:r>
      <w:r>
        <w:rPr>
          <w:b/>
        </w:rPr>
        <w:t>Ida Mays</w:t>
      </w:r>
      <w:r>
        <w:t xml:space="preserve">, seventeen. The clerk wrote her parents: </w:t>
      </w:r>
      <w:r>
        <w:rPr>
          <w:b/>
        </w:rPr>
        <w:t>Larkin Mays, Lee County</w:t>
      </w:r>
      <w:r>
        <w:t xml:space="preserve">, and </w:t>
      </w:r>
      <w:r>
        <w:rPr>
          <w:b/>
        </w:rPr>
        <w:t>Louisa Pendergrass, Owsley County</w:t>
      </w:r>
      <w:r>
        <w:t xml:space="preserve">. One witness was </w:t>
      </w:r>
      <w:r>
        <w:rPr>
          <w:b/>
        </w:rPr>
        <w:t>Sshelia Newnam</w:t>
      </w:r>
      <w:r>
        <w:t>. [C142] [S132]</w:t>
      </w:r>
    </w:p>
    <w:p>
      <w:r>
        <w:t xml:space="preserve">The 1927 Kentucky Court of Appeals said the rest in a sentence. *Brandenburg v. Petroleum Exploration*, 218 Ky. 557: </w:t>
      </w:r>
      <w:r>
        <w:rPr>
          <w:b/>
        </w:rPr>
        <w:t>“The appellant, Louisa Brandenburg, is the widow of Larkin Mays, who died intestate on June 8, 1895,”</w:t>
      </w:r>
      <w:r>
        <w:t xml:space="preserve"> leaving four infant children and a Lee County tract worth less than a thousand dollars, which she still occupied as a homestead. [C139] [C141] [S131] The Cordy Pendergrass Cemetery stone says </w:t>
      </w:r>
      <w:r>
        <w:rPr>
          <w:b/>
        </w:rPr>
        <w:t>8 July 1895</w:t>
      </w:r>
      <w:r>
        <w:t xml:space="preserve">. The court says </w:t>
      </w:r>
      <w:r>
        <w:rPr>
          <w:b/>
        </w:rPr>
        <w:t>8 June</w:t>
      </w:r>
      <w:r>
        <w:t>. This book prints both and does not invent a third date. [C140]</w:t>
      </w:r>
    </w:p>
    <w:p>
      <w:r>
        <w:t xml:space="preserve">On 1 June 1900 she was already the widow </w:t>
      </w:r>
      <w:r>
        <w:rPr>
          <w:b/>
        </w:rPr>
        <w:t>Eliza MAYS</w:t>
      </w:r>
      <w:r>
        <w:t xml:space="preserve"> at Sturgeon household 26: born December 1861, four children living. Whitly, June 1884; Martha, November 1886; and Ida, October 1894, were in the house. A hired hand, John Brandenburgh, March 1882, boarded there. The fourth child, </w:t>
      </w:r>
      <w:r>
        <w:rPr>
          <w:b/>
        </w:rPr>
        <w:t>Vesta</w:t>
      </w:r>
      <w:r>
        <w:t xml:space="preserve">, had married Hardin Gray at Liza Mays’s on 4 October 1897 and was two dozen households away: Hardin, Vestie, and baby Rosco at household 85. Louisa was not in that house. [C161] [C162] [C166] [C191] [S233] Vestie Bell Gray died 21 October 1958. The Lee County death-certificate extract names her parents </w:t>
      </w:r>
      <w:r>
        <w:rPr>
          <w:b/>
        </w:rPr>
        <w:t>Larkin Mays</w:t>
      </w:r>
      <w:r>
        <w:t xml:space="preserve"> and </w:t>
      </w:r>
      <w:r>
        <w:rPr>
          <w:b/>
        </w:rPr>
        <w:t>Eliza Pendergrass</w:t>
      </w:r>
      <w:r>
        <w:t xml:space="preserve">. The Gray Cemetery stone on Highway 587 says 9 September 1882; the 1900 census said September 1881. [C192] [C193] [S164] Martha’s 1927 death certificate names Larkin Mays and Louisa Pendergrass and gives her birth as 1 November 1886. [C164] On 29 August 1903 S. P. Farmer married Martha at </w:t>
      </w:r>
      <w:r>
        <w:rPr>
          <w:b/>
        </w:rPr>
        <w:t>her mother’s, Eliza Brandenburg’s</w:t>
      </w:r>
      <w:r>
        <w:t>. [C165] Burtie Brandenburg was born 15 July 1903, so the second marriage was in place by midsummer. [C143] [S133]</w:t>
      </w:r>
    </w:p>
    <w:p>
      <w:r>
        <w:t xml:space="preserve">The 1910 census has two traps with the same names. In Sturgeon family 97 a </w:t>
      </w:r>
      <w:r>
        <w:rPr>
          <w:b/>
        </w:rPr>
        <w:t>John Brandenburg</w:t>
      </w:r>
      <w:r>
        <w:t xml:space="preserve">, twenty-nine, lives with a wife the Miracode clerk wrote as Louisa (the schedule itself reads </w:t>
      </w:r>
      <w:r>
        <w:rPr>
          <w:b/>
        </w:rPr>
        <w:t>Susan</w:t>
      </w:r>
      <w:r>
        <w:t xml:space="preserve">), twenty-six, and daughters Ida, six, and Bertie, five. Those ages are twenty years too young for Louisa, Ida, and Burtie. [C177] [C178] The real Martha is in the same precinct, family 251, sheet 13 B: </w:t>
      </w:r>
      <w:r>
        <w:rPr>
          <w:b/>
        </w:rPr>
        <w:t>Samuel Farmer</w:t>
      </w:r>
      <w:r>
        <w:t xml:space="preserve">, thirty-three, married six years; </w:t>
      </w:r>
      <w:r>
        <w:rPr>
          <w:b/>
        </w:rPr>
        <w:t>Martha</w:t>
      </w:r>
      <w:r>
        <w:t xml:space="preserve">, twenty-three; Flora, five; Everett, three. There is no mother-in-law in that house. [C182] Two families away on the Miracode—and on the </w:t>
      </w:r>
      <w:r>
        <w:rPr>
          <w:b/>
        </w:rPr>
        <w:t>original</w:t>
      </w:r>
      <w:r>
        <w:t xml:space="preserve"> census at family </w:t>
      </w:r>
      <w:r>
        <w:rPr>
          <w:b/>
        </w:rPr>
        <w:t>248</w:t>
      </w:r>
      <w:r>
        <w:t xml:space="preserve">, sheet </w:t>
      </w:r>
      <w:r>
        <w:rPr>
          <w:b/>
        </w:rPr>
        <w:t>13 B</w:t>
      </w:r>
      <w:r>
        <w:t>—</w:t>
      </w:r>
      <w:r>
        <w:rPr>
          <w:b/>
        </w:rPr>
        <w:t>Hardin Gray</w:t>
      </w:r>
      <w:r>
        <w:t xml:space="preserve">, thirty-four, lives with </w:t>
      </w:r>
      <w:r>
        <w:rPr>
          <w:b/>
        </w:rPr>
        <w:t>Vesta</w:t>
      </w:r>
      <w:r>
        <w:t xml:space="preserve">, twenty-seven, and four children. Louisa is not in that house. Sheet </w:t>
      </w:r>
      <w:r>
        <w:rPr>
          <w:b/>
        </w:rPr>
        <w:t>14 B</w:t>
      </w:r>
      <w:r>
        <w:t xml:space="preserve"> is blank; that is the only gap on the bound ED </w:t>
      </w:r>
      <w:r>
        <w:rPr>
          <w:b/>
        </w:rPr>
        <w:t>99</w:t>
      </w:r>
      <w:r>
        <w:t xml:space="preserve"> roll. [C184] [C166] [C225] [S236] Kentucky’s 1910 Mays soundex (M-200) has no Lee Louisa, Eliza, Ida, or Whitley as a head. A Clark County Whitley Mats, twenty-four, boarding with Zack Nopper, is a different man. [C185] [C186] [C187] [C188] Patsey Farley’s 1937 obituary still called her sister </w:t>
      </w:r>
      <w:r>
        <w:rPr>
          <w:b/>
        </w:rPr>
        <w:t>Mrs. Louisa Mays, Cressmont</w:t>
      </w:r>
      <w:r>
        <w:t xml:space="preserve">. [C130] [S101] Cressmont is a post office, not a 1910 precinct. [C173] In April 1910 Louisa is not in Proctor under either married name. [C154] The 1911 witness </w:t>
      </w:r>
      <w:r>
        <w:rPr>
          <w:b/>
        </w:rPr>
        <w:t>Sshelia Newnam</w:t>
      </w:r>
      <w:r>
        <w:t xml:space="preserve"> is not Celia McGuire, fifty-five, née Newman, in Christopher McGuire’s Proctor house that year. [C156] SortedByName’s Louisa Brandenburg block has no 1951 Lee or Owsley death; the family’s 13 April 1951 date stays family information. [C157]</w:t>
      </w:r>
    </w:p>
    <w:p>
      <w:r>
        <w:t xml:space="preserve">Larkin was twenty-four and living on the December 1885 wedding day and dead before June 1900. </w:t>
      </w:r>
      <w:r>
        <w:rPr>
          <w:b/>
        </w:rPr>
        <w:t>Link</w:t>
      </w:r>
      <w:r>
        <w:t xml:space="preserve"> is a common nickname for Larkin. That is enough for a possible identity, not a merge: no paper yet uses both names. [C131] Published Owsley marriage vital-statistics years — 1853–59, 1874–78, 1903–10 — do not contain their license. The gap is 1879–1902. [C148] [S126]</w:t>
      </w:r>
    </w:p>
    <w:p>
      <w:r>
        <w:t xml:space="preserve">Mays were already in District 59 in 1880. The mortality schedule Hampton filed for that district lists </w:t>
      </w:r>
      <w:r>
        <w:rPr>
          <w:b/>
        </w:rPr>
        <w:t>Mary Mays</w:t>
      </w:r>
      <w:r>
        <w:t xml:space="preserve">, eighty-three, of household </w:t>
      </w:r>
      <w:r>
        <w:rPr>
          <w:b/>
        </w:rPr>
        <w:t>102</w:t>
      </w:r>
      <w:r>
        <w:t xml:space="preserve">, dead of paralysis in January. [C133] [S120] William Mays Cemetery, just over the Lee line at Cross Roads, has </w:t>
      </w:r>
      <w:r>
        <w:rPr>
          <w:b/>
        </w:rPr>
        <w:t>Mary A. “Pollie” Mays</w:t>
      </w:r>
      <w:r>
        <w:t>, 1800–1880, née Gross. Ages 80 and 83 are close; the birthplaces do not yet match. She is a possible neighbour, not a merge. [C147] Sheets 1–2 around John and Elias do not show household 102; the original page is still blocked on Internet Archive. [L136]</w:t>
      </w:r>
    </w:p>
    <w:p>
      <w:r>
        <w:t xml:space="preserve">A separate </w:t>
      </w:r>
      <w:r>
        <w:rPr>
          <w:b/>
        </w:rPr>
        <w:t>Newnam Cemetery</w:t>
      </w:r>
      <w:r>
        <w:t xml:space="preserve"> at Pebworth — also called Newman or Newman-Combs, a Kentucky Landmark, 101 Find a Grave memorials — is the earlier clan yard, not High View on Spencer Ridge. No Samuel P. or Dora listing turned up in the free sources opened this pass. [C150] [S130]</w:t>
      </w:r>
    </w:p>
    <w:p>
      <w:r>
        <w:t>The original marriage page (FamilySearch Q2QD-PZHL) has not been seen from this workspace. The reading is from Debi Kendrick’s Lee County Book 2 transcription. The fact of the marriage is proved; palaeography of the original page remains an open retrieval.</w:t>
      </w:r>
    </w:p>
    <w:p>
      <w:r>
        <w:t>Samuel was family. On the first page of the same 1880 district, dwelling 3, taken 1 June, a boy named Samuel, eleven, son, lived with John Newnam, sixty-nine, farmer, born in Kentucky, father born in North Carolina, and Mary, fifty-seven, with Eli, sixteen, Susan, twenty, and Hannah, nine. [C060] [C061] [S040] Age eleven in June 1880 is exactly the June 1869 birth of the 1900 husband and the sixteen-year-old of December 1885. Identification of that boy as Dora’s husband is probable.</w:t>
      </w:r>
    </w:p>
    <w:p>
      <w:r>
        <w:t>Ten years before that, on 29 June 1870, Sturgeon Precinct household 19 held Newman, John, fifty, farm labourer; Elizabeth, twenty-five, keeping house; and Samuel, one, with eight others. [C062] [S042] That Elizabeth is the right age for the widow who later took Pearl. The 1870 and 1880 households are not the same house with a bad enumerator. John ages fifty to sixty-nine in ten years. The wives are Elizabeth, twenty-five, and Mary, fifty-seven. The children’s names do not carry over. Conflict #9 stays open. This book does not print “son of Elizabeth” or “son of Mary” as fact.</w:t>
      </w:r>
    </w:p>
    <w:p>
      <w:r>
        <w:t>A second Samuel, about thirteen, on sheet 2 of the same district is Samuel McQueary, not a Newnam. [C063] There is only one Samuel Newnam of the right age in ED 59.</w:t>
      </w:r>
    </w:p>
    <w:p>
      <w:r>
        <w:t>WikiTree gives Samuel the middle name Parriott. No record in this case uses it. The initial P. is proved; the expansion is lore.</w:t>
      </w:r>
    </w:p>
    <w:p>
      <w:r>
        <w:br w:type="page"/>
      </w:r>
    </w:p>
    <w:p>
      <w:pPr>
        <w:pStyle w:val="Heading1"/>
      </w:pPr>
      <w:r>
        <w:t>Chapter 3. Seven born, five living</w:t>
      </w:r>
    </w:p>
    <w:p>
      <w:r>
        <w:t>They stayed on Sturgeon Creek. On 1 June 1900 Samuel, born June 1869, married fourteen years, and Dora E., born August 1871, twenty-eight, stood at dwelling 67 with five children: McCoy, April 1890; Mary M., June 1892; Pearl, March 1895; Rissa, May 1897; and John H., August 1899, nine months old. Dora reported seven children born, five living. [C011] [C020–C025] [S005] The two who died are unnamed in any record yet read. Two deaths in seven births is a household fact, not a county rate.</w:t>
      </w:r>
    </w:p>
    <w:p>
      <w:r>
        <w:t>The original 1900 population schedule is not among the sixty-one plates. The household is known from a reliable county transcription (S005). Recovering the microfilm page remains outstanding.</w:t>
      </w:r>
    </w:p>
    <w:p>
      <w:r>
        <w:t>Pearl later opened a Social Security account in her married name, Pearl P. Jackson, also known as Pearl P. Newnam. She named her parents Sam Newnam and Dora Newnam, and her birthplace Banford, Lee County, 15 March 1895. Banford was the post office on Sturgeon Creek from 1902 to 1934. She died in Shelby County, Tennessee, on 19 September 1980. [S007] Mary Magdalene’s account names Sam P. and Dora Newnam and Beattyville, 12 June 1893 — a year off the 1900 census, a common childhood discrepancy. She is later Mary M. Bunch. [S006]</w:t>
      </w:r>
    </w:p>
    <w:p>
      <w:r>
        <w:t>Those NUMIDENT files were read in the first research chat. They close identity for two daughters. They do not locate the mother after 1900.</w:t>
      </w:r>
    </w:p>
    <w:p>
      <w:r>
        <w:br w:type="page"/>
      </w:r>
    </w:p>
    <w:p>
      <w:pPr>
        <w:pStyle w:val="Heading1"/>
      </w:pPr>
      <w:r>
        <w:t>Places: 1900 to death</w:t>
      </w:r>
    </w:p>
    <w:p>
      <w:r>
        <w:t xml:space="preserve">This section states only what records pin Dora’s </w:t>
      </w:r>
      <w:r>
        <w:rPr>
          <w:b/>
        </w:rPr>
        <w:t>physical location</w:t>
      </w:r>
      <w:r>
        <w:t>. Confidence labels match the dossier (</w:t>
      </w:r>
      <w:r>
        <w:rPr>
          <w:rFonts w:ascii="Liberation Mono" w:hAnsi="Liberation Mono"/>
          <w:i/>
        </w:rPr>
        <w:t>06-dossier.md</w:t>
      </w:r>
      <w:r>
        <w:t>). The family reading of the same span is the year grid that follows. Do not treat a child’s address, a husband’s address, or a negative search as her house.</w:t>
      </w:r>
    </w:p>
    <w:p>
      <w:r>
        <w:rPr>
          <w:b/>
        </w:rPr>
        <w:t>How to read the labels.</w:t>
      </w:r>
      <w:r>
        <w:t xml:space="preserve"> </w:t>
      </w:r>
      <w:r>
        <w:rPr>
          <w:b/>
        </w:rPr>
        <w:t>PROVEN</w:t>
      </w:r>
      <w:r>
        <w:t xml:space="preserve"> pins her (or a named household that excludes her). </w:t>
      </w:r>
      <w:r>
        <w:rPr>
          <w:b/>
        </w:rPr>
        <w:t>UNKNOWN</w:t>
      </w:r>
      <w:r>
        <w:t xml:space="preserve"> means April 1910 and January 1920: statewide searches closed the obvious surnames, and she is still not on a schedule. </w:t>
      </w:r>
      <w:r>
        <w:rPr>
          <w:b/>
        </w:rPr>
        <w:t>open</w:t>
      </w:r>
      <w:r>
        <w:t xml:space="preserve"> means no record yet read names her place that year. </w:t>
      </w:r>
      <w:r>
        <w:rPr>
          <w:b/>
        </w:rPr>
        <w:t>POSSIBLE</w:t>
      </w:r>
      <w:r>
        <w:t xml:space="preserve"> and </w:t>
      </w:r>
      <w:r>
        <w:rPr>
          <w:b/>
        </w:rPr>
        <w:t>PROBABLE</w:t>
      </w:r>
      <w:r>
        <w:t xml:space="preserve"> stay below proven.</w:t>
      </w:r>
    </w:p>
    <w:p>
      <w:r>
        <w:rPr>
          <w:b/>
        </w:rPr>
        <w:t>1 June 1900 — PROVEN.</w:t>
      </w:r>
      <w:r>
        <w:t xml:space="preserve"> Sturgeon precinct, Lee County, Kentucky, dwelling 67/67, with husband Samuel P. Newnam and five living children. [C011] [S005]</w:t>
      </w:r>
    </w:p>
    <w:p>
      <w:r>
        <w:rPr>
          <w:b/>
        </w:rPr>
        <w:t>1900–April 1910 — PROBABLE Kentucky, place unknown.</w:t>
      </w:r>
      <w:r>
        <w:t xml:space="preserve"> Samuel is not a Kentucky Newman head in April 1910; Pearl is in Owsley with widowed grandmother Elizabeth — consistent with Samuel’s death before that census, but </w:t>
      </w:r>
      <w:r>
        <w:rPr>
          <w:b/>
        </w:rPr>
        <w:t>no death certificate, obituary, or burial record</w:t>
      </w:r>
      <w:r>
        <w:t xml:space="preserve"> names him or a place. Lee vital-statistics gaps for 1905–1910 and published cemetery transcripts are </w:t>
      </w:r>
      <w:r>
        <w:rPr>
          <w:b/>
        </w:rPr>
        <w:t>nil</w:t>
      </w:r>
      <w:r>
        <w:t xml:space="preserve"> for Samuel P. [C012] [C090] [C110] An August 1904 Lee license for </w:t>
      </w:r>
      <w:r>
        <w:rPr>
          <w:b/>
        </w:rPr>
        <w:t>S. P. Newnam</w:t>
      </w:r>
      <w:r>
        <w:t xml:space="preserve"> × Rosa L. Banks is </w:t>
      </w:r>
      <w:r>
        <w:rPr>
          <w:b/>
        </w:rPr>
        <w:t>not merged</w:t>
      </w:r>
      <w:r>
        <w:t xml:space="preserve"> with Samuel; if it were the same man, Lee County would still be the last documented venue for those initials — not Dora’s whereabouts. [C203]</w:t>
      </w:r>
    </w:p>
    <w:p>
      <w:r>
        <w:rPr>
          <w:b/>
        </w:rPr>
        <w:t>April 1910 — UNKNOWN (honest gap).</w:t>
      </w:r>
      <w:r>
        <w:t xml:space="preserve"> After statewide Soundex and original-schedule negatives in Kentucky, Arkansas, Missouri, Oklahoma, and Texas, plus Tennessee Coy/McCoy negatives and Peebles negatives, she is </w:t>
      </w:r>
      <w:r>
        <w:rPr>
          <w:b/>
        </w:rPr>
        <w:t>not</w:t>
      </w:r>
      <w:r>
        <w:t xml:space="preserve"> located under Newman, Newnam, Stone, or Peebles at thirty-nine. She is </w:t>
      </w:r>
      <w:r>
        <w:rPr>
          <w:b/>
        </w:rPr>
        <w:t>not</w:t>
      </w:r>
      <w:r>
        <w:t xml:space="preserve"> on the original Sturgeon ED 99 schedule as a Newnam; the 1900 dwelling 67 site is reoccupied. [C030] [C088] [C033] She is </w:t>
      </w:r>
      <w:r>
        <w:rPr>
          <w:b/>
        </w:rPr>
        <w:t>not</w:t>
      </w:r>
      <w:r>
        <w:t xml:space="preserve"> in Pearl’s Buck Creek house or in Rufus Jackson’s house twenty doors later. [C070] [C317] USGenNet transcripts for Lee’s Proctor, Fincastle, and New Virginia precincts plus all </w:t>
      </w:r>
      <w:r>
        <w:rPr>
          <w:b/>
        </w:rPr>
        <w:t>seven</w:t>
      </w:r>
      <w:r>
        <w:t xml:space="preserve"> published Owsley districts are </w:t>
      </w:r>
      <w:r>
        <w:rPr>
          <w:b/>
        </w:rPr>
        <w:t>nil</w:t>
      </w:r>
      <w:r>
        <w:t xml:space="preserve"> for P001. [C204] A later OCR pass on Proctor, Fincastle, and New Virginia for </w:t>
      </w:r>
      <w:r>
        <w:rPr>
          <w:b/>
        </w:rPr>
        <w:t>Posa / Dara / Nora / Cora</w:t>
      </w:r>
      <w:r>
        <w:t xml:space="preserve"> ~35–48 as wife or boarder is also </w:t>
      </w:r>
      <w:r>
        <w:rPr>
          <w:b/>
        </w:rPr>
        <w:t>nil</w:t>
      </w:r>
      <w:r>
        <w:t xml:space="preserve">; Cora, 40, wife of Millard Thomas, is </w:t>
      </w:r>
      <w:r>
        <w:rPr>
          <w:b/>
        </w:rPr>
        <w:t>nee Cornelius</w:t>
      </w:r>
      <w:r>
        <w:t xml:space="preserve">. [C361] The same OCR on Owsley Booneville, Sturgeon, and Wild Dog is </w:t>
      </w:r>
      <w:r>
        <w:rPr>
          <w:b/>
        </w:rPr>
        <w:t>nil</w:t>
      </w:r>
      <w:r>
        <w:t xml:space="preserve">. [C362] Island Creek, Cow Creek, and Buffalo — the last three published 1910 Owsley districts — are also </w:t>
      </w:r>
      <w:r>
        <w:rPr>
          <w:b/>
        </w:rPr>
        <w:t>nil</w:t>
      </w:r>
      <w:r>
        <w:t xml:space="preserve">; Dora Belle Moore, 36, and Dora Bolin, 36, fail the same-person test. [C1300] [C1301] [C1302] Heidelberg, Ivy Patch, and St Helens 1910 transcripts remain </w:t>
      </w:r>
      <w:r>
        <w:rPr>
          <w:b/>
        </w:rPr>
        <w:t>unpublished</w:t>
      </w:r>
      <w:r>
        <w:t xml:space="preserve">. [C360] Remaining opened Perry County 1910 townships — Casa Town and Township, Fourche LaFave, Perry Township, Petit Jean, South View, the convict camp, Perryville Town, Fourche Town, Rose Creek, Aplin, Houston Township, Dry Fork, Omega, Cherry Hill, and Tyler — have </w:t>
      </w:r>
      <w:r>
        <w:rPr>
          <w:b/>
        </w:rPr>
        <w:t>no</w:t>
      </w:r>
      <w:r>
        <w:t xml:space="preserve"> P001 line. Amanda Stone, 46, in Casa Town, Charles H. Newman, 23, in Perry Township, and the Elijah / James / Allan E. Stone houses are other families. [C1339] [C1341] [C1342] [C1343] Dora Cates, 28, Dora Bonds, 36, Dora Hance, 27, Dora Alexander, 34, and Dora Mosby, 40, fail the same-person test. [C1340] [C1345] [C1347] [C1348] The last nine published 1910 bodies — Eran Town, Forest, Lake, Maumelle, McCool, New Tennessee, Union, Walnut Grove, and Houston Town — likewise have </w:t>
      </w:r>
      <w:r>
        <w:rPr>
          <w:b/>
        </w:rPr>
        <w:t>no</w:t>
      </w:r>
      <w:r>
        <w:t xml:space="preserve"> P001 line and </w:t>
      </w:r>
      <w:r>
        <w:rPr>
          <w:b/>
        </w:rPr>
        <w:t>no</w:t>
      </w:r>
      <w:r>
        <w:t xml:space="preserve"> Stone or Newman surname. Van Buren 1910 Union pages </w:t>
      </w:r>
      <w:r>
        <w:rPr>
          <w:b/>
        </w:rPr>
        <w:t>25a–36a</w:t>
      </w:r>
      <w:r>
        <w:t xml:space="preserve"> and Red River have </w:t>
      </w:r>
      <w:r>
        <w:rPr>
          <w:b/>
        </w:rPr>
        <w:t>no</w:t>
      </w:r>
      <w:r>
        <w:t xml:space="preserve"> P001 line; the index Newman at Union p.</w:t>
      </w:r>
      <w:r>
        <w:rPr>
          <w:b/>
        </w:rPr>
        <w:t>35</w:t>
      </w:r>
      <w:r>
        <w:t xml:space="preserve"> is </w:t>
      </w:r>
      <w:r>
        <w:rPr>
          <w:b/>
        </w:rPr>
        <w:t>Wiliam S. Newman</w:t>
      </w:r>
      <w:r>
        <w:t xml:space="preserve">, 38, with wife Laura? E. [C1410] Malcum, Dora, 37, Arkansas, wife of George, fails the same-person test (4/4 children; four named Malcum children). [C1365] [C1368] </w:t>
      </w:r>
      <w:r>
        <w:rPr>
          <w:b/>
        </w:rPr>
        <w:t>Beattyville ED 91–98</w:t>
      </w:r>
      <w:r>
        <w:t xml:space="preserve"> originals on NARA </w:t>
      </w:r>
      <w:r>
        <w:rPr>
          <w:b/>
        </w:rPr>
        <w:t>T624-478</w:t>
      </w:r>
      <w:r>
        <w:t xml:space="preserve"> (full PDF bracket </w:t>
      </w:r>
      <w:r>
        <w:rPr>
          <w:b/>
        </w:rPr>
        <w:t>490–548</w:t>
      </w:r>
      <w:r>
        <w:t xml:space="preserve">) show </w:t>
      </w:r>
      <w:r>
        <w:rPr>
          <w:b/>
        </w:rPr>
        <w:t>no</w:t>
      </w:r>
      <w:r>
        <w:t xml:space="preserve"> P001 line (</w:t>
      </w:r>
      <w:r>
        <w:rPr>
          <w:b/>
        </w:rPr>
        <w:t>C216</w:t>
      </w:r>
      <w:r>
        <w:t xml:space="preserve">); a </w:t>
      </w:r>
      <w:r>
        <w:rPr>
          <w:b/>
        </w:rPr>
        <w:t>Stone, Dora</w:t>
      </w:r>
      <w:r>
        <w:t xml:space="preserve">, 32, wife of </w:t>
      </w:r>
      <w:r>
        <w:rPr>
          <w:b/>
        </w:rPr>
        <w:t>Jas P. Stone</w:t>
      </w:r>
      <w:r>
        <w:t xml:space="preserve"> in ED 98 is a </w:t>
      </w:r>
      <w:r>
        <w:rPr>
          <w:b/>
        </w:rPr>
        <w:t>different woman</w:t>
      </w:r>
      <w:r>
        <w:t xml:space="preserve">. [C217] [S227] </w:t>
      </w:r>
      <w:r>
        <w:rPr>
          <w:b/>
        </w:rPr>
        <w:t>Yell County, Arkansas</w:t>
      </w:r>
      <w:r>
        <w:t xml:space="preserve"> population on NARA </w:t>
      </w:r>
      <w:r>
        <w:rPr>
          <w:b/>
        </w:rPr>
        <w:t>T624-68</w:t>
      </w:r>
      <w:r>
        <w:t xml:space="preserve"> (IA </w:t>
      </w:r>
      <w:r>
        <w:rPr>
          <w:b/>
        </w:rPr>
        <w:t>`13thcensus1910po0068unit`</w:t>
      </w:r>
      <w:r>
        <w:t xml:space="preserve">) — including </w:t>
      </w:r>
      <w:r>
        <w:rPr>
          <w:b/>
        </w:rPr>
        <w:t>Ola Road</w:t>
      </w:r>
      <w:r>
        <w:t xml:space="preserve"> / </w:t>
      </w:r>
      <w:r>
        <w:rPr>
          <w:b/>
        </w:rPr>
        <w:t>Rose Creek</w:t>
      </w:r>
      <w:r>
        <w:t xml:space="preserve"> sector sheets read — shows </w:t>
      </w:r>
      <w:r>
        <w:rPr>
          <w:b/>
        </w:rPr>
        <w:t>no</w:t>
      </w:r>
      <w:r>
        <w:t xml:space="preserve"> </w:t>
      </w:r>
      <w:r>
        <w:rPr>
          <w:b/>
        </w:rPr>
        <w:t>Newnam/Newman/Stone</w:t>
      </w:r>
      <w:r>
        <w:t xml:space="preserve"> + </w:t>
      </w:r>
      <w:r>
        <w:rPr>
          <w:b/>
        </w:rPr>
        <w:t>Dora/Ella</w:t>
      </w:r>
      <w:r>
        <w:t xml:space="preserve"> ~35–42 b. Kentucky merge (</w:t>
      </w:r>
      <w:r>
        <w:rPr>
          <w:b/>
        </w:rPr>
        <w:t>C219</w:t>
      </w:r>
      <w:r>
        <w:t xml:space="preserve">), consistent with prior </w:t>
      </w:r>
      <w:r>
        <w:rPr>
          <w:b/>
        </w:rPr>
        <w:t>AR N-550</w:t>
      </w:r>
      <w:r>
        <w:t xml:space="preserve"> nil (</w:t>
      </w:r>
      <w:r>
        <w:rPr>
          <w:b/>
        </w:rPr>
        <w:t>C032</w:t>
      </w:r>
      <w:r>
        <w:t xml:space="preserve">). [S228] Remaining published Van Buren 1910 township bodies — Bloodworth, Cadron, Davis, Griggs through household 199, Hartsugg, Linn Creek, Mountain, Sulphur Springs, Washington, the Choctaw and Grove alpha lists, and Union page 12 after 36a — have </w:t>
      </w:r>
      <w:r>
        <w:rPr>
          <w:b/>
        </w:rPr>
        <w:t>no</w:t>
      </w:r>
      <w:r>
        <w:t xml:space="preserve"> P001 line and </w:t>
      </w:r>
      <w:r>
        <w:rPr>
          <w:b/>
        </w:rPr>
        <w:t>no</w:t>
      </w:r>
      <w:r>
        <w:t xml:space="preserve"> Stone person. [C1413] [C1414] Phillips, Dora A., 44, Arkansas, and Sims, Dora F., 31, a single sister, fail the same-person test. [C1415] [C1416] Griggs Newman houses (James T. 22, Sammie A. 70, Sarah A. 14) are a local cluster. [C1419] Unpublished Van Buren township body slugs are </w:t>
      </w:r>
      <w:r>
        <w:rPr>
          <w:b/>
        </w:rPr>
        <w:t>404</w:t>
      </w:r>
      <w:r>
        <w:t xml:space="preserve">, and alternate catalogs (Wayback CDX, What’s New, Genealogy Trails, new filename slugs) show those bodies were </w:t>
      </w:r>
      <w:r>
        <w:rPr>
          <w:b/>
        </w:rPr>
        <w:t>never posted</w:t>
      </w:r>
      <w:r>
        <w:t xml:space="preserve">. [C1422] [C1428] IA </w:t>
      </w:r>
      <w:r>
        <w:rPr>
          <w:rFonts w:ascii="Liberation Mono" w:hAnsi="Liberation Mono"/>
          <w:i/>
        </w:rPr>
        <w:t>13thcensus1910po0066unit</w:t>
      </w:r>
      <w:r>
        <w:t xml:space="preserve"> — cataloged as T624 reel 66 — is Sevier plus Union (part) on the title cards; Van Buren schedules are </w:t>
      </w:r>
      <w:r>
        <w:rPr>
          <w:b/>
        </w:rPr>
        <w:t>not</w:t>
      </w:r>
      <w:r>
        <w:t xml:space="preserve"> on that scan. [C1431] Sister reel </w:t>
      </w:r>
      <w:r>
        <w:rPr>
          <w:rFonts w:ascii="Liberation Mono" w:hAnsi="Liberation Mono"/>
          <w:i/>
        </w:rPr>
        <w:t>13thcensus1910po0067unit</w:t>
      </w:r>
      <w:r>
        <w:t xml:space="preserve"> title cards are </w:t>
      </w:r>
      <w:r>
        <w:rPr>
          <w:b/>
        </w:rPr>
        <w:t>Vol. 65 Washington (part)</w:t>
      </w:r>
      <w:r>
        <w:t xml:space="preserve"> then White County — still </w:t>
      </w:r>
      <w:r>
        <w:rPr>
          <w:b/>
        </w:rPr>
        <w:t>not</w:t>
      </w:r>
      <w:r>
        <w:t xml:space="preserve"> Van Buren. [C1438] NARA lists Van Buren on </w:t>
      </w:r>
      <w:r>
        <w:rPr>
          <w:b/>
        </w:rPr>
        <w:t>T624-66</w:t>
      </w:r>
      <w:r>
        <w:t xml:space="preserve">. FamilySearch collection </w:t>
      </w:r>
      <w:r>
        <w:rPr>
          <w:b/>
        </w:rPr>
        <w:t>1727033</w:t>
      </w:r>
      <w:r>
        <w:t xml:space="preserve"> waypoints list Van Buren with </w:t>
      </w:r>
      <w:r>
        <w:rPr>
          <w:b/>
        </w:rPr>
        <w:t>24 townships</w:t>
      </w:r>
      <w:r>
        <w:t xml:space="preserve">; Holly is </w:t>
      </w:r>
      <w:r>
        <w:rPr>
          <w:b/>
        </w:rPr>
        <w:t>ED 118</w:t>
      </w:r>
      <w:r>
        <w:t xml:space="preserve">. A 200-pixel first-page thumbnail is a census form whose county line is </w:t>
      </w:r>
      <w:r>
        <w:rPr>
          <w:b/>
        </w:rPr>
        <w:t>not readable</w:t>
      </w:r>
      <w:r>
        <w:t xml:space="preserve">, and the full image returned </w:t>
      </w:r>
      <w:r>
        <w:rPr>
          <w:b/>
        </w:rPr>
        <w:t>401 Unauthorized (anonymous session)</w:t>
      </w:r>
      <w:r>
        <w:t xml:space="preserve">. No Van Buren title card was confirmed and </w:t>
      </w:r>
      <w:r>
        <w:rPr>
          <w:b/>
        </w:rPr>
        <w:t>no household was read</w:t>
      </w:r>
      <w:r>
        <w:t xml:space="preserve">. [C1449] [C1450] She is </w:t>
      </w:r>
      <w:r>
        <w:rPr>
          <w:b/>
        </w:rPr>
        <w:t>not</w:t>
      </w:r>
      <w:r>
        <w:t xml:space="preserve"> a Scott County 1910 Newman or Stone head of household. [C1444] She is </w:t>
      </w:r>
      <w:r>
        <w:rPr>
          <w:b/>
        </w:rPr>
        <w:t>not</w:t>
      </w:r>
      <w:r>
        <w:t xml:space="preserve"> on White County’s named 1910 township transcripts (Albion, Marion, Antioch, Coffey, Bald Knob, Big Creek, Clay, Coldwell, Velvet Ridge, Union). Baker, Dora, 18, Gray, Ella, 39, and Booker, Dora, 30, fail the same-person test. [C1452] [C1453] Leftover White districts still pointed at </w:t>
      </w:r>
      <w:r>
        <w:rPr>
          <w:rFonts w:ascii="Liberation Mono" w:hAnsi="Liberation Mono"/>
          <w:i/>
        </w:rPr>
        <w:t>transcription.htm</w:t>
      </w:r>
      <w:r>
        <w:t xml:space="preserve"> are a volunteer placeholder, not a household body; guessed alternate slugs are </w:t>
      </w:r>
      <w:r>
        <w:rPr>
          <w:b/>
        </w:rPr>
        <w:t>404</w:t>
      </w:r>
      <w:r>
        <w:t xml:space="preserve">. [C1462] Powell County, Kentucky, births for </w:t>
      </w:r>
      <w:r>
        <w:rPr>
          <w:b/>
        </w:rPr>
        <w:t>1911–16</w:t>
      </w:r>
      <w:r>
        <w:t xml:space="preserve"> name </w:t>
      </w:r>
      <w:r>
        <w:rPr>
          <w:b/>
        </w:rPr>
        <w:t>no</w:t>
      </w:r>
      <w:r>
        <w:t xml:space="preserve"> mother Dora or Ella Newnam. [C1473] Estill County births </w:t>
      </w:r>
      <w:r>
        <w:rPr>
          <w:b/>
        </w:rPr>
        <w:t>1911–16</w:t>
      </w:r>
      <w:r>
        <w:t xml:space="preserve"> *all* posted letters (K–N/O–T plus A–B/C–F/G–J/U–Z) likewise name </w:t>
      </w:r>
      <w:r>
        <w:rPr>
          <w:b/>
        </w:rPr>
        <w:t>no</w:t>
      </w:r>
      <w:r>
        <w:t xml:space="preserve"> mother Dora Newnam. [C1498] [C1600] Lincoln County, Arkansas, 1910 Cane Creek, Owen, and Spring pages are partial head indexes whose body text says they were enumerated in </w:t>
      </w:r>
      <w:r>
        <w:rPr>
          <w:b/>
        </w:rPr>
        <w:t>1900</w:t>
      </w:r>
      <w:r>
        <w:t xml:space="preserve">; they have </w:t>
      </w:r>
      <w:r>
        <w:rPr>
          <w:b/>
        </w:rPr>
        <w:t>no</w:t>
      </w:r>
      <w:r>
        <w:t xml:space="preserve"> P001 line. [C1610] Prairie County 1910 every-name indexes for ten townships (</w:t>
      </w:r>
      <w:r>
        <w:rPr>
          <w:b/>
        </w:rPr>
        <w:t>6757</w:t>
      </w:r>
      <w:r>
        <w:t xml:space="preserve"> names) have </w:t>
      </w:r>
      <w:r>
        <w:rPr>
          <w:b/>
        </w:rPr>
        <w:t>zero</w:t>
      </w:r>
      <w:r>
        <w:t xml:space="preserve"> Newman/Newnam and </w:t>
      </w:r>
      <w:r>
        <w:rPr>
          <w:b/>
        </w:rPr>
        <w:t>zero</w:t>
      </w:r>
      <w:r>
        <w:t xml:space="preserve"> Dora Stone; household-body slugs are </w:t>
      </w:r>
      <w:r>
        <w:rPr>
          <w:b/>
        </w:rPr>
        <w:t>404</w:t>
      </w:r>
      <w:r>
        <w:t xml:space="preserve">. [C1616] [C1617] Woodruff 1910 ED 130 sheet 2 </w:t>
      </w:r>
      <w:r>
        <w:rPr>
          <w:b/>
        </w:rPr>
        <w:t>Luke (?), Dora</w:t>
      </w:r>
      <w:r>
        <w:t xml:space="preserve">, 43, widow, Black, Tennessee, fails the same-person test. [C1622] Remaining Woodruff 1910 slugs are </w:t>
      </w:r>
      <w:r>
        <w:rPr>
          <w:b/>
        </w:rPr>
        <w:t>404</w:t>
      </w:r>
      <w:r>
        <w:t xml:space="preserve">. [C1624] Pulaski County posts </w:t>
      </w:r>
      <w:r>
        <w:rPr>
          <w:b/>
        </w:rPr>
        <w:t>no</w:t>
      </w:r>
      <w:r>
        <w:t xml:space="preserve"> 1910 local census body. [C1629] Boone County, Arkansas, 1910 Bellefonte is a </w:t>
      </w:r>
      <w:r>
        <w:rPr>
          <w:b/>
        </w:rPr>
        <w:t>head-of-household index</w:t>
      </w:r>
      <w:r>
        <w:t xml:space="preserve"> only: no Newman, no Dora head; Stone, Thomas D., is </w:t>
      </w:r>
      <w:r>
        <w:rPr>
          <w:b/>
        </w:rPr>
        <w:t>not merged</w:t>
      </w:r>
      <w:r>
        <w:t xml:space="preserve">. [C1672] Johnson County’s Dewberry 1910 surname index lists Newman on pages 69 and 267 and Stone on six pages — </w:t>
      </w:r>
      <w:r>
        <w:rPr>
          <w:b/>
        </w:rPr>
        <w:t>no</w:t>
      </w:r>
      <w:r>
        <w:t xml:space="preserve"> household body. [C1673] Arkansas 1910 Miracode </w:t>
      </w:r>
      <w:r>
        <w:rPr>
          <w:b/>
        </w:rPr>
        <w:t>S-350</w:t>
      </w:r>
      <w:r>
        <w:t xml:space="preserve"> has </w:t>
      </w:r>
      <w:r>
        <w:rPr>
          <w:b/>
        </w:rPr>
        <w:t>no</w:t>
      </w:r>
      <w:r>
        <w:t xml:space="preserve"> Dora Stone ~38 born Kentucky. [C1675] Yell federal land before 1908 names Stone, Isaac N. / Mathew / William H., and </w:t>
      </w:r>
      <w:r>
        <w:rPr>
          <w:b/>
        </w:rPr>
        <w:t>no</w:t>
      </w:r>
      <w:r>
        <w:t xml:space="preserve"> Newman or Dora; Perry’s matching file names </w:t>
      </w:r>
      <w:r>
        <w:rPr>
          <w:b/>
        </w:rPr>
        <w:t>no</w:t>
      </w:r>
      <w:r>
        <w:t xml:space="preserve"> Newman, Stone, or Dora. [C1678] [C1679] The </w:t>
      </w:r>
      <w:r>
        <w:rPr>
          <w:b/>
        </w:rPr>
        <w:t>1910</w:t>
      </w:r>
      <w:r>
        <w:t xml:space="preserve"> Kentucky Soundex </w:t>
      </w:r>
      <w:r>
        <w:rPr>
          <w:b/>
        </w:rPr>
        <w:t>Ella</w:t>
      </w:r>
      <w:r>
        <w:t xml:space="preserve"> wife-on-husband reel remains unread here. [B044] / </w:t>
      </w:r>
      <w:r>
        <w:rPr>
          <w:b/>
        </w:rPr>
        <w:t>L180</w:t>
      </w:r>
    </w:p>
    <w:p>
      <w:r>
        <w:rPr>
          <w:b/>
        </w:rPr>
        <w:t>January 1920 — UNKNOWN for P001; four households that exclude her.</w:t>
      </w:r>
      <w:r>
        <w:t xml:space="preserve"> She is </w:t>
      </w:r>
      <w:r>
        <w:rPr>
          <w:b/>
        </w:rPr>
        <w:t>not</w:t>
      </w:r>
      <w:r>
        <w:t xml:space="preserve"> in Arkansas or Kentucky Soundex as Dora Stone or Dora Newman ~48. She is </w:t>
      </w:r>
      <w:r>
        <w:rPr>
          <w:b/>
        </w:rPr>
        <w:t>not</w:t>
      </w:r>
      <w:r>
        <w:t xml:space="preserve"> in Pearl’s Sturgeon house (Clyde Jackson 26, Pearl 24, Estella, Fannie). [C305] [S290] Coy is at </w:t>
      </w:r>
      <w:r>
        <w:rPr>
          <w:b/>
        </w:rPr>
        <w:t>Danville</w:t>
      </w:r>
      <w:r>
        <w:t xml:space="preserve">, Yell County, Arkansas, with wife Letha; Dora is </w:t>
      </w:r>
      <w:r>
        <w:rPr>
          <w:b/>
        </w:rPr>
        <w:t>not</w:t>
      </w:r>
      <w:r>
        <w:t xml:space="preserve"> in that house. [C032] [C207] Her father Elias T. Newman, widowed, is in </w:t>
      </w:r>
      <w:r>
        <w:rPr>
          <w:b/>
        </w:rPr>
        <w:t>Beattyville</w:t>
      </w:r>
      <w:r>
        <w:t xml:space="preserve">, Lee County, in C. B. Burke’s postmaster household — Dora is </w:t>
      </w:r>
      <w:r>
        <w:rPr>
          <w:b/>
        </w:rPr>
        <w:t>not</w:t>
      </w:r>
      <w:r>
        <w:t xml:space="preserve"> there. [C091] [C209] A Beattyville Dora, 28, wife of W. H. Stidham, maiden Hall, is a different woman. [C311] Newly opened 1920 Lee transcripts for Ivy Patch, St Helens, Fincastle, New Virginia, and Willow likewise have </w:t>
      </w:r>
      <w:r>
        <w:rPr>
          <w:b/>
        </w:rPr>
        <w:t>no</w:t>
      </w:r>
      <w:r>
        <w:t xml:space="preserve"> Dora or Ella Newnam/Stone ~48. An Ella Heath, 46, in Fincastle and a Dora Bradley, 41, in St Helens fail the same-person test (wrong children). [C363] Adjacent Beattyville precincts now opened add a Dora Fraley, 47, née Maloney — </w:t>
      </w:r>
      <w:r>
        <w:rPr>
          <w:b/>
        </w:rPr>
        <w:t>rejected</w:t>
      </w:r>
      <w:r>
        <w:t xml:space="preserve"> — and still no P001 line. [C1304] Owsley has </w:t>
      </w:r>
      <w:r>
        <w:rPr>
          <w:b/>
        </w:rPr>
        <w:t>no</w:t>
      </w:r>
      <w:r>
        <w:t xml:space="preserve"> published 1920 transcript on the free hosts checked. [C1303] Tom A. Stone, widowed, is in </w:t>
      </w:r>
      <w:r>
        <w:rPr>
          <w:b/>
        </w:rPr>
        <w:t>Howell Township, Perry County, Arkansas</w:t>
      </w:r>
      <w:r>
        <w:t xml:space="preserve"> — adjacent timber country to Carter Cove, but that is </w:t>
      </w:r>
      <w:r>
        <w:rPr>
          <w:b/>
        </w:rPr>
        <w:t>his</w:t>
      </w:r>
      <w:r>
        <w:t xml:space="preserve"> address, not hers, and if he is her second husband the marriage is </w:t>
      </w:r>
      <w:r>
        <w:rPr>
          <w:b/>
        </w:rPr>
        <w:t>after this census</w:t>
      </w:r>
      <w:r>
        <w:t xml:space="preserve">. A new Howell transcript confirms the same household and still </w:t>
      </w:r>
      <w:r>
        <w:rPr>
          <w:b/>
        </w:rPr>
        <w:t>excludes</w:t>
      </w:r>
      <w:r>
        <w:t xml:space="preserve"> Dora. [C050] [C145] [C316] [C1311] Remaining opened Perry 1920 townships — Rankin, Rose Creek, Fourche, Adona, Bigelow, Gray, McCool, Aplin, Houston Township, the state penitentiary page, and fourteen bodies opened later (Houston Town, Cherry Hill, Dry Creek, Kenney, Lake, Maumelle, Mountain, Omega, Rose, Rowland, South View, Sweet Home, Tyler, Walnut Grove) — likewise have </w:t>
      </w:r>
      <w:r>
        <w:rPr>
          <w:b/>
        </w:rPr>
        <w:t>no</w:t>
      </w:r>
      <w:r>
        <w:t xml:space="preserve"> P001 line. [C1318–C1328] [C1374–C1383] Casa, Forest, New Tennessee, Perry Township and Town, Petit Jean, and Union remain unpublished (404). [C1373] Perry Howell in </w:t>
      </w:r>
      <w:r>
        <w:rPr>
          <w:b/>
        </w:rPr>
        <w:t>1910</w:t>
      </w:r>
      <w:r>
        <w:t xml:space="preserve"> has </w:t>
      </w:r>
      <w:r>
        <w:rPr>
          <w:b/>
        </w:rPr>
        <w:t>no</w:t>
      </w:r>
      <w:r>
        <w:t xml:space="preserve"> Tom A. and </w:t>
      </w:r>
      <w:r>
        <w:rPr>
          <w:b/>
        </w:rPr>
        <w:t>no</w:t>
      </w:r>
      <w:r>
        <w:t xml:space="preserve"> Dora; Laura B. Butler, 25, Missouri, is a </w:t>
      </w:r>
      <w:r>
        <w:rPr>
          <w:b/>
        </w:rPr>
        <w:t>probable</w:t>
      </w:r>
      <w:r>
        <w:t xml:space="preserve"> stepdaughter FAN in that township without placing Dora. [C1330] </w:t>
      </w:r>
      <w:r>
        <w:rPr>
          <w:b/>
        </w:rPr>
        <w:t>ED 200</w:t>
      </w:r>
      <w:r>
        <w:t xml:space="preserve"> (Ola / Ward Twp) was read in full (</w:t>
      </w:r>
      <w:r>
        <w:rPr>
          <w:b/>
        </w:rPr>
        <w:t>S225</w:t>
      </w:r>
      <w:r>
        <w:t xml:space="preserve">); </w:t>
      </w:r>
      <w:r>
        <w:rPr>
          <w:b/>
        </w:rPr>
        <w:t>P001 is not on that enumeration</w:t>
      </w:r>
      <w:r>
        <w:t xml:space="preserve"> (</w:t>
      </w:r>
      <w:r>
        <w:rPr>
          <w:b/>
        </w:rPr>
        <w:t>C213</w:t>
      </w:r>
      <w:r>
        <w:t xml:space="preserve">). </w:t>
      </w:r>
      <w:r>
        <w:rPr>
          <w:b/>
        </w:rPr>
        <w:t>ED 191</w:t>
      </w:r>
      <w:r>
        <w:t xml:space="preserve"> (Lamar / Plainview / Carter Cove sector) was first sampled under a </w:t>
      </w:r>
      <w:r>
        <w:rPr>
          <w:b/>
        </w:rPr>
        <w:t>wrong page bracket</w:t>
      </w:r>
      <w:r>
        <w:t xml:space="preserve">. True ED 191 is IA PDF </w:t>
      </w:r>
      <w:r>
        <w:rPr>
          <w:b/>
        </w:rPr>
        <w:t>351–379</w:t>
      </w:r>
      <w:r>
        <w:t xml:space="preserve">; pages 330–350 are Gilkey </w:t>
      </w:r>
      <w:r>
        <w:rPr>
          <w:b/>
        </w:rPr>
        <w:t>187</w:t>
      </w:r>
      <w:r>
        <w:t xml:space="preserve"> and Gravelly </w:t>
      </w:r>
      <w:r>
        <w:rPr>
          <w:b/>
        </w:rPr>
        <w:t>192</w:t>
      </w:r>
      <w:r>
        <w:t xml:space="preserve">. [C1384] The remainder of 351–379 was read from name-column crops: </w:t>
      </w:r>
      <w:r>
        <w:rPr>
          <w:b/>
        </w:rPr>
        <w:t>no</w:t>
      </w:r>
      <w:r>
        <w:t xml:space="preserve"> Mrs. </w:t>
      </w:r>
      <w:r>
        <w:rPr>
          <w:b/>
        </w:rPr>
        <w:t>T. A. Stone</w:t>
      </w:r>
      <w:r>
        <w:t xml:space="preserve"> ~48 b. Kentucky with son </w:t>
      </w:r>
      <w:r>
        <w:rPr>
          <w:b/>
        </w:rPr>
        <w:t>McCoy</w:t>
      </w:r>
      <w:r>
        <w:t xml:space="preserve">. [C1385] Cole’s wife Dora[?], about 27, an Ella aged 36, and Johnston’s Dora, 34, fail the same-person test. [C1386] True Yell </w:t>
      </w:r>
      <w:r>
        <w:rPr>
          <w:b/>
        </w:rPr>
        <w:t>ED 188</w:t>
      </w:r>
      <w:r>
        <w:t xml:space="preserve"> (Galla Rock) is IA PDF </w:t>
      </w:r>
      <w:r>
        <w:rPr>
          <w:b/>
        </w:rPr>
        <w:t>303–319</w:t>
      </w:r>
      <w:r>
        <w:t xml:space="preserve">; page 319 ends </w:t>
      </w:r>
      <w:r>
        <w:rPr>
          <w:b/>
        </w:rPr>
        <w:t>“Here ends the enumeration of Galla.”</w:t>
      </w:r>
      <w:r>
        <w:t xml:space="preserve"> No Mrs T. A. Stone ~48 is on those sheets. [C1403] [C1404] Van Buren’s 1920 Union p.</w:t>
      </w:r>
      <w:r>
        <w:rPr>
          <w:b/>
        </w:rPr>
        <w:t>150</w:t>
      </w:r>
      <w:r>
        <w:t xml:space="preserve"> Stone house is </w:t>
      </w:r>
      <w:r>
        <w:rPr>
          <w:b/>
        </w:rPr>
        <w:t>Abbie? Stone</w:t>
      </w:r>
      <w:r>
        <w:t xml:space="preserve">, 37, widow, Kentucky, with son Charles, 3 — </w:t>
      </w:r>
      <w:r>
        <w:rPr>
          <w:b/>
        </w:rPr>
        <w:t>not</w:t>
      </w:r>
      <w:r>
        <w:t xml:space="preserve"> Dora, and Dora is </w:t>
      </w:r>
      <w:r>
        <w:rPr>
          <w:b/>
        </w:rPr>
        <w:t>not</w:t>
      </w:r>
      <w:r>
        <w:t xml:space="preserve"> in that dwelling. [C1394] Union pages </w:t>
      </w:r>
      <w:r>
        <w:rPr>
          <w:b/>
        </w:rPr>
        <w:t>159a–160b</w:t>
      </w:r>
      <w:r>
        <w:t xml:space="preserve"> (after 158b) are likewise </w:t>
      </w:r>
      <w:r>
        <w:rPr>
          <w:b/>
        </w:rPr>
        <w:t>nil</w:t>
      </w:r>
      <w:r>
        <w:t xml:space="preserve"> for her. [C1423] [C1424] She is </w:t>
      </w:r>
      <w:r>
        <w:rPr>
          <w:b/>
        </w:rPr>
        <w:t>not</w:t>
      </w:r>
      <w:r>
        <w:t xml:space="preserve"> a Pope County 1920 Newman or Stone head (Sullivan, Dora F., p.145b, is another woman). [C1442] [C1443] She is </w:t>
      </w:r>
      <w:r>
        <w:rPr>
          <w:b/>
        </w:rPr>
        <w:t>not</w:t>
      </w:r>
      <w:r>
        <w:t xml:space="preserve"> a Scott County 1920 Newman or Stone head. [C1444] She is </w:t>
      </w:r>
      <w:r>
        <w:rPr>
          <w:b/>
        </w:rPr>
        <w:t>not</w:t>
      </w:r>
      <w:r>
        <w:t xml:space="preserve"> on White County’s named 1920 township transcripts. Booker, Dora, 48, Arkansas (Letona — the same 1910 Marion house), Baker, Dora F., 47, and Yoast, Dora, 46, Georgia, fail the same-person test. [C1455] [C1457] Saline County marriage Books I–R have </w:t>
      </w:r>
      <w:r>
        <w:rPr>
          <w:b/>
        </w:rPr>
        <w:t>no</w:t>
      </w:r>
      <w:r>
        <w:t xml:space="preserve"> Dora Newnam × Stone on either the bride tables or the Q/R groom PDFs; a </w:t>
      </w:r>
      <w:r>
        <w:rPr>
          <w:b/>
        </w:rPr>
        <w:t>Stones, T. A.</w:t>
      </w:r>
      <w:r>
        <w:t xml:space="preserve"> on the 1911 poll and a </w:t>
      </w:r>
      <w:r>
        <w:rPr>
          <w:b/>
        </w:rPr>
        <w:t>T.A. Stone</w:t>
      </w:r>
      <w:r>
        <w:t xml:space="preserve"> who consented for Ossie Pearl Stone in 1912 stay </w:t>
      </w:r>
      <w:r>
        <w:rPr>
          <w:b/>
        </w:rPr>
        <w:t>unmerged</w:t>
      </w:r>
      <w:r>
        <w:t xml:space="preserve"> with the Perry County widower. [C1478] [C1480] [C1481] [C1488] [C1489] Grant County BLM patents before 1908 have </w:t>
      </w:r>
      <w:r>
        <w:rPr>
          <w:b/>
        </w:rPr>
        <w:t>no</w:t>
      </w:r>
      <w:r>
        <w:t xml:space="preserve"> Newman or Stone. [C1491] Menifee deaths 1911–1929 and Estill births 1911–16 all posted letters plus 1917–23 K–N/O–T (mother field) do </w:t>
      </w:r>
      <w:r>
        <w:rPr>
          <w:b/>
        </w:rPr>
        <w:t>not</w:t>
      </w:r>
      <w:r>
        <w:t xml:space="preserve"> name her. [C1495] [C1498] [C1600] [C1602] Lincoln 1920 Auburn, Owen, and Spring opened bodies do </w:t>
      </w:r>
      <w:r>
        <w:rPr>
          <w:b/>
        </w:rPr>
        <w:t>not</w:t>
      </w:r>
      <w:r>
        <w:t xml:space="preserve"> contain her; Gillie Newman, 39, widow, and Dora, 38, single sister of Walter Malore, fail the same-person test. [C1610] Remaining Lincoln township slugs are </w:t>
      </w:r>
      <w:r>
        <w:rPr>
          <w:b/>
        </w:rPr>
        <w:t>404</w:t>
      </w:r>
      <w:r>
        <w:t xml:space="preserve">. [C1618] Cleveland 1873–1992 letter files have </w:t>
      </w:r>
      <w:r>
        <w:rPr>
          <w:b/>
        </w:rPr>
        <w:t>no</w:t>
      </w:r>
      <w:r>
        <w:t xml:space="preserve"> Dora Newnam × Stone in 1920–25. [C1619] Faulkner N/S/D have </w:t>
      </w:r>
      <w:r>
        <w:rPr>
          <w:b/>
        </w:rPr>
        <w:t>no</w:t>
      </w:r>
      <w:r>
        <w:t xml:space="preserve"> T.A. × Dora. [C1621] Pulaski posts </w:t>
      </w:r>
      <w:r>
        <w:rPr>
          <w:b/>
        </w:rPr>
        <w:t>no</w:t>
      </w:r>
      <w:r>
        <w:t xml:space="preserve"> 1920 local census body; its marriage letters are pcm to January 1901, *Arkansas Gazette* 1917, and ami 1934–39 — </w:t>
      </w:r>
      <w:r>
        <w:rPr>
          <w:b/>
        </w:rPr>
        <w:t>nil</w:t>
      </w:r>
      <w:r>
        <w:t xml:space="preserve"> Dora Newnam × Stone in the 1920–25 window. [C1629] [C1630] Clay births — N/S and the remaining A–J/T–Z letters — and Rockcastle births — K/O and the remaining A/C/G/U letters — name </w:t>
      </w:r>
      <w:r>
        <w:rPr>
          <w:b/>
        </w:rPr>
        <w:t>no</w:t>
      </w:r>
      <w:r>
        <w:t xml:space="preserve"> mother Dora Newnam. [C1627] [C1632] [C1636] [C1638] Laurel K/O births likewise name </w:t>
      </w:r>
      <w:r>
        <w:rPr>
          <w:b/>
        </w:rPr>
        <w:t>no</w:t>
      </w:r>
      <w:r>
        <w:t xml:space="preserve"> mother Dora Newnam. [C1640] Bradley N/S have </w:t>
      </w:r>
      <w:r>
        <w:rPr>
          <w:b/>
        </w:rPr>
        <w:t>no</w:t>
      </w:r>
      <w:r>
        <w:t xml:space="preserve"> Dora Newnam × Stone in 1920–25. [C1642] Other opened Van Buren 1920 township bodies are likewise </w:t>
      </w:r>
      <w:r>
        <w:rPr>
          <w:b/>
        </w:rPr>
        <w:t>nil</w:t>
      </w:r>
      <w:r>
        <w:t xml:space="preserve"> for her. [C1402] Near-miss </w:t>
      </w:r>
      <w:r>
        <w:rPr>
          <w:b/>
        </w:rPr>
        <w:t>Dora Stone</w:t>
      </w:r>
      <w:r>
        <w:t xml:space="preserve"> lines in ED 200 were </w:t>
      </w:r>
      <w:r>
        <w:rPr>
          <w:b/>
        </w:rPr>
        <w:t>rejected</w:t>
      </w:r>
      <w:r>
        <w:t xml:space="preserve"> as other households. [C214] [C215] The </w:t>
      </w:r>
      <w:r>
        <w:rPr>
          <w:b/>
        </w:rPr>
        <w:t>1920</w:t>
      </w:r>
      <w:r>
        <w:t xml:space="preserve"> Kentucky N-550 </w:t>
      </w:r>
      <w:r>
        <w:rPr>
          <w:b/>
        </w:rPr>
        <w:t>Ella</w:t>
      </w:r>
      <w:r>
        <w:t xml:space="preserve"> tab lists </w:t>
      </w:r>
      <w:r>
        <w:rPr>
          <w:b/>
        </w:rPr>
        <w:t>Newman, Ella</w:t>
      </w:r>
      <w:r>
        <w:t xml:space="preserve">, 48, b. Kentucky, </w:t>
      </w:r>
      <w:r>
        <w:rPr>
          <w:b/>
        </w:rPr>
        <w:t>Shelby County</w:t>
      </w:r>
      <w:r>
        <w:t xml:space="preserve"> only — </w:t>
      </w:r>
      <w:r>
        <w:rPr>
          <w:b/>
        </w:rPr>
        <w:t>rejected</w:t>
      </w:r>
      <w:r>
        <w:t xml:space="preserve"> as P001 (</w:t>
      </w:r>
      <w:r>
        <w:rPr>
          <w:b/>
        </w:rPr>
        <w:t>C218</w:t>
      </w:r>
      <w:r>
        <w:t>). [S229]</w:t>
      </w:r>
    </w:p>
    <w:p>
      <w:r>
        <w:rPr>
          <w:b/>
        </w:rPr>
        <w:t>18 February 1917 — PROVEN event for the son; Dora’s presence POSSIBLE only.</w:t>
      </w:r>
      <w:r>
        <w:t xml:space="preserve"> McCoy Newnam married Letha Viola Sullivan at </w:t>
      </w:r>
      <w:r>
        <w:rPr>
          <w:b/>
        </w:rPr>
        <w:t>Ola</w:t>
      </w:r>
      <w:r>
        <w:t xml:space="preserve">, Yell County. [C027] [S024] That is the first </w:t>
      </w:r>
      <w:r>
        <w:rPr>
          <w:b/>
        </w:rPr>
        <w:t>documented Arkansas event</w:t>
      </w:r>
      <w:r>
        <w:t xml:space="preserve"> for this family. It does not state that Dora stood at the courthouse.</w:t>
      </w:r>
    </w:p>
    <w:p>
      <w:r>
        <w:rPr>
          <w:b/>
        </w:rPr>
        <w:t>29 June 1917 / 11 March 1919 — PROVEN for Pearl, not for Dora.</w:t>
      </w:r>
      <w:r>
        <w:t xml:space="preserve"> Lee County birth index: </w:t>
      </w:r>
      <w:r>
        <w:rPr>
          <w:b/>
        </w:rPr>
        <w:t>JACKSON, Margaret E.</w:t>
      </w:r>
      <w:r>
        <w:t xml:space="preserve">, mother </w:t>
      </w:r>
      <w:r>
        <w:rPr>
          <w:b/>
        </w:rPr>
        <w:t>NEWMAN, Pearl</w:t>
      </w:r>
      <w:r>
        <w:t xml:space="preserve">, 29 June 1917; </w:t>
      </w:r>
      <w:r>
        <w:rPr>
          <w:b/>
        </w:rPr>
        <w:t>JACKSON, Fannie B.</w:t>
      </w:r>
      <w:r>
        <w:t xml:space="preserve">, same mother, 11 March 1919. [C306] [C307] [S284] Four months after Coy’s Ola wedding, a daughter was registering births in </w:t>
      </w:r>
      <w:r>
        <w:rPr>
          <w:b/>
        </w:rPr>
        <w:t>Lee County, Kentucky</w:t>
      </w:r>
      <w:r>
        <w:t xml:space="preserve">. The children were in </w:t>
      </w:r>
      <w:r>
        <w:rPr>
          <w:b/>
        </w:rPr>
        <w:t>two states</w:t>
      </w:r>
      <w:r>
        <w:t xml:space="preserve">. Dora is on neither record. [C312] Pearl × Clyde is </w:t>
      </w:r>
      <w:r>
        <w:rPr>
          <w:b/>
        </w:rPr>
        <w:t>not</w:t>
      </w:r>
      <w:r>
        <w:t xml:space="preserve"> in Lee Marriage Books 8–14. [C308] [C320] Owsley published no marriage book for 1911–1972, and the KYGenWeb “1900 to 1920” heading was never linked to a file. [C321] [C332] Neighbor-county published compilations are also </w:t>
      </w:r>
      <w:r>
        <w:rPr>
          <w:b/>
        </w:rPr>
        <w:t>nil</w:t>
      </w:r>
      <w:r>
        <w:t xml:space="preserve">: Jackson I–K/N–P, Estill grooms/certificates; Breathitt has no marriage year file; Wolfe’s free file ends 1909. [C338] [C340] [C341] [C342] The groom is </w:t>
      </w:r>
      <w:r>
        <w:rPr>
          <w:b/>
        </w:rPr>
        <w:t>PROBABLE</w:t>
      </w:r>
      <w:r>
        <w:t xml:space="preserve"> Clyde, son of Rufus and Margaret Jackson of Buck Creek, born May 1892. [C318] [C319]</w:t>
      </w:r>
    </w:p>
    <w:p>
      <w:r>
        <w:rPr>
          <w:b/>
        </w:rPr>
        <w:t>11 July 1918 — mother’s burial PROVEN; Dora not named.</w:t>
      </w:r>
      <w:r>
        <w:t xml:space="preserve"> Brandenburg-Quillen Cemetery, Heidelberg: </w:t>
      </w:r>
      <w:r>
        <w:rPr>
          <w:b/>
        </w:rPr>
        <w:t>Mary A. NEWNAM, 22 April 1842 – 11 July 1918</w:t>
      </w:r>
      <w:r>
        <w:t xml:space="preserve">, next to Elias. [C309] [S283] She is </w:t>
      </w:r>
      <w:r>
        <w:rPr>
          <w:b/>
        </w:rPr>
        <w:t>not</w:t>
      </w:r>
      <w:r>
        <w:t xml:space="preserve"> in the Lee 1918 death-certificate extracts, the Lee 1911–1929 N death index, the Owsley 1918 extracts, or the Kentucky statewide death index for </w:t>
      </w:r>
      <w:r>
        <w:rPr>
          <w:b/>
        </w:rPr>
        <w:t>1917, 1918, or 1919</w:t>
      </w:r>
      <w:r>
        <w:t xml:space="preserve">. [C310] [C324] [C326] [C327] [C328] Estill’s 1911–16 / 1920–24 / 1926 submitted death pages, Madison’s 1918 K–R file, Madison’s remaining year×letter files, Garrard’s 1911–26 year files, Clay’s 1911–20 year files, Laurel’s 1911–21 year files, Knox D/N/S, Whitley 1900–1929, Leslie 1901/1903–04, Bell D/N/S, and Harlan 1903–04 / miners / obits are also </w:t>
      </w:r>
      <w:r>
        <w:rPr>
          <w:b/>
        </w:rPr>
        <w:t>nil</w:t>
      </w:r>
      <w:r>
        <w:t xml:space="preserve">; </w:t>
      </w:r>
      <w:r>
        <w:rPr>
          <w:b/>
        </w:rPr>
        <w:t>Nunn, Mary C</w:t>
      </w:r>
      <w:r>
        <w:t xml:space="preserve">, 17 June 1918, age 63, and </w:t>
      </w:r>
      <w:r>
        <w:rPr>
          <w:b/>
        </w:rPr>
        <w:t>Stone, Mary E</w:t>
      </w:r>
      <w:r>
        <w:t>, 51, 18 December 1918, Madison, are different women. [C1605] [C1608] [C1612] [C1614] [C1622] [C1626] [C1641] [C1655] [C1656] [C1653] [C1658] [C1666] Conflict #18. There is no civil row from which to read an informant. Do not print that Dora attended.</w:t>
      </w:r>
    </w:p>
    <w:p>
      <w:r>
        <w:rPr>
          <w:b/>
        </w:rPr>
        <w:t>1920–August 1926 — PROBABLE Lamar / Carter Cove sector, Yell County.</w:t>
      </w:r>
      <w:r>
        <w:t xml:space="preserve"> No census line names her as Mrs. Stone. Burial geography, death registration at </w:t>
      </w:r>
      <w:r>
        <w:rPr>
          <w:b/>
        </w:rPr>
        <w:t>Ola</w:t>
      </w:r>
      <w:r>
        <w:t xml:space="preserve">, informant Coy of </w:t>
      </w:r>
      <w:r>
        <w:rPr>
          <w:b/>
        </w:rPr>
        <w:t>Ola</w:t>
      </w:r>
      <w:r>
        <w:t xml:space="preserve">, and husband Thomas Stone’s </w:t>
      </w:r>
      <w:r>
        <w:rPr>
          <w:b/>
        </w:rPr>
        <w:t>1925</w:t>
      </w:r>
      <w:r>
        <w:t xml:space="preserve"> marker at Carter Cove support residence in that neighborhood after </w:t>
      </w:r>
      <w:r>
        <w:rPr>
          <w:b/>
        </w:rPr>
        <w:t>probable</w:t>
      </w:r>
      <w:r>
        <w:t xml:space="preserve"> remarriage to T. A. Stone. [C014] [C016] [C211] [C129] Perry Marriage Books </w:t>
      </w:r>
      <w:r>
        <w:rPr>
          <w:b/>
        </w:rPr>
        <w:t>F</w:t>
      </w:r>
      <w:r>
        <w:t xml:space="preserve"> and </w:t>
      </w:r>
      <w:r>
        <w:rPr>
          <w:b/>
        </w:rPr>
        <w:t>G</w:t>
      </w:r>
      <w:r>
        <w:t xml:space="preserve"> (1916–1930, letters N+S+D), Conway Books </w:t>
      </w:r>
      <w:r>
        <w:rPr>
          <w:b/>
        </w:rPr>
        <w:t>W/X/Y/Z</w:t>
      </w:r>
      <w:r>
        <w:t xml:space="preserve"> brides (1919–1927), and Van Buren’s 1865–1940 N+S index have </w:t>
      </w:r>
      <w:r>
        <w:rPr>
          <w:b/>
        </w:rPr>
        <w:t>no</w:t>
      </w:r>
      <w:r>
        <w:t xml:space="preserve"> Dora Newnam × T. A. Stone. [C1352] [C1353] [C1355] [C1369] [C1390] The death certificate residence field reads </w:t>
      </w:r>
      <w:r>
        <w:rPr>
          <w:b/>
        </w:rPr>
        <w:t>“Mammoth, Ark.”</w:t>
      </w:r>
      <w:r>
        <w:t xml:space="preserve"> — printed as written; no Mammoth post office is known in Yell or Perry. The 1921 medical directory’s </w:t>
      </w:r>
      <w:r>
        <w:rPr>
          <w:b/>
        </w:rPr>
        <w:t>Mammoth Spring</w:t>
      </w:r>
      <w:r>
        <w:t xml:space="preserve"> is in </w:t>
      </w:r>
      <w:r>
        <w:rPr>
          <w:b/>
        </w:rPr>
        <w:t>Fulton</w:t>
      </w:r>
      <w:r>
        <w:t xml:space="preserve"> County — a different place. [C374] A </w:t>
      </w:r>
      <w:r>
        <w:rPr>
          <w:b/>
        </w:rPr>
        <w:t>Nimrod</w:t>
      </w:r>
      <w:r>
        <w:t xml:space="preserve"> misread remains </w:t>
      </w:r>
      <w:r>
        <w:rPr>
          <w:b/>
        </w:rPr>
        <w:t>untested</w:t>
      </w:r>
      <w:r>
        <w:t xml:space="preserve"> against the certificate image. [C204b] Ola’s licensed physicians in 1921 and 1929 are listed; </w:t>
      </w:r>
      <w:r>
        <w:rPr>
          <w:b/>
        </w:rPr>
        <w:t>Dr. T. W. Beal is in neither book</w:t>
      </w:r>
      <w:r>
        <w:t>. [C370] [C373]</w:t>
      </w:r>
    </w:p>
    <w:p>
      <w:r>
        <w:rPr>
          <w:b/>
        </w:rPr>
        <w:t>23 August 1926 — PROVEN.</w:t>
      </w:r>
      <w:r>
        <w:t xml:space="preserve"> Death at </w:t>
      </w:r>
      <w:r>
        <w:rPr>
          <w:b/>
        </w:rPr>
        <w:t>Ola</w:t>
      </w:r>
      <w:r>
        <w:t xml:space="preserve">, Yell County, Arkansas; burial </w:t>
      </w:r>
      <w:r>
        <w:rPr>
          <w:b/>
        </w:rPr>
        <w:t>Carters Chapel / Carter Cemetery</w:t>
      </w:r>
      <w:r>
        <w:t>, Lamar Township (Carter Cove). [C015] [C206] [S003]</w:t>
      </w:r>
    </w:p>
    <w:p>
      <w:r>
        <w:rPr>
          <w:b/>
        </w:rPr>
        <w:t>Missouri, Tennessee, Oklahoma, Texas — not documented as her home</w:t>
      </w:r>
      <w:r>
        <w:t xml:space="preserve"> in the 1900–1926 window except as </w:t>
      </w:r>
      <w:r>
        <w:rPr>
          <w:b/>
        </w:rPr>
        <w:t>negative</w:t>
      </w:r>
      <w:r>
        <w:t xml:space="preserve"> Soundex/census searches (Newman Dora ~39 in 1910; ~48 in Jan 1920). Greene County, Missouri, holds a </w:t>
      </w:r>
      <w:r>
        <w:rPr>
          <w:b/>
        </w:rPr>
        <w:t>Thomas A. Stone</w:t>
      </w:r>
      <w:r>
        <w:t xml:space="preserve"> household in 1900 that may be the same man as Perry County’s 1920 widower — that pins </w:t>
      </w:r>
      <w:r>
        <w:rPr>
          <w:b/>
        </w:rPr>
        <w:t>Tom A.</w:t>
      </w:r>
      <w:r>
        <w:t xml:space="preserve">, not Dora, and is </w:t>
      </w:r>
      <w:r>
        <w:rPr>
          <w:b/>
        </w:rPr>
        <w:t>not merged</w:t>
      </w:r>
      <w:r>
        <w:t>. [C117] [C050]</w:t>
      </w:r>
    </w:p>
    <w:p>
      <w:r>
        <w:br w:type="page"/>
      </w:r>
    </w:p>
    <w:p>
      <w:pPr>
        <w:pStyle w:val="Heading1"/>
      </w:pPr>
      <w:r>
        <w:t>Year by year, 1900 to 1926</w:t>
      </w:r>
    </w:p>
    <w:p>
      <w:r>
        <w:t xml:space="preserve">This grid is the family reading of </w:t>
      </w:r>
      <w:r>
        <w:rPr>
          <w:rFonts w:ascii="Liberation Mono" w:hAnsi="Liberation Mono"/>
          <w:i/>
        </w:rPr>
        <w:t>14-1900-death-reconstruction.md</w:t>
      </w:r>
      <w:r>
        <w:t xml:space="preserve">. One line a year. </w:t>
      </w:r>
      <w:r>
        <w:rPr>
          <w:b/>
        </w:rPr>
        <w:t>UNKNOWN</w:t>
      </w:r>
      <w:r>
        <w:t xml:space="preserve"> and </w:t>
      </w:r>
      <w:r>
        <w:rPr>
          <w:b/>
        </w:rPr>
        <w:t>open</w:t>
      </w:r>
      <w:r>
        <w:t xml:space="preserve"> stay open. A child’s house is not her house.</w:t>
      </w:r>
    </w:p>
    <w:tbl>
      <w:tblPr>
        <w:tblStyle w:val="TableGrid"/>
        <w:tblW w:type="auto" w:w="0"/>
        <w:tblLayout w:type="autofit"/>
        <w:tblLook w:firstColumn="1" w:firstRow="1" w:lastColumn="0" w:lastRow="0" w:noHBand="0" w:noVBand="1" w:val="04A0"/>
      </w:tblPr>
      <w:tblGrid>
        <w:gridCol w:w="2340"/>
        <w:gridCol w:w="2340"/>
        <w:gridCol w:w="2340"/>
        <w:gridCol w:w="2340"/>
      </w:tblGrid>
      <w:tr>
        <w:tc>
          <w:tcPr>
            <w:tcW w:type="dxa" w:w="2340"/>
            <w:shd w:fill="EDE6D6" w:val="clear"/>
          </w:tcPr>
          <w:p>
            <w:r>
              <w:rPr>
                <w:rFonts w:ascii="Liberation Serif" w:hAnsi="Liberation Serif"/>
                <w:b/>
                <w:sz w:val="18"/>
              </w:rPr>
            </w:r>
            <w:r>
              <w:rPr>
                <w:rFonts w:ascii="Liberation Serif" w:hAnsi="Liberation Serif"/>
                <w:b/>
                <w:sz w:val="18"/>
              </w:rPr>
              <w:t>Year</w:t>
            </w:r>
          </w:p>
        </w:tc>
        <w:tc>
          <w:tcPr>
            <w:tcW w:type="dxa" w:w="2340"/>
            <w:shd w:fill="EDE6D6" w:val="clear"/>
          </w:tcPr>
          <w:p>
            <w:r>
              <w:rPr>
                <w:rFonts w:ascii="Liberation Serif" w:hAnsi="Liberation Serif"/>
                <w:b/>
                <w:sz w:val="18"/>
              </w:rPr>
            </w:r>
            <w:r>
              <w:rPr>
                <w:rFonts w:ascii="Liberation Serif" w:hAnsi="Liberation Serif"/>
                <w:b/>
                <w:sz w:val="18"/>
              </w:rPr>
              <w:t>What the records say about Dora</w:t>
            </w:r>
          </w:p>
        </w:tc>
        <w:tc>
          <w:tcPr>
            <w:tcW w:type="dxa" w:w="2340"/>
            <w:shd w:fill="EDE6D6" w:val="clear"/>
          </w:tcPr>
          <w:p>
            <w:r>
              <w:rPr>
                <w:rFonts w:ascii="Liberation Serif" w:hAnsi="Liberation Serif"/>
                <w:b/>
                <w:sz w:val="18"/>
              </w:rPr>
            </w:r>
            <w:r>
              <w:rPr>
                <w:rFonts w:ascii="Liberation Serif" w:hAnsi="Liberation Serif"/>
                <w:b/>
                <w:sz w:val="18"/>
              </w:rPr>
              <w:t>Label</w:t>
            </w:r>
          </w:p>
        </w:tc>
        <w:tc>
          <w:tcPr>
            <w:tcW w:type="dxa" w:w="2340"/>
            <w:shd w:fill="EDE6D6" w:val="clear"/>
          </w:tcPr>
          <w:p>
            <w:r>
              <w:rPr>
                <w:rFonts w:ascii="Liberation Serif" w:hAnsi="Liberation Serif"/>
                <w:b/>
                <w:sz w:val="18"/>
              </w:rPr>
            </w:r>
            <w:r>
              <w:rPr>
                <w:rFonts w:ascii="Liberation Serif" w:hAnsi="Liberation Serif"/>
                <w:b/>
                <w:sz w:val="18"/>
              </w:rPr>
              <w:t>Claims</w:t>
            </w:r>
          </w:p>
        </w:tc>
      </w:tr>
      <w:tr>
        <w:tc>
          <w:tcPr>
            <w:tcW w:type="dxa" w:w="2340"/>
          </w:tcPr>
          <w:p>
            <w:r>
              <w:rPr>
                <w:rFonts w:ascii="Liberation Serif" w:hAnsi="Liberation Serif"/>
                <w:sz w:val="18"/>
              </w:rPr>
            </w:r>
            <w:r>
              <w:rPr>
                <w:rFonts w:ascii="Liberation Serif" w:hAnsi="Liberation Serif"/>
                <w:sz w:val="18"/>
              </w:rPr>
              <w:t>1900</w:t>
            </w:r>
          </w:p>
        </w:tc>
        <w:tc>
          <w:tcPr>
            <w:tcW w:type="dxa" w:w="2340"/>
          </w:tcPr>
          <w:p>
            <w:r>
              <w:rPr>
                <w:rFonts w:ascii="Liberation Serif" w:hAnsi="Liberation Serif"/>
                <w:sz w:val="18"/>
              </w:rPr>
            </w:r>
            <w:r>
              <w:rPr>
                <w:rFonts w:ascii="Liberation Serif" w:hAnsi="Liberation Serif"/>
                <w:sz w:val="18"/>
              </w:rPr>
              <w:t xml:space="preserve">1 June: Sturgeon precinct, Lee County, Kentucky, dwelling </w:t>
            </w:r>
            <w:r>
              <w:rPr>
                <w:rFonts w:ascii="Liberation Serif" w:hAnsi="Liberation Serif"/>
                <w:b/>
                <w:sz w:val="18"/>
              </w:rPr>
              <w:t>67/67</w:t>
            </w:r>
            <w:r>
              <w:rPr>
                <w:rFonts w:ascii="Liberation Serif" w:hAnsi="Liberation Serif"/>
                <w:sz w:val="18"/>
              </w:rPr>
              <w:t>, wife of Samuel P. Newnam; five living children of seven born (McCoy, Mary M., Pearl, Rissa, John H.)</w:t>
            </w:r>
          </w:p>
        </w:tc>
        <w:tc>
          <w:tcPr>
            <w:tcW w:type="dxa" w:w="2340"/>
          </w:tcPr>
          <w:p>
            <w:r>
              <w:rPr>
                <w:rFonts w:ascii="Liberation Serif" w:hAnsi="Liberation Serif"/>
                <w:b/>
                <w:sz w:val="18"/>
              </w:rPr>
            </w:r>
            <w:r>
              <w:rPr>
                <w:rFonts w:ascii="Liberation Serif" w:hAnsi="Liberation Serif"/>
                <w:b/>
                <w:sz w:val="18"/>
              </w:rPr>
              <w:t>PROVEN</w:t>
            </w:r>
            <w:r>
              <w:rPr>
                <w:rFonts w:ascii="Liberation Serif" w:hAnsi="Liberation Serif"/>
                <w:b/>
                <w:sz w:val="18"/>
              </w:rPr>
              <w:t xml:space="preserve"> (transcription)</w:t>
            </w:r>
          </w:p>
        </w:tc>
        <w:tc>
          <w:tcPr>
            <w:tcW w:type="dxa" w:w="2340"/>
          </w:tcPr>
          <w:p>
            <w:r>
              <w:rPr>
                <w:rFonts w:ascii="Liberation Serif" w:hAnsi="Liberation Serif"/>
                <w:sz w:val="18"/>
              </w:rPr>
            </w:r>
            <w:r>
              <w:rPr>
                <w:rFonts w:ascii="Liberation Serif" w:hAnsi="Liberation Serif"/>
                <w:sz w:val="18"/>
              </w:rPr>
              <w:t>C011 S005</w:t>
            </w:r>
          </w:p>
        </w:tc>
      </w:tr>
      <w:tr>
        <w:tc>
          <w:tcPr>
            <w:tcW w:type="dxa" w:w="2340"/>
          </w:tcPr>
          <w:p>
            <w:r>
              <w:rPr>
                <w:rFonts w:ascii="Liberation Serif" w:hAnsi="Liberation Serif"/>
                <w:sz w:val="18"/>
              </w:rPr>
            </w:r>
            <w:r>
              <w:rPr>
                <w:rFonts w:ascii="Liberation Serif" w:hAnsi="Liberation Serif"/>
                <w:sz w:val="18"/>
              </w:rPr>
              <w:t>1901</w:t>
            </w:r>
          </w:p>
        </w:tc>
        <w:tc>
          <w:tcPr>
            <w:tcW w:type="dxa" w:w="2340"/>
          </w:tcPr>
          <w:p>
            <w:r>
              <w:rPr>
                <w:rFonts w:ascii="Liberation Serif" w:hAnsi="Liberation Serif"/>
                <w:sz w:val="18"/>
              </w:rPr>
            </w:r>
            <w:r>
              <w:rPr>
                <w:rFonts w:ascii="Liberation Serif" w:hAnsi="Liberation Serif"/>
                <w:sz w:val="18"/>
              </w:rPr>
              <w:t>No record read names her place</w:t>
            </w:r>
          </w:p>
        </w:tc>
        <w:tc>
          <w:tcPr>
            <w:tcW w:type="dxa" w:w="2340"/>
          </w:tcPr>
          <w:p>
            <w:r>
              <w:rPr>
                <w:rFonts w:ascii="Liberation Serif" w:hAnsi="Liberation Serif"/>
                <w:b/>
                <w:sz w:val="18"/>
              </w:rPr>
            </w:r>
            <w:r>
              <w:rPr>
                <w:rFonts w:ascii="Liberation Serif" w:hAnsi="Liberation Serif"/>
                <w:b/>
                <w:sz w:val="18"/>
              </w:rPr>
              <w:t>open</w:t>
            </w:r>
          </w:p>
        </w:tc>
        <w:tc>
          <w:tcPr>
            <w:tcW w:type="dxa" w:w="2340"/>
          </w:tcPr>
          <w:p>
            <w:r>
              <w:rPr>
                <w:rFonts w:ascii="Liberation Serif" w:hAnsi="Liberation Serif"/>
                <w:sz w:val="18"/>
              </w:rPr>
            </w:r>
            <w:r>
              <w:rPr>
                <w:rFonts w:ascii="Liberation Serif" w:hAnsi="Liberation Serif"/>
                <w:sz w:val="18"/>
              </w:rPr>
              <w:t>C205</w:t>
            </w:r>
          </w:p>
        </w:tc>
      </w:tr>
      <w:tr>
        <w:tc>
          <w:tcPr>
            <w:tcW w:type="dxa" w:w="2340"/>
          </w:tcPr>
          <w:p>
            <w:r>
              <w:rPr>
                <w:rFonts w:ascii="Liberation Serif" w:hAnsi="Liberation Serif"/>
                <w:sz w:val="18"/>
              </w:rPr>
            </w:r>
            <w:r>
              <w:rPr>
                <w:rFonts w:ascii="Liberation Serif" w:hAnsi="Liberation Serif"/>
                <w:sz w:val="18"/>
              </w:rPr>
              <w:t>1902</w:t>
            </w:r>
          </w:p>
        </w:tc>
        <w:tc>
          <w:tcPr>
            <w:tcW w:type="dxa" w:w="2340"/>
          </w:tcPr>
          <w:p>
            <w:r>
              <w:rPr>
                <w:rFonts w:ascii="Liberation Serif" w:hAnsi="Liberation Serif"/>
                <w:sz w:val="18"/>
              </w:rPr>
            </w:r>
            <w:r>
              <w:rPr>
                <w:rFonts w:ascii="Liberation Serif" w:hAnsi="Liberation Serif"/>
                <w:sz w:val="18"/>
              </w:rPr>
              <w:t>Banford post office opens on Sturgeon Creek (26 May). That is a postal name, not a 1902 residence proof for her</w:t>
            </w:r>
          </w:p>
        </w:tc>
        <w:tc>
          <w:tcPr>
            <w:tcW w:type="dxa" w:w="2340"/>
          </w:tcPr>
          <w:p>
            <w:r>
              <w:rPr>
                <w:rFonts w:ascii="Liberation Serif" w:hAnsi="Liberation Serif"/>
                <w:b/>
                <w:sz w:val="18"/>
              </w:rPr>
            </w:r>
            <w:r>
              <w:rPr>
                <w:rFonts w:ascii="Liberation Serif" w:hAnsi="Liberation Serif"/>
                <w:b/>
                <w:sz w:val="18"/>
              </w:rPr>
              <w:t>open</w:t>
            </w:r>
          </w:p>
        </w:tc>
        <w:tc>
          <w:tcPr>
            <w:tcW w:type="dxa" w:w="2340"/>
          </w:tcPr>
          <w:p>
            <w:r>
              <w:rPr>
                <w:rFonts w:ascii="Liberation Serif" w:hAnsi="Liberation Serif"/>
                <w:sz w:val="18"/>
              </w:rPr>
            </w:r>
            <w:r>
              <w:rPr>
                <w:rFonts w:ascii="Liberation Serif" w:hAnsi="Liberation Serif"/>
                <w:sz w:val="18"/>
              </w:rPr>
              <w:t>C205</w:t>
            </w:r>
          </w:p>
        </w:tc>
      </w:tr>
      <w:tr>
        <w:tc>
          <w:tcPr>
            <w:tcW w:type="dxa" w:w="2340"/>
          </w:tcPr>
          <w:p>
            <w:r>
              <w:rPr>
                <w:rFonts w:ascii="Liberation Serif" w:hAnsi="Liberation Serif"/>
                <w:sz w:val="18"/>
              </w:rPr>
            </w:r>
            <w:r>
              <w:rPr>
                <w:rFonts w:ascii="Liberation Serif" w:hAnsi="Liberation Serif"/>
                <w:sz w:val="18"/>
              </w:rPr>
              <w:t>1903</w:t>
            </w:r>
          </w:p>
        </w:tc>
        <w:tc>
          <w:tcPr>
            <w:tcW w:type="dxa" w:w="2340"/>
          </w:tcPr>
          <w:p>
            <w:r>
              <w:rPr>
                <w:rFonts w:ascii="Liberation Serif" w:hAnsi="Liberation Serif"/>
                <w:sz w:val="18"/>
              </w:rPr>
            </w:r>
            <w:r>
              <w:rPr>
                <w:rFonts w:ascii="Liberation Serif" w:hAnsi="Liberation Serif"/>
                <w:sz w:val="18"/>
              </w:rPr>
              <w:t>No record read names her place</w:t>
            </w:r>
          </w:p>
        </w:tc>
        <w:tc>
          <w:tcPr>
            <w:tcW w:type="dxa" w:w="2340"/>
          </w:tcPr>
          <w:p>
            <w:r>
              <w:rPr>
                <w:rFonts w:ascii="Liberation Serif" w:hAnsi="Liberation Serif"/>
                <w:b/>
                <w:sz w:val="18"/>
              </w:rPr>
            </w:r>
            <w:r>
              <w:rPr>
                <w:rFonts w:ascii="Liberation Serif" w:hAnsi="Liberation Serif"/>
                <w:b/>
                <w:sz w:val="18"/>
              </w:rPr>
              <w:t>open</w:t>
            </w:r>
          </w:p>
        </w:tc>
        <w:tc>
          <w:tcPr>
            <w:tcW w:type="dxa" w:w="2340"/>
          </w:tcPr>
          <w:p>
            <w:r>
              <w:rPr>
                <w:rFonts w:ascii="Liberation Serif" w:hAnsi="Liberation Serif"/>
                <w:sz w:val="18"/>
              </w:rPr>
            </w:r>
            <w:r>
              <w:rPr>
                <w:rFonts w:ascii="Liberation Serif" w:hAnsi="Liberation Serif"/>
                <w:sz w:val="18"/>
              </w:rPr>
              <w:t>C205</w:t>
            </w:r>
          </w:p>
        </w:tc>
      </w:tr>
      <w:tr>
        <w:tc>
          <w:tcPr>
            <w:tcW w:type="dxa" w:w="2340"/>
          </w:tcPr>
          <w:p>
            <w:r>
              <w:rPr>
                <w:rFonts w:ascii="Liberation Serif" w:hAnsi="Liberation Serif"/>
                <w:sz w:val="18"/>
              </w:rPr>
            </w:r>
            <w:r>
              <w:rPr>
                <w:rFonts w:ascii="Liberation Serif" w:hAnsi="Liberation Serif"/>
                <w:sz w:val="18"/>
              </w:rPr>
              <w:t>1904</w:t>
            </w:r>
          </w:p>
        </w:tc>
        <w:tc>
          <w:tcPr>
            <w:tcW w:type="dxa" w:w="2340"/>
          </w:tcPr>
          <w:p>
            <w:r>
              <w:rPr>
                <w:rFonts w:ascii="Liberation Serif" w:hAnsi="Liberation Serif"/>
                <w:sz w:val="18"/>
              </w:rPr>
            </w:r>
            <w:r>
              <w:rPr>
                <w:rFonts w:ascii="Liberation Serif" w:hAnsi="Liberation Serif"/>
                <w:sz w:val="18"/>
              </w:rPr>
              <w:t xml:space="preserve">Lee license </w:t>
            </w:r>
            <w:r>
              <w:rPr>
                <w:rFonts w:ascii="Liberation Serif" w:hAnsi="Liberation Serif"/>
                <w:b/>
                <w:sz w:val="18"/>
              </w:rPr>
              <w:t>S. P. Newnam</w:t>
            </w:r>
            <w:r>
              <w:rPr>
                <w:rFonts w:ascii="Liberation Serif" w:hAnsi="Liberation Serif"/>
                <w:sz w:val="18"/>
              </w:rPr>
              <w:t xml:space="preserve"> × Rosa L. Banks is </w:t>
            </w:r>
            <w:r>
              <w:rPr>
                <w:rFonts w:ascii="Liberation Serif" w:hAnsi="Liberation Serif"/>
                <w:b/>
                <w:sz w:val="18"/>
              </w:rPr>
              <w:t>not merged</w:t>
            </w:r>
            <w:r>
              <w:rPr>
                <w:rFonts w:ascii="Liberation Serif" w:hAnsi="Liberation Serif"/>
                <w:sz w:val="18"/>
              </w:rPr>
              <w:t xml:space="preserve"> with Samuel. It does not locate Dora</w:t>
            </w:r>
          </w:p>
        </w:tc>
        <w:tc>
          <w:tcPr>
            <w:tcW w:type="dxa" w:w="2340"/>
          </w:tcPr>
          <w:p>
            <w:r>
              <w:rPr>
                <w:rFonts w:ascii="Liberation Serif" w:hAnsi="Liberation Serif"/>
                <w:b/>
                <w:sz w:val="18"/>
              </w:rPr>
            </w:r>
            <w:r>
              <w:rPr>
                <w:rFonts w:ascii="Liberation Serif" w:hAnsi="Liberation Serif"/>
                <w:b/>
                <w:sz w:val="18"/>
              </w:rPr>
              <w:t>open</w:t>
            </w:r>
            <w:r>
              <w:rPr>
                <w:rFonts w:ascii="Liberation Serif" w:hAnsi="Liberation Serif"/>
                <w:b/>
                <w:sz w:val="18"/>
              </w:rPr>
              <w:t xml:space="preserve"> for her</w:t>
            </w:r>
          </w:p>
        </w:tc>
        <w:tc>
          <w:tcPr>
            <w:tcW w:type="dxa" w:w="2340"/>
          </w:tcPr>
          <w:p>
            <w:r>
              <w:rPr>
                <w:rFonts w:ascii="Liberation Serif" w:hAnsi="Liberation Serif"/>
                <w:sz w:val="18"/>
              </w:rPr>
            </w:r>
            <w:r>
              <w:rPr>
                <w:rFonts w:ascii="Liberation Serif" w:hAnsi="Liberation Serif"/>
                <w:sz w:val="18"/>
              </w:rPr>
              <w:t>C013 C203</w:t>
            </w:r>
          </w:p>
        </w:tc>
      </w:tr>
      <w:tr>
        <w:tc>
          <w:tcPr>
            <w:tcW w:type="dxa" w:w="2340"/>
          </w:tcPr>
          <w:p>
            <w:r>
              <w:rPr>
                <w:rFonts w:ascii="Liberation Serif" w:hAnsi="Liberation Serif"/>
                <w:sz w:val="18"/>
              </w:rPr>
            </w:r>
            <w:r>
              <w:rPr>
                <w:rFonts w:ascii="Liberation Serif" w:hAnsi="Liberation Serif"/>
                <w:sz w:val="18"/>
              </w:rPr>
              <w:t>1905</w:t>
            </w:r>
          </w:p>
        </w:tc>
        <w:tc>
          <w:tcPr>
            <w:tcW w:type="dxa" w:w="2340"/>
          </w:tcPr>
          <w:p>
            <w:r>
              <w:rPr>
                <w:rFonts w:ascii="Liberation Serif" w:hAnsi="Liberation Serif"/>
                <w:sz w:val="18"/>
              </w:rPr>
            </w:r>
            <w:r>
              <w:rPr>
                <w:rFonts w:ascii="Liberation Serif" w:hAnsi="Liberation Serif"/>
                <w:sz w:val="18"/>
              </w:rPr>
              <w:t xml:space="preserve">No record read names her place. Samuel’s death is </w:t>
            </w:r>
            <w:r>
              <w:rPr>
                <w:rFonts w:ascii="Liberation Serif" w:hAnsi="Liberation Serif"/>
                <w:b/>
                <w:sz w:val="18"/>
              </w:rPr>
              <w:t>PROBABLE</w:t>
            </w:r>
            <w:r>
              <w:rPr>
                <w:rFonts w:ascii="Liberation Serif" w:hAnsi="Liberation Serif"/>
                <w:sz w:val="18"/>
              </w:rPr>
              <w:t xml:space="preserve"> before April 1910; the day and place are unknown. WikiTree’s 24 February 1906 is lore</w:t>
            </w:r>
          </w:p>
        </w:tc>
        <w:tc>
          <w:tcPr>
            <w:tcW w:type="dxa" w:w="2340"/>
          </w:tcPr>
          <w:p>
            <w:r>
              <w:rPr>
                <w:rFonts w:ascii="Liberation Serif" w:hAnsi="Liberation Serif"/>
                <w:b/>
                <w:sz w:val="18"/>
              </w:rPr>
            </w:r>
            <w:r>
              <w:rPr>
                <w:rFonts w:ascii="Liberation Serif" w:hAnsi="Liberation Serif"/>
                <w:b/>
                <w:sz w:val="18"/>
              </w:rPr>
              <w:t>open</w:t>
            </w:r>
          </w:p>
        </w:tc>
        <w:tc>
          <w:tcPr>
            <w:tcW w:type="dxa" w:w="2340"/>
          </w:tcPr>
          <w:p>
            <w:r>
              <w:rPr>
                <w:rFonts w:ascii="Liberation Serif" w:hAnsi="Liberation Serif"/>
                <w:sz w:val="18"/>
              </w:rPr>
            </w:r>
            <w:r>
              <w:rPr>
                <w:rFonts w:ascii="Liberation Serif" w:hAnsi="Liberation Serif"/>
                <w:sz w:val="18"/>
              </w:rPr>
              <w:t>C012 C205</w:t>
            </w:r>
          </w:p>
        </w:tc>
      </w:tr>
      <w:tr>
        <w:tc>
          <w:tcPr>
            <w:tcW w:type="dxa" w:w="2340"/>
          </w:tcPr>
          <w:p>
            <w:r>
              <w:rPr>
                <w:rFonts w:ascii="Liberation Serif" w:hAnsi="Liberation Serif"/>
                <w:sz w:val="18"/>
              </w:rPr>
            </w:r>
            <w:r>
              <w:rPr>
                <w:rFonts w:ascii="Liberation Serif" w:hAnsi="Liberation Serif"/>
                <w:sz w:val="18"/>
              </w:rPr>
              <w:t>1906</w:t>
            </w:r>
          </w:p>
        </w:tc>
        <w:tc>
          <w:tcPr>
            <w:tcW w:type="dxa" w:w="2340"/>
          </w:tcPr>
          <w:p>
            <w:r>
              <w:rPr>
                <w:rFonts w:ascii="Liberation Serif" w:hAnsi="Liberation Serif"/>
                <w:sz w:val="18"/>
              </w:rPr>
            </w:r>
            <w:r>
              <w:rPr>
                <w:rFonts w:ascii="Liberation Serif" w:hAnsi="Liberation Serif"/>
                <w:sz w:val="18"/>
              </w:rPr>
              <w:t>Same as 1905. Do not print 24 February 1906 as a death date</w:t>
            </w:r>
          </w:p>
        </w:tc>
        <w:tc>
          <w:tcPr>
            <w:tcW w:type="dxa" w:w="2340"/>
          </w:tcPr>
          <w:p>
            <w:r>
              <w:rPr>
                <w:rFonts w:ascii="Liberation Serif" w:hAnsi="Liberation Serif"/>
                <w:b/>
                <w:sz w:val="18"/>
              </w:rPr>
            </w:r>
            <w:r>
              <w:rPr>
                <w:rFonts w:ascii="Liberation Serif" w:hAnsi="Liberation Serif"/>
                <w:b/>
                <w:sz w:val="18"/>
              </w:rPr>
              <w:t>open</w:t>
            </w:r>
          </w:p>
        </w:tc>
        <w:tc>
          <w:tcPr>
            <w:tcW w:type="dxa" w:w="2340"/>
          </w:tcPr>
          <w:p>
            <w:r>
              <w:rPr>
                <w:rFonts w:ascii="Liberation Serif" w:hAnsi="Liberation Serif"/>
                <w:sz w:val="18"/>
              </w:rPr>
            </w:r>
            <w:r>
              <w:rPr>
                <w:rFonts w:ascii="Liberation Serif" w:hAnsi="Liberation Serif"/>
                <w:sz w:val="18"/>
              </w:rPr>
              <w:t>C012 S030</w:t>
            </w:r>
          </w:p>
        </w:tc>
      </w:tr>
      <w:tr>
        <w:tc>
          <w:tcPr>
            <w:tcW w:type="dxa" w:w="2340"/>
          </w:tcPr>
          <w:p>
            <w:r>
              <w:rPr>
                <w:rFonts w:ascii="Liberation Serif" w:hAnsi="Liberation Serif"/>
                <w:sz w:val="18"/>
              </w:rPr>
            </w:r>
            <w:r>
              <w:rPr>
                <w:rFonts w:ascii="Liberation Serif" w:hAnsi="Liberation Serif"/>
                <w:sz w:val="18"/>
              </w:rPr>
              <w:t>1907</w:t>
            </w:r>
          </w:p>
        </w:tc>
        <w:tc>
          <w:tcPr>
            <w:tcW w:type="dxa" w:w="2340"/>
          </w:tcPr>
          <w:p>
            <w:r>
              <w:rPr>
                <w:rFonts w:ascii="Liberation Serif" w:hAnsi="Liberation Serif"/>
                <w:sz w:val="18"/>
              </w:rPr>
            </w:r>
            <w:r>
              <w:rPr>
                <w:rFonts w:ascii="Liberation Serif" w:hAnsi="Liberation Serif"/>
                <w:sz w:val="18"/>
              </w:rPr>
              <w:t>No record read names her place</w:t>
            </w:r>
          </w:p>
        </w:tc>
        <w:tc>
          <w:tcPr>
            <w:tcW w:type="dxa" w:w="2340"/>
          </w:tcPr>
          <w:p>
            <w:r>
              <w:rPr>
                <w:rFonts w:ascii="Liberation Serif" w:hAnsi="Liberation Serif"/>
                <w:b/>
                <w:sz w:val="18"/>
              </w:rPr>
            </w:r>
            <w:r>
              <w:rPr>
                <w:rFonts w:ascii="Liberation Serif" w:hAnsi="Liberation Serif"/>
                <w:b/>
                <w:sz w:val="18"/>
              </w:rPr>
              <w:t>open</w:t>
            </w:r>
          </w:p>
        </w:tc>
        <w:tc>
          <w:tcPr>
            <w:tcW w:type="dxa" w:w="2340"/>
          </w:tcPr>
          <w:p>
            <w:r>
              <w:rPr>
                <w:rFonts w:ascii="Liberation Serif" w:hAnsi="Liberation Serif"/>
                <w:sz w:val="18"/>
              </w:rPr>
            </w:r>
            <w:r>
              <w:rPr>
                <w:rFonts w:ascii="Liberation Serif" w:hAnsi="Liberation Serif"/>
                <w:sz w:val="18"/>
              </w:rPr>
              <w:t>C205</w:t>
            </w:r>
          </w:p>
        </w:tc>
      </w:tr>
      <w:tr>
        <w:tc>
          <w:tcPr>
            <w:tcW w:type="dxa" w:w="2340"/>
          </w:tcPr>
          <w:p>
            <w:r>
              <w:rPr>
                <w:rFonts w:ascii="Liberation Serif" w:hAnsi="Liberation Serif"/>
                <w:sz w:val="18"/>
              </w:rPr>
            </w:r>
            <w:r>
              <w:rPr>
                <w:rFonts w:ascii="Liberation Serif" w:hAnsi="Liberation Serif"/>
                <w:sz w:val="18"/>
              </w:rPr>
              <w:t>1908</w:t>
            </w:r>
          </w:p>
        </w:tc>
        <w:tc>
          <w:tcPr>
            <w:tcW w:type="dxa" w:w="2340"/>
          </w:tcPr>
          <w:p>
            <w:r>
              <w:rPr>
                <w:rFonts w:ascii="Liberation Serif" w:hAnsi="Liberation Serif"/>
                <w:sz w:val="18"/>
              </w:rPr>
            </w:r>
            <w:r>
              <w:rPr>
                <w:rFonts w:ascii="Liberation Serif" w:hAnsi="Liberation Serif"/>
                <w:sz w:val="18"/>
              </w:rPr>
              <w:t>No record read names her place</w:t>
            </w:r>
          </w:p>
        </w:tc>
        <w:tc>
          <w:tcPr>
            <w:tcW w:type="dxa" w:w="2340"/>
          </w:tcPr>
          <w:p>
            <w:r>
              <w:rPr>
                <w:rFonts w:ascii="Liberation Serif" w:hAnsi="Liberation Serif"/>
                <w:b/>
                <w:sz w:val="18"/>
              </w:rPr>
            </w:r>
            <w:r>
              <w:rPr>
                <w:rFonts w:ascii="Liberation Serif" w:hAnsi="Liberation Serif"/>
                <w:b/>
                <w:sz w:val="18"/>
              </w:rPr>
              <w:t>open</w:t>
            </w:r>
          </w:p>
        </w:tc>
        <w:tc>
          <w:tcPr>
            <w:tcW w:type="dxa" w:w="2340"/>
          </w:tcPr>
          <w:p>
            <w:r>
              <w:rPr>
                <w:rFonts w:ascii="Liberation Serif" w:hAnsi="Liberation Serif"/>
                <w:sz w:val="18"/>
              </w:rPr>
            </w:r>
            <w:r>
              <w:rPr>
                <w:rFonts w:ascii="Liberation Serif" w:hAnsi="Liberation Serif"/>
                <w:sz w:val="18"/>
              </w:rPr>
              <w:t>C205</w:t>
            </w:r>
          </w:p>
        </w:tc>
      </w:tr>
      <w:tr>
        <w:tc>
          <w:tcPr>
            <w:tcW w:type="dxa" w:w="2340"/>
          </w:tcPr>
          <w:p>
            <w:r>
              <w:rPr>
                <w:rFonts w:ascii="Liberation Serif" w:hAnsi="Liberation Serif"/>
                <w:sz w:val="18"/>
              </w:rPr>
            </w:r>
            <w:r>
              <w:rPr>
                <w:rFonts w:ascii="Liberation Serif" w:hAnsi="Liberation Serif"/>
                <w:sz w:val="18"/>
              </w:rPr>
              <w:t>1909</w:t>
            </w:r>
          </w:p>
        </w:tc>
        <w:tc>
          <w:tcPr>
            <w:tcW w:type="dxa" w:w="2340"/>
          </w:tcPr>
          <w:p>
            <w:r>
              <w:rPr>
                <w:rFonts w:ascii="Liberation Serif" w:hAnsi="Liberation Serif"/>
                <w:sz w:val="18"/>
              </w:rPr>
            </w:r>
            <w:r>
              <w:rPr>
                <w:rFonts w:ascii="Liberation Serif" w:hAnsi="Liberation Serif"/>
                <w:sz w:val="18"/>
              </w:rPr>
              <w:t>No record read names her place. Lee has no inventoried death register for 1905–1910</w:t>
            </w:r>
          </w:p>
        </w:tc>
        <w:tc>
          <w:tcPr>
            <w:tcW w:type="dxa" w:w="2340"/>
          </w:tcPr>
          <w:p>
            <w:r>
              <w:rPr>
                <w:rFonts w:ascii="Liberation Serif" w:hAnsi="Liberation Serif"/>
                <w:b/>
                <w:sz w:val="18"/>
              </w:rPr>
            </w:r>
            <w:r>
              <w:rPr>
                <w:rFonts w:ascii="Liberation Serif" w:hAnsi="Liberation Serif"/>
                <w:b/>
                <w:sz w:val="18"/>
              </w:rPr>
              <w:t>open</w:t>
            </w:r>
          </w:p>
        </w:tc>
        <w:tc>
          <w:tcPr>
            <w:tcW w:type="dxa" w:w="2340"/>
          </w:tcPr>
          <w:p>
            <w:r>
              <w:rPr>
                <w:rFonts w:ascii="Liberation Serif" w:hAnsi="Liberation Serif"/>
                <w:sz w:val="18"/>
              </w:rPr>
            </w:r>
            <w:r>
              <w:rPr>
                <w:rFonts w:ascii="Liberation Serif" w:hAnsi="Liberation Serif"/>
                <w:sz w:val="18"/>
              </w:rPr>
              <w:t>C110 C205</w:t>
            </w:r>
          </w:p>
        </w:tc>
      </w:tr>
      <w:tr>
        <w:tc>
          <w:tcPr>
            <w:tcW w:type="dxa" w:w="2340"/>
          </w:tcPr>
          <w:p>
            <w:r>
              <w:rPr>
                <w:rFonts w:ascii="Liberation Serif" w:hAnsi="Liberation Serif"/>
                <w:sz w:val="18"/>
              </w:rPr>
            </w:r>
            <w:r>
              <w:rPr>
                <w:rFonts w:ascii="Liberation Serif" w:hAnsi="Liberation Serif"/>
                <w:sz w:val="18"/>
              </w:rPr>
              <w:t>1910</w:t>
            </w:r>
          </w:p>
        </w:tc>
        <w:tc>
          <w:tcPr>
            <w:tcW w:type="dxa" w:w="2340"/>
          </w:tcPr>
          <w:p>
            <w:r>
              <w:rPr>
                <w:rFonts w:ascii="Liberation Serif" w:hAnsi="Liberation Serif"/>
                <w:sz w:val="18"/>
              </w:rPr>
            </w:r>
            <w:r>
              <w:rPr>
                <w:rFonts w:ascii="Liberation Serif" w:hAnsi="Liberation Serif"/>
                <w:sz w:val="18"/>
              </w:rPr>
              <w:t xml:space="preserve">April: </w:t>
            </w:r>
            <w:r>
              <w:rPr>
                <w:rFonts w:ascii="Liberation Serif" w:hAnsi="Liberation Serif"/>
                <w:b/>
                <w:sz w:val="18"/>
              </w:rPr>
              <w:t>not</w:t>
            </w:r>
            <w:r>
              <w:rPr>
                <w:rFonts w:ascii="Liberation Serif" w:hAnsi="Liberation Serif"/>
                <w:sz w:val="18"/>
              </w:rPr>
              <w:t xml:space="preserve"> Newman/Newnam/Stone/Peebles ~39 in KY/AR/MO/OK/TX indexes; </w:t>
            </w:r>
            <w:r>
              <w:rPr>
                <w:rFonts w:ascii="Liberation Serif" w:hAnsi="Liberation Serif"/>
                <w:b/>
                <w:sz w:val="18"/>
              </w:rPr>
              <w:t>not</w:t>
            </w:r>
            <w:r>
              <w:rPr>
                <w:rFonts w:ascii="Liberation Serif" w:hAnsi="Liberation Serif"/>
                <w:sz w:val="18"/>
              </w:rPr>
              <w:t xml:space="preserve"> on Sturgeon ED 99 as Newnam; </w:t>
            </w:r>
            <w:r>
              <w:rPr>
                <w:rFonts w:ascii="Liberation Serif" w:hAnsi="Liberation Serif"/>
                <w:b/>
                <w:sz w:val="18"/>
              </w:rPr>
              <w:t>not</w:t>
            </w:r>
            <w:r>
              <w:rPr>
                <w:rFonts w:ascii="Liberation Serif" w:hAnsi="Liberation Serif"/>
                <w:sz w:val="18"/>
              </w:rPr>
              <w:t xml:space="preserve"> in Pearl’s Buck Creek house; </w:t>
            </w:r>
            <w:r>
              <w:rPr>
                <w:rFonts w:ascii="Liberation Serif" w:hAnsi="Liberation Serif"/>
                <w:b/>
                <w:sz w:val="18"/>
              </w:rPr>
              <w:t>not</w:t>
            </w:r>
            <w:r>
              <w:rPr>
                <w:rFonts w:ascii="Liberation Serif" w:hAnsi="Liberation Serif"/>
                <w:sz w:val="18"/>
              </w:rPr>
              <w:t xml:space="preserve"> in Rufus Jackson’s house twenty doors later. FamilySearch T624-66 Van Buren images returned </w:t>
            </w:r>
            <w:r>
              <w:rPr>
                <w:rFonts w:ascii="Liberation Serif" w:hAnsi="Liberation Serif"/>
                <w:b/>
                <w:sz w:val="18"/>
              </w:rPr>
              <w:t>401</w:t>
            </w:r>
            <w:r>
              <w:rPr>
                <w:rFonts w:ascii="Liberation Serif" w:hAnsi="Liberation Serif"/>
                <w:sz w:val="18"/>
              </w:rPr>
              <w:t xml:space="preserve"> — </w:t>
            </w:r>
            <w:r>
              <w:rPr>
                <w:rFonts w:ascii="Liberation Serif" w:hAnsi="Liberation Serif"/>
                <w:b/>
                <w:sz w:val="18"/>
              </w:rPr>
              <w:t>no household was read</w:t>
            </w:r>
            <w:r>
              <w:rPr>
                <w:rFonts w:ascii="Liberation Serif" w:hAnsi="Liberation Serif"/>
                <w:sz w:val="18"/>
              </w:rPr>
              <w:t xml:space="preserve">. Arkansas Miracode S-350 has </w:t>
            </w:r>
            <w:r>
              <w:rPr>
                <w:rFonts w:ascii="Liberation Serif" w:hAnsi="Liberation Serif"/>
                <w:b/>
                <w:sz w:val="18"/>
              </w:rPr>
              <w:t>no</w:t>
            </w:r>
            <w:r>
              <w:rPr>
                <w:rFonts w:ascii="Liberation Serif" w:hAnsi="Liberation Serif"/>
                <w:sz w:val="18"/>
              </w:rPr>
              <w:t xml:space="preserve"> Dora Stone ~38 born Kentucky</w:t>
            </w:r>
          </w:p>
        </w:tc>
        <w:tc>
          <w:tcPr>
            <w:tcW w:type="dxa" w:w="2340"/>
          </w:tcPr>
          <w:p>
            <w:r>
              <w:rPr>
                <w:rFonts w:ascii="Liberation Serif" w:hAnsi="Liberation Serif"/>
                <w:b/>
                <w:sz w:val="18"/>
              </w:rPr>
            </w:r>
            <w:r>
              <w:rPr>
                <w:rFonts w:ascii="Liberation Serif" w:hAnsi="Liberation Serif"/>
                <w:b/>
                <w:sz w:val="18"/>
              </w:rPr>
              <w:t>UNKNOWN</w:t>
            </w:r>
            <w:r>
              <w:rPr>
                <w:rFonts w:ascii="Liberation Serif" w:hAnsi="Liberation Serif"/>
                <w:b/>
                <w:sz w:val="18"/>
              </w:rPr>
              <w:t xml:space="preserve"> (honest gap)</w:t>
            </w:r>
          </w:p>
        </w:tc>
        <w:tc>
          <w:tcPr>
            <w:tcW w:type="dxa" w:w="2340"/>
          </w:tcPr>
          <w:p>
            <w:r>
              <w:rPr>
                <w:rFonts w:ascii="Liberation Serif" w:hAnsi="Liberation Serif"/>
                <w:sz w:val="18"/>
              </w:rPr>
            </w:r>
            <w:r>
              <w:rPr>
                <w:rFonts w:ascii="Liberation Serif" w:hAnsi="Liberation Serif"/>
                <w:sz w:val="18"/>
              </w:rPr>
              <w:t>C030 C070 C088 C317 C1449 C1450 C1675</w:t>
            </w:r>
          </w:p>
        </w:tc>
      </w:tr>
      <w:tr>
        <w:tc>
          <w:tcPr>
            <w:tcW w:type="dxa" w:w="2340"/>
          </w:tcPr>
          <w:p>
            <w:r>
              <w:rPr>
                <w:rFonts w:ascii="Liberation Serif" w:hAnsi="Liberation Serif"/>
                <w:sz w:val="18"/>
              </w:rPr>
            </w:r>
            <w:r>
              <w:rPr>
                <w:rFonts w:ascii="Liberation Serif" w:hAnsi="Liberation Serif"/>
                <w:sz w:val="18"/>
              </w:rPr>
              <w:t>1911</w:t>
            </w:r>
          </w:p>
        </w:tc>
        <w:tc>
          <w:tcPr>
            <w:tcW w:type="dxa" w:w="2340"/>
          </w:tcPr>
          <w:p>
            <w:r>
              <w:rPr>
                <w:rFonts w:ascii="Liberation Serif" w:hAnsi="Liberation Serif"/>
                <w:sz w:val="18"/>
              </w:rPr>
            </w:r>
            <w:r>
              <w:rPr>
                <w:rFonts w:ascii="Liberation Serif" w:hAnsi="Liberation Serif"/>
                <w:sz w:val="18"/>
              </w:rPr>
              <w:t>No record read names her place. Lee Books 5–19 have no Dora Newnam remarriage</w:t>
            </w:r>
          </w:p>
        </w:tc>
        <w:tc>
          <w:tcPr>
            <w:tcW w:type="dxa" w:w="2340"/>
          </w:tcPr>
          <w:p>
            <w:r>
              <w:rPr>
                <w:rFonts w:ascii="Liberation Serif" w:hAnsi="Liberation Serif"/>
                <w:b/>
                <w:sz w:val="18"/>
              </w:rPr>
            </w:r>
            <w:r>
              <w:rPr>
                <w:rFonts w:ascii="Liberation Serif" w:hAnsi="Liberation Serif"/>
                <w:b/>
                <w:sz w:val="18"/>
              </w:rPr>
              <w:t>open</w:t>
            </w:r>
          </w:p>
        </w:tc>
        <w:tc>
          <w:tcPr>
            <w:tcW w:type="dxa" w:w="2340"/>
          </w:tcPr>
          <w:p>
            <w:r>
              <w:rPr>
                <w:rFonts w:ascii="Liberation Serif" w:hAnsi="Liberation Serif"/>
                <w:sz w:val="18"/>
              </w:rPr>
            </w:r>
            <w:r>
              <w:rPr>
                <w:rFonts w:ascii="Liberation Serif" w:hAnsi="Liberation Serif"/>
                <w:sz w:val="18"/>
              </w:rPr>
              <w:t>C084 C205</w:t>
            </w:r>
          </w:p>
        </w:tc>
      </w:tr>
      <w:tr>
        <w:tc>
          <w:tcPr>
            <w:tcW w:type="dxa" w:w="2340"/>
          </w:tcPr>
          <w:p>
            <w:r>
              <w:rPr>
                <w:rFonts w:ascii="Liberation Serif" w:hAnsi="Liberation Serif"/>
                <w:sz w:val="18"/>
              </w:rPr>
            </w:r>
            <w:r>
              <w:rPr>
                <w:rFonts w:ascii="Liberation Serif" w:hAnsi="Liberation Serif"/>
                <w:sz w:val="18"/>
              </w:rPr>
              <w:t>1912</w:t>
            </w:r>
          </w:p>
        </w:tc>
        <w:tc>
          <w:tcPr>
            <w:tcW w:type="dxa" w:w="2340"/>
          </w:tcPr>
          <w:p>
            <w:r>
              <w:rPr>
                <w:rFonts w:ascii="Liberation Serif" w:hAnsi="Liberation Serif"/>
                <w:sz w:val="18"/>
              </w:rPr>
            </w:r>
            <w:r>
              <w:rPr>
                <w:rFonts w:ascii="Liberation Serif" w:hAnsi="Liberation Serif"/>
                <w:sz w:val="18"/>
              </w:rPr>
              <w:t xml:space="preserve">Perry Book E: </w:t>
            </w:r>
            <w:r>
              <w:rPr>
                <w:rFonts w:ascii="Liberation Serif" w:hAnsi="Liberation Serif"/>
                <w:b/>
                <w:sz w:val="18"/>
              </w:rPr>
              <w:t>McCoy Newman</w:t>
            </w:r>
            <w:r>
              <w:rPr>
                <w:rFonts w:ascii="Liberation Serif" w:hAnsi="Liberation Serif"/>
                <w:sz w:val="18"/>
              </w:rPr>
              <w:t xml:space="preserve">, 23, × </w:t>
            </w:r>
            <w:r>
              <w:rPr>
                <w:rFonts w:ascii="Liberation Serif" w:hAnsi="Liberation Serif"/>
                <w:b/>
                <w:sz w:val="18"/>
              </w:rPr>
              <w:t>Ada Bench</w:t>
            </w:r>
            <w:r>
              <w:rPr>
                <w:rFonts w:ascii="Liberation Serif" w:hAnsi="Liberation Serif"/>
                <w:sz w:val="18"/>
              </w:rPr>
              <w:t xml:space="preserve"> — </w:t>
            </w:r>
            <w:r>
              <w:rPr>
                <w:rFonts w:ascii="Liberation Serif" w:hAnsi="Liberation Serif"/>
                <w:b/>
                <w:sz w:val="18"/>
              </w:rPr>
              <w:t>not merged</w:t>
            </w:r>
            <w:r>
              <w:rPr>
                <w:rFonts w:ascii="Liberation Serif" w:hAnsi="Liberation Serif"/>
                <w:sz w:val="18"/>
              </w:rPr>
              <w:t xml:space="preserve"> with son Coy. Do not use 1912 to place Dora in Perry (reconstruction conflict #19)</w:t>
            </w:r>
          </w:p>
        </w:tc>
        <w:tc>
          <w:tcPr>
            <w:tcW w:type="dxa" w:w="2340"/>
          </w:tcPr>
          <w:p>
            <w:r>
              <w:rPr>
                <w:rFonts w:ascii="Liberation Serif" w:hAnsi="Liberation Serif"/>
                <w:b/>
                <w:sz w:val="18"/>
              </w:rPr>
            </w:r>
            <w:r>
              <w:rPr>
                <w:rFonts w:ascii="Liberation Serif" w:hAnsi="Liberation Serif"/>
                <w:b/>
                <w:sz w:val="18"/>
              </w:rPr>
              <w:t>open</w:t>
            </w:r>
            <w:r>
              <w:rPr>
                <w:rFonts w:ascii="Liberation Serif" w:hAnsi="Liberation Serif"/>
                <w:b/>
                <w:sz w:val="18"/>
              </w:rPr>
              <w:t xml:space="preserve"> for her</w:t>
            </w:r>
          </w:p>
        </w:tc>
        <w:tc>
          <w:tcPr>
            <w:tcW w:type="dxa" w:w="2340"/>
          </w:tcPr>
          <w:p>
            <w:r>
              <w:rPr>
                <w:rFonts w:ascii="Liberation Serif" w:hAnsi="Liberation Serif"/>
                <w:sz w:val="18"/>
              </w:rPr>
            </w:r>
            <w:r>
              <w:rPr>
                <w:rFonts w:ascii="Liberation Serif" w:hAnsi="Liberation Serif"/>
                <w:sz w:val="18"/>
              </w:rPr>
              <w:t>C1335</w:t>
            </w:r>
          </w:p>
        </w:tc>
      </w:tr>
      <w:tr>
        <w:tc>
          <w:tcPr>
            <w:tcW w:type="dxa" w:w="2340"/>
          </w:tcPr>
          <w:p>
            <w:r>
              <w:rPr>
                <w:rFonts w:ascii="Liberation Serif" w:hAnsi="Liberation Serif"/>
                <w:sz w:val="18"/>
              </w:rPr>
            </w:r>
            <w:r>
              <w:rPr>
                <w:rFonts w:ascii="Liberation Serif" w:hAnsi="Liberation Serif"/>
                <w:sz w:val="18"/>
              </w:rPr>
              <w:t>1913</w:t>
            </w:r>
          </w:p>
        </w:tc>
        <w:tc>
          <w:tcPr>
            <w:tcW w:type="dxa" w:w="2340"/>
          </w:tcPr>
          <w:p>
            <w:r>
              <w:rPr>
                <w:rFonts w:ascii="Liberation Serif" w:hAnsi="Liberation Serif"/>
                <w:sz w:val="18"/>
              </w:rPr>
            </w:r>
            <w:r>
              <w:rPr>
                <w:rFonts w:ascii="Liberation Serif" w:hAnsi="Liberation Serif"/>
                <w:sz w:val="18"/>
              </w:rPr>
              <w:t xml:space="preserve">No record read names her place. FAN only: Shelby Newnam × Gracie Brandenburg, 4 September, Lee Book 10 — </w:t>
            </w:r>
            <w:r>
              <w:rPr>
                <w:rFonts w:ascii="Liberation Serif" w:hAnsi="Liberation Serif"/>
                <w:b/>
                <w:sz w:val="18"/>
              </w:rPr>
              <w:t>not</w:t>
            </w:r>
            <w:r>
              <w:rPr>
                <w:rFonts w:ascii="Liberation Serif" w:hAnsi="Liberation Serif"/>
                <w:sz w:val="18"/>
              </w:rPr>
              <w:t xml:space="preserve"> Samuel</w:t>
            </w:r>
          </w:p>
        </w:tc>
        <w:tc>
          <w:tcPr>
            <w:tcW w:type="dxa" w:w="2340"/>
          </w:tcPr>
          <w:p>
            <w:r>
              <w:rPr>
                <w:rFonts w:ascii="Liberation Serif" w:hAnsi="Liberation Serif"/>
                <w:b/>
                <w:sz w:val="18"/>
              </w:rPr>
            </w:r>
            <w:r>
              <w:rPr>
                <w:rFonts w:ascii="Liberation Serif" w:hAnsi="Liberation Serif"/>
                <w:b/>
                <w:sz w:val="18"/>
              </w:rPr>
              <w:t>open</w:t>
            </w:r>
          </w:p>
        </w:tc>
        <w:tc>
          <w:tcPr>
            <w:tcW w:type="dxa" w:w="2340"/>
          </w:tcPr>
          <w:p>
            <w:r>
              <w:rPr>
                <w:rFonts w:ascii="Liberation Serif" w:hAnsi="Liberation Serif"/>
                <w:sz w:val="18"/>
              </w:rPr>
            </w:r>
            <w:r>
              <w:rPr>
                <w:rFonts w:ascii="Liberation Serif" w:hAnsi="Liberation Serif"/>
                <w:sz w:val="18"/>
              </w:rPr>
              <w:t>C1504 C1505 C205</w:t>
            </w:r>
          </w:p>
        </w:tc>
      </w:tr>
      <w:tr>
        <w:tc>
          <w:tcPr>
            <w:tcW w:type="dxa" w:w="2340"/>
          </w:tcPr>
          <w:p>
            <w:r>
              <w:rPr>
                <w:rFonts w:ascii="Liberation Serif" w:hAnsi="Liberation Serif"/>
                <w:sz w:val="18"/>
              </w:rPr>
            </w:r>
            <w:r>
              <w:rPr>
                <w:rFonts w:ascii="Liberation Serif" w:hAnsi="Liberation Serif"/>
                <w:sz w:val="18"/>
              </w:rPr>
              <w:t>1914</w:t>
            </w:r>
          </w:p>
        </w:tc>
        <w:tc>
          <w:tcPr>
            <w:tcW w:type="dxa" w:w="2340"/>
          </w:tcPr>
          <w:p>
            <w:r>
              <w:rPr>
                <w:rFonts w:ascii="Liberation Serif" w:hAnsi="Liberation Serif"/>
                <w:sz w:val="18"/>
              </w:rPr>
            </w:r>
            <w:r>
              <w:rPr>
                <w:rFonts w:ascii="Liberation Serif" w:hAnsi="Liberation Serif"/>
                <w:sz w:val="18"/>
              </w:rPr>
              <w:t>No record read names her place</w:t>
            </w:r>
          </w:p>
        </w:tc>
        <w:tc>
          <w:tcPr>
            <w:tcW w:type="dxa" w:w="2340"/>
          </w:tcPr>
          <w:p>
            <w:r>
              <w:rPr>
                <w:rFonts w:ascii="Liberation Serif" w:hAnsi="Liberation Serif"/>
                <w:b/>
                <w:sz w:val="18"/>
              </w:rPr>
            </w:r>
            <w:r>
              <w:rPr>
                <w:rFonts w:ascii="Liberation Serif" w:hAnsi="Liberation Serif"/>
                <w:b/>
                <w:sz w:val="18"/>
              </w:rPr>
              <w:t>open</w:t>
            </w:r>
          </w:p>
        </w:tc>
        <w:tc>
          <w:tcPr>
            <w:tcW w:type="dxa" w:w="2340"/>
          </w:tcPr>
          <w:p>
            <w:r>
              <w:rPr>
                <w:rFonts w:ascii="Liberation Serif" w:hAnsi="Liberation Serif"/>
                <w:sz w:val="18"/>
              </w:rPr>
            </w:r>
            <w:r>
              <w:rPr>
                <w:rFonts w:ascii="Liberation Serif" w:hAnsi="Liberation Serif"/>
                <w:sz w:val="18"/>
              </w:rPr>
              <w:t>C205</w:t>
            </w:r>
          </w:p>
        </w:tc>
      </w:tr>
      <w:tr>
        <w:tc>
          <w:tcPr>
            <w:tcW w:type="dxa" w:w="2340"/>
          </w:tcPr>
          <w:p>
            <w:r>
              <w:rPr>
                <w:rFonts w:ascii="Liberation Serif" w:hAnsi="Liberation Serif"/>
                <w:sz w:val="18"/>
              </w:rPr>
            </w:r>
            <w:r>
              <w:rPr>
                <w:rFonts w:ascii="Liberation Serif" w:hAnsi="Liberation Serif"/>
                <w:sz w:val="18"/>
              </w:rPr>
              <w:t>1915</w:t>
            </w:r>
          </w:p>
        </w:tc>
        <w:tc>
          <w:tcPr>
            <w:tcW w:type="dxa" w:w="2340"/>
          </w:tcPr>
          <w:p>
            <w:r>
              <w:rPr>
                <w:rFonts w:ascii="Liberation Serif" w:hAnsi="Liberation Serif"/>
                <w:sz w:val="18"/>
              </w:rPr>
            </w:r>
            <w:r>
              <w:rPr>
                <w:rFonts w:ascii="Liberation Serif" w:hAnsi="Liberation Serif"/>
                <w:sz w:val="18"/>
              </w:rPr>
              <w:t>No record read names her place</w:t>
            </w:r>
          </w:p>
        </w:tc>
        <w:tc>
          <w:tcPr>
            <w:tcW w:type="dxa" w:w="2340"/>
          </w:tcPr>
          <w:p>
            <w:r>
              <w:rPr>
                <w:rFonts w:ascii="Liberation Serif" w:hAnsi="Liberation Serif"/>
                <w:b/>
                <w:sz w:val="18"/>
              </w:rPr>
            </w:r>
            <w:r>
              <w:rPr>
                <w:rFonts w:ascii="Liberation Serif" w:hAnsi="Liberation Serif"/>
                <w:b/>
                <w:sz w:val="18"/>
              </w:rPr>
              <w:t>open</w:t>
            </w:r>
          </w:p>
        </w:tc>
        <w:tc>
          <w:tcPr>
            <w:tcW w:type="dxa" w:w="2340"/>
          </w:tcPr>
          <w:p>
            <w:r>
              <w:rPr>
                <w:rFonts w:ascii="Liberation Serif" w:hAnsi="Liberation Serif"/>
                <w:sz w:val="18"/>
              </w:rPr>
            </w:r>
            <w:r>
              <w:rPr>
                <w:rFonts w:ascii="Liberation Serif" w:hAnsi="Liberation Serif"/>
                <w:sz w:val="18"/>
              </w:rPr>
              <w:t>C205</w:t>
            </w:r>
          </w:p>
        </w:tc>
      </w:tr>
      <w:tr>
        <w:tc>
          <w:tcPr>
            <w:tcW w:type="dxa" w:w="2340"/>
          </w:tcPr>
          <w:p>
            <w:r>
              <w:rPr>
                <w:rFonts w:ascii="Liberation Serif" w:hAnsi="Liberation Serif"/>
                <w:sz w:val="18"/>
              </w:rPr>
            </w:r>
            <w:r>
              <w:rPr>
                <w:rFonts w:ascii="Liberation Serif" w:hAnsi="Liberation Serif"/>
                <w:sz w:val="18"/>
              </w:rPr>
              <w:t>1916</w:t>
            </w:r>
          </w:p>
        </w:tc>
        <w:tc>
          <w:tcPr>
            <w:tcW w:type="dxa" w:w="2340"/>
          </w:tcPr>
          <w:p>
            <w:r>
              <w:rPr>
                <w:rFonts w:ascii="Liberation Serif" w:hAnsi="Liberation Serif"/>
                <w:sz w:val="18"/>
              </w:rPr>
            </w:r>
            <w:r>
              <w:rPr>
                <w:rFonts w:ascii="Liberation Serif" w:hAnsi="Liberation Serif"/>
                <w:sz w:val="18"/>
              </w:rPr>
              <w:t>No record read names her place</w:t>
            </w:r>
          </w:p>
        </w:tc>
        <w:tc>
          <w:tcPr>
            <w:tcW w:type="dxa" w:w="2340"/>
          </w:tcPr>
          <w:p>
            <w:r>
              <w:rPr>
                <w:rFonts w:ascii="Liberation Serif" w:hAnsi="Liberation Serif"/>
                <w:b/>
                <w:sz w:val="18"/>
              </w:rPr>
            </w:r>
            <w:r>
              <w:rPr>
                <w:rFonts w:ascii="Liberation Serif" w:hAnsi="Liberation Serif"/>
                <w:b/>
                <w:sz w:val="18"/>
              </w:rPr>
              <w:t>open</w:t>
            </w:r>
          </w:p>
        </w:tc>
        <w:tc>
          <w:tcPr>
            <w:tcW w:type="dxa" w:w="2340"/>
          </w:tcPr>
          <w:p>
            <w:r>
              <w:rPr>
                <w:rFonts w:ascii="Liberation Serif" w:hAnsi="Liberation Serif"/>
                <w:sz w:val="18"/>
              </w:rPr>
            </w:r>
            <w:r>
              <w:rPr>
                <w:rFonts w:ascii="Liberation Serif" w:hAnsi="Liberation Serif"/>
                <w:sz w:val="18"/>
              </w:rPr>
              <w:t>C205</w:t>
            </w:r>
          </w:p>
        </w:tc>
      </w:tr>
      <w:tr>
        <w:tc>
          <w:tcPr>
            <w:tcW w:type="dxa" w:w="2340"/>
          </w:tcPr>
          <w:p>
            <w:r>
              <w:rPr>
                <w:rFonts w:ascii="Liberation Serif" w:hAnsi="Liberation Serif"/>
                <w:sz w:val="18"/>
              </w:rPr>
            </w:r>
            <w:r>
              <w:rPr>
                <w:rFonts w:ascii="Liberation Serif" w:hAnsi="Liberation Serif"/>
                <w:sz w:val="18"/>
              </w:rPr>
              <w:t>1917</w:t>
            </w:r>
          </w:p>
        </w:tc>
        <w:tc>
          <w:tcPr>
            <w:tcW w:type="dxa" w:w="2340"/>
          </w:tcPr>
          <w:p>
            <w:r>
              <w:rPr>
                <w:rFonts w:ascii="Liberation Serif" w:hAnsi="Liberation Serif"/>
                <w:sz w:val="18"/>
              </w:rPr>
            </w:r>
            <w:r>
              <w:rPr>
                <w:rFonts w:ascii="Liberation Serif" w:hAnsi="Liberation Serif"/>
                <w:sz w:val="18"/>
              </w:rPr>
              <w:t xml:space="preserve">18 February: son Coy marries Letha Viola Sullivan at </w:t>
            </w:r>
            <w:r>
              <w:rPr>
                <w:rFonts w:ascii="Liberation Serif" w:hAnsi="Liberation Serif"/>
                <w:b/>
                <w:sz w:val="18"/>
              </w:rPr>
              <w:t>Ola</w:t>
            </w:r>
            <w:r>
              <w:rPr>
                <w:rFonts w:ascii="Liberation Serif" w:hAnsi="Liberation Serif"/>
                <w:sz w:val="18"/>
              </w:rPr>
              <w:t xml:space="preserve">, Yell County — first documented Arkansas event for this family; Dora’s presence </w:t>
            </w:r>
            <w:r>
              <w:rPr>
                <w:rFonts w:ascii="Liberation Serif" w:hAnsi="Liberation Serif"/>
                <w:b/>
                <w:sz w:val="18"/>
              </w:rPr>
              <w:t>POSSIBLE</w:t>
            </w:r>
            <w:r>
              <w:rPr>
                <w:rFonts w:ascii="Liberation Serif" w:hAnsi="Liberation Serif"/>
                <w:sz w:val="18"/>
              </w:rPr>
              <w:t xml:space="preserve"> only. 29 June: daughter Pearl registers Margaret E. Jackson in </w:t>
            </w:r>
            <w:r>
              <w:rPr>
                <w:rFonts w:ascii="Liberation Serif" w:hAnsi="Liberation Serif"/>
                <w:b/>
                <w:sz w:val="18"/>
              </w:rPr>
              <w:t>Lee County</w:t>
            </w:r>
            <w:r>
              <w:rPr>
                <w:rFonts w:ascii="Liberation Serif" w:hAnsi="Liberation Serif"/>
                <w:sz w:val="18"/>
              </w:rPr>
              <w:t xml:space="preserve">, Kentucky. The children are in </w:t>
            </w:r>
            <w:r>
              <w:rPr>
                <w:rFonts w:ascii="Liberation Serif" w:hAnsi="Liberation Serif"/>
                <w:b/>
                <w:sz w:val="18"/>
              </w:rPr>
              <w:t>two states</w:t>
            </w:r>
            <w:r>
              <w:rPr>
                <w:rFonts w:ascii="Liberation Serif" w:hAnsi="Liberation Serif"/>
                <w:sz w:val="18"/>
              </w:rPr>
              <w:t>. Dora is on neither record</w:t>
            </w:r>
          </w:p>
        </w:tc>
        <w:tc>
          <w:tcPr>
            <w:tcW w:type="dxa" w:w="2340"/>
          </w:tcPr>
          <w:p>
            <w:r>
              <w:rPr>
                <w:rFonts w:ascii="Liberation Serif" w:hAnsi="Liberation Serif"/>
                <w:b/>
                <w:sz w:val="18"/>
              </w:rPr>
            </w:r>
            <w:r>
              <w:rPr>
                <w:rFonts w:ascii="Liberation Serif" w:hAnsi="Liberation Serif"/>
                <w:b/>
                <w:sz w:val="18"/>
              </w:rPr>
              <w:t xml:space="preserve">Event </w:t>
            </w:r>
            <w:r>
              <w:rPr>
                <w:rFonts w:ascii="Liberation Serif" w:hAnsi="Liberation Serif"/>
                <w:b/>
                <w:sz w:val="18"/>
              </w:rPr>
              <w:t>PROVEN</w:t>
            </w:r>
            <w:r>
              <w:rPr>
                <w:rFonts w:ascii="Liberation Serif" w:hAnsi="Liberation Serif"/>
                <w:b/>
                <w:sz w:val="18"/>
              </w:rPr>
              <w:t xml:space="preserve"> for the children; her own place </w:t>
            </w:r>
            <w:r>
              <w:rPr>
                <w:rFonts w:ascii="Liberation Serif" w:hAnsi="Liberation Serif"/>
                <w:b/>
                <w:sz w:val="18"/>
              </w:rPr>
              <w:t>not stated</w:t>
            </w:r>
          </w:p>
        </w:tc>
        <w:tc>
          <w:tcPr>
            <w:tcW w:type="dxa" w:w="2340"/>
          </w:tcPr>
          <w:p>
            <w:r>
              <w:rPr>
                <w:rFonts w:ascii="Liberation Serif" w:hAnsi="Liberation Serif"/>
                <w:sz w:val="18"/>
              </w:rPr>
            </w:r>
            <w:r>
              <w:rPr>
                <w:rFonts w:ascii="Liberation Serif" w:hAnsi="Liberation Serif"/>
                <w:sz w:val="18"/>
              </w:rPr>
              <w:t>C027 C306 C312</w:t>
            </w:r>
          </w:p>
        </w:tc>
      </w:tr>
      <w:tr>
        <w:tc>
          <w:tcPr>
            <w:tcW w:type="dxa" w:w="2340"/>
          </w:tcPr>
          <w:p>
            <w:r>
              <w:rPr>
                <w:rFonts w:ascii="Liberation Serif" w:hAnsi="Liberation Serif"/>
                <w:sz w:val="18"/>
              </w:rPr>
            </w:r>
            <w:r>
              <w:rPr>
                <w:rFonts w:ascii="Liberation Serif" w:hAnsi="Liberation Serif"/>
                <w:sz w:val="18"/>
              </w:rPr>
              <w:t>1918</w:t>
            </w:r>
          </w:p>
        </w:tc>
        <w:tc>
          <w:tcPr>
            <w:tcW w:type="dxa" w:w="2340"/>
          </w:tcPr>
          <w:p>
            <w:r>
              <w:rPr>
                <w:rFonts w:ascii="Liberation Serif" w:hAnsi="Liberation Serif"/>
                <w:sz w:val="18"/>
              </w:rPr>
            </w:r>
            <w:r>
              <w:rPr>
                <w:rFonts w:ascii="Liberation Serif" w:hAnsi="Liberation Serif"/>
                <w:sz w:val="18"/>
              </w:rPr>
              <w:t xml:space="preserve">11 July: mother </w:t>
            </w:r>
            <w:r>
              <w:rPr>
                <w:rFonts w:ascii="Liberation Serif" w:hAnsi="Liberation Serif"/>
                <w:b/>
                <w:sz w:val="18"/>
              </w:rPr>
              <w:t>Mary A. Newnam</w:t>
            </w:r>
            <w:r>
              <w:rPr>
                <w:rFonts w:ascii="Liberation Serif" w:hAnsi="Liberation Serif"/>
                <w:sz w:val="18"/>
              </w:rPr>
              <w:t xml:space="preserve"> buried Brandenburg-Quillen, Heidelberg (</w:t>
            </w:r>
            <w:r>
              <w:rPr>
                <w:rFonts w:ascii="Liberation Serif" w:hAnsi="Liberation Serif"/>
                <w:b/>
                <w:sz w:val="18"/>
              </w:rPr>
              <w:t>PROVEN</w:t>
            </w:r>
            <w:r>
              <w:rPr>
                <w:rFonts w:ascii="Liberation Serif" w:hAnsi="Liberation Serif"/>
                <w:sz w:val="18"/>
              </w:rPr>
              <w:t xml:space="preserve"> as a 2001 stone reading). Lee, Owsley, and the Kentucky statewide death index 1917–19 have </w:t>
            </w:r>
            <w:r>
              <w:rPr>
                <w:rFonts w:ascii="Liberation Serif" w:hAnsi="Liberation Serif"/>
                <w:b/>
                <w:sz w:val="18"/>
              </w:rPr>
              <w:t>no</w:t>
            </w:r>
            <w:r>
              <w:rPr>
                <w:rFonts w:ascii="Liberation Serif" w:hAnsi="Liberation Serif"/>
                <w:sz w:val="18"/>
              </w:rPr>
              <w:t xml:space="preserve"> matching civil row (conflict #18). Dora is </w:t>
            </w:r>
            <w:r>
              <w:rPr>
                <w:rFonts w:ascii="Liberation Serif" w:hAnsi="Liberation Serif"/>
                <w:b/>
                <w:sz w:val="18"/>
              </w:rPr>
              <w:t>not named</w:t>
            </w:r>
            <w:r>
              <w:rPr>
                <w:rFonts w:ascii="Liberation Serif" w:hAnsi="Liberation Serif"/>
                <w:sz w:val="18"/>
              </w:rPr>
              <w:t>. Do not print that she attended</w:t>
            </w:r>
          </w:p>
        </w:tc>
        <w:tc>
          <w:tcPr>
            <w:tcW w:type="dxa" w:w="2340"/>
          </w:tcPr>
          <w:p>
            <w:r>
              <w:rPr>
                <w:rFonts w:ascii="Liberation Serif" w:hAnsi="Liberation Serif"/>
                <w:b/>
                <w:sz w:val="18"/>
              </w:rPr>
            </w:r>
            <w:r>
              <w:rPr>
                <w:rFonts w:ascii="Liberation Serif" w:hAnsi="Liberation Serif"/>
                <w:b/>
                <w:sz w:val="18"/>
              </w:rPr>
              <w:t>open</w:t>
            </w:r>
            <w:r>
              <w:rPr>
                <w:rFonts w:ascii="Liberation Serif" w:hAnsi="Liberation Serif"/>
                <w:b/>
                <w:sz w:val="18"/>
              </w:rPr>
              <w:t xml:space="preserve"> for her</w:t>
            </w:r>
          </w:p>
        </w:tc>
        <w:tc>
          <w:tcPr>
            <w:tcW w:type="dxa" w:w="2340"/>
          </w:tcPr>
          <w:p>
            <w:r>
              <w:rPr>
                <w:rFonts w:ascii="Liberation Serif" w:hAnsi="Liberation Serif"/>
                <w:sz w:val="18"/>
              </w:rPr>
            </w:r>
            <w:r>
              <w:rPr>
                <w:rFonts w:ascii="Liberation Serif" w:hAnsi="Liberation Serif"/>
                <w:sz w:val="18"/>
              </w:rPr>
              <w:t>C309 C310 C326</w:t>
            </w:r>
          </w:p>
        </w:tc>
      </w:tr>
      <w:tr>
        <w:tc>
          <w:tcPr>
            <w:tcW w:type="dxa" w:w="2340"/>
          </w:tcPr>
          <w:p>
            <w:r>
              <w:rPr>
                <w:rFonts w:ascii="Liberation Serif" w:hAnsi="Liberation Serif"/>
                <w:sz w:val="18"/>
              </w:rPr>
            </w:r>
            <w:r>
              <w:rPr>
                <w:rFonts w:ascii="Liberation Serif" w:hAnsi="Liberation Serif"/>
                <w:sz w:val="18"/>
              </w:rPr>
              <w:t>1919</w:t>
            </w:r>
          </w:p>
        </w:tc>
        <w:tc>
          <w:tcPr>
            <w:tcW w:type="dxa" w:w="2340"/>
          </w:tcPr>
          <w:p>
            <w:r>
              <w:rPr>
                <w:rFonts w:ascii="Liberation Serif" w:hAnsi="Liberation Serif"/>
                <w:sz w:val="18"/>
              </w:rPr>
            </w:r>
            <w:r>
              <w:rPr>
                <w:rFonts w:ascii="Liberation Serif" w:hAnsi="Liberation Serif"/>
                <w:sz w:val="18"/>
              </w:rPr>
              <w:t>11 March: Pearl registers Fannie B. Jackson in Lee County. Dora is not on the row</w:t>
            </w:r>
          </w:p>
        </w:tc>
        <w:tc>
          <w:tcPr>
            <w:tcW w:type="dxa" w:w="2340"/>
          </w:tcPr>
          <w:p>
            <w:r>
              <w:rPr>
                <w:rFonts w:ascii="Liberation Serif" w:hAnsi="Liberation Serif"/>
                <w:b/>
                <w:sz w:val="18"/>
              </w:rPr>
            </w:r>
            <w:r>
              <w:rPr>
                <w:rFonts w:ascii="Liberation Serif" w:hAnsi="Liberation Serif"/>
                <w:b/>
                <w:sz w:val="18"/>
              </w:rPr>
              <w:t>open</w:t>
            </w:r>
          </w:p>
        </w:tc>
        <w:tc>
          <w:tcPr>
            <w:tcW w:type="dxa" w:w="2340"/>
          </w:tcPr>
          <w:p>
            <w:r>
              <w:rPr>
                <w:rFonts w:ascii="Liberation Serif" w:hAnsi="Liberation Serif"/>
                <w:sz w:val="18"/>
              </w:rPr>
            </w:r>
            <w:r>
              <w:rPr>
                <w:rFonts w:ascii="Liberation Serif" w:hAnsi="Liberation Serif"/>
                <w:sz w:val="18"/>
              </w:rPr>
              <w:t>C307</w:t>
            </w:r>
          </w:p>
        </w:tc>
      </w:tr>
      <w:tr>
        <w:tc>
          <w:tcPr>
            <w:tcW w:type="dxa" w:w="2340"/>
          </w:tcPr>
          <w:p>
            <w:r>
              <w:rPr>
                <w:rFonts w:ascii="Liberation Serif" w:hAnsi="Liberation Serif"/>
                <w:sz w:val="18"/>
              </w:rPr>
            </w:r>
            <w:r>
              <w:rPr>
                <w:rFonts w:ascii="Liberation Serif" w:hAnsi="Liberation Serif"/>
                <w:sz w:val="18"/>
              </w:rPr>
              <w:t>1920</w:t>
            </w:r>
          </w:p>
        </w:tc>
        <w:tc>
          <w:tcPr>
            <w:tcW w:type="dxa" w:w="2340"/>
          </w:tcPr>
          <w:p>
            <w:r>
              <w:rPr>
                <w:rFonts w:ascii="Liberation Serif" w:hAnsi="Liberation Serif"/>
                <w:sz w:val="18"/>
              </w:rPr>
            </w:r>
            <w:r>
              <w:rPr>
                <w:rFonts w:ascii="Liberation Serif" w:hAnsi="Liberation Serif"/>
                <w:sz w:val="18"/>
              </w:rPr>
              <w:t xml:space="preserve">January: </w:t>
            </w:r>
            <w:r>
              <w:rPr>
                <w:rFonts w:ascii="Liberation Serif" w:hAnsi="Liberation Serif"/>
                <w:b/>
                <w:sz w:val="18"/>
              </w:rPr>
              <w:t>not</w:t>
            </w:r>
            <w:r>
              <w:rPr>
                <w:rFonts w:ascii="Liberation Serif" w:hAnsi="Liberation Serif"/>
                <w:sz w:val="18"/>
              </w:rPr>
              <w:t xml:space="preserve"> in Pearl’s Sturgeon house (Clyde 26, Pearl 24, Estella, Fannie). </w:t>
            </w:r>
            <w:r>
              <w:rPr>
                <w:rFonts w:ascii="Liberation Serif" w:hAnsi="Liberation Serif"/>
                <w:b/>
                <w:sz w:val="18"/>
              </w:rPr>
              <w:t>not</w:t>
            </w:r>
            <w:r>
              <w:rPr>
                <w:rFonts w:ascii="Liberation Serif" w:hAnsi="Liberation Serif"/>
                <w:sz w:val="18"/>
              </w:rPr>
              <w:t xml:space="preserve"> in Coy’s Danville house. </w:t>
            </w:r>
            <w:r>
              <w:rPr>
                <w:rFonts w:ascii="Liberation Serif" w:hAnsi="Liberation Serif"/>
                <w:b/>
                <w:sz w:val="18"/>
              </w:rPr>
              <w:t>not</w:t>
            </w:r>
            <w:r>
              <w:rPr>
                <w:rFonts w:ascii="Liberation Serif" w:hAnsi="Liberation Serif"/>
                <w:sz w:val="18"/>
              </w:rPr>
              <w:t xml:space="preserve"> in Elias’s Beattyville house. Tom A. Stone is a </w:t>
            </w:r>
            <w:r>
              <w:rPr>
                <w:rFonts w:ascii="Liberation Serif" w:hAnsi="Liberation Serif"/>
                <w:b/>
                <w:sz w:val="18"/>
              </w:rPr>
              <w:t>widower</w:t>
            </w:r>
            <w:r>
              <w:rPr>
                <w:rFonts w:ascii="Liberation Serif" w:hAnsi="Liberation Serif"/>
                <w:sz w:val="18"/>
              </w:rPr>
              <w:t xml:space="preserve"> in Howell Township, Perry County, on 24 February — if he is her second husband, the marriage is </w:t>
            </w:r>
            <w:r>
              <w:rPr>
                <w:rFonts w:ascii="Liberation Serif" w:hAnsi="Liberation Serif"/>
                <w:b/>
                <w:sz w:val="18"/>
              </w:rPr>
              <w:t>after this census</w:t>
            </w:r>
            <w:r>
              <w:rPr>
                <w:rFonts w:ascii="Liberation Serif" w:hAnsi="Liberation Serif"/>
                <w:sz w:val="18"/>
              </w:rPr>
              <w:t xml:space="preserve">. The groom Clyde is </w:t>
            </w:r>
            <w:r>
              <w:rPr>
                <w:rFonts w:ascii="Liberation Serif" w:hAnsi="Liberation Serif"/>
                <w:b/>
                <w:sz w:val="18"/>
              </w:rPr>
              <w:t>PROBABLE</w:t>
            </w:r>
            <w:r>
              <w:rPr>
                <w:rFonts w:ascii="Liberation Serif" w:hAnsi="Liberation Serif"/>
                <w:sz w:val="18"/>
              </w:rPr>
              <w:t xml:space="preserve"> the Buck Creek son of Rufus and Margaret Jackson, born May 1892</w:t>
            </w:r>
          </w:p>
        </w:tc>
        <w:tc>
          <w:tcPr>
            <w:tcW w:type="dxa" w:w="2340"/>
          </w:tcPr>
          <w:p>
            <w:r>
              <w:rPr>
                <w:rFonts w:ascii="Liberation Serif" w:hAnsi="Liberation Serif"/>
                <w:b/>
                <w:sz w:val="18"/>
              </w:rPr>
            </w:r>
            <w:r>
              <w:rPr>
                <w:rFonts w:ascii="Liberation Serif" w:hAnsi="Liberation Serif"/>
                <w:b/>
                <w:sz w:val="18"/>
              </w:rPr>
              <w:t xml:space="preserve">Her line </w:t>
            </w:r>
            <w:r>
              <w:rPr>
                <w:rFonts w:ascii="Liberation Serif" w:hAnsi="Liberation Serif"/>
                <w:b/>
                <w:sz w:val="18"/>
              </w:rPr>
              <w:t>UNKNOWN</w:t>
            </w:r>
            <w:r>
              <w:rPr>
                <w:rFonts w:ascii="Liberation Serif" w:hAnsi="Liberation Serif"/>
                <w:b/>
                <w:sz w:val="18"/>
              </w:rPr>
              <w:t xml:space="preserve">; those four households </w:t>
            </w:r>
            <w:r>
              <w:rPr>
                <w:rFonts w:ascii="Liberation Serif" w:hAnsi="Liberation Serif"/>
                <w:b/>
                <w:sz w:val="18"/>
              </w:rPr>
              <w:t>PROVEN</w:t>
            </w:r>
            <w:r>
              <w:rPr>
                <w:rFonts w:ascii="Liberation Serif" w:hAnsi="Liberation Serif"/>
                <w:b/>
                <w:sz w:val="18"/>
              </w:rPr>
              <w:t xml:space="preserve"> negatives</w:t>
            </w:r>
          </w:p>
        </w:tc>
        <w:tc>
          <w:tcPr>
            <w:tcW w:type="dxa" w:w="2340"/>
          </w:tcPr>
          <w:p>
            <w:r>
              <w:rPr>
                <w:rFonts w:ascii="Liberation Serif" w:hAnsi="Liberation Serif"/>
                <w:sz w:val="18"/>
              </w:rPr>
            </w:r>
            <w:r>
              <w:rPr>
                <w:rFonts w:ascii="Liberation Serif" w:hAnsi="Liberation Serif"/>
                <w:sz w:val="18"/>
              </w:rPr>
              <w:t>C305 C207 C209 C050 C316 C318</w:t>
            </w:r>
          </w:p>
        </w:tc>
      </w:tr>
      <w:tr>
        <w:tc>
          <w:tcPr>
            <w:tcW w:type="dxa" w:w="2340"/>
          </w:tcPr>
          <w:p>
            <w:r>
              <w:rPr>
                <w:rFonts w:ascii="Liberation Serif" w:hAnsi="Liberation Serif"/>
                <w:sz w:val="18"/>
              </w:rPr>
            </w:r>
            <w:r>
              <w:rPr>
                <w:rFonts w:ascii="Liberation Serif" w:hAnsi="Liberation Serif"/>
                <w:sz w:val="18"/>
              </w:rPr>
              <w:t>1921</w:t>
            </w:r>
          </w:p>
        </w:tc>
        <w:tc>
          <w:tcPr>
            <w:tcW w:type="dxa" w:w="2340"/>
          </w:tcPr>
          <w:p>
            <w:r>
              <w:rPr>
                <w:rFonts w:ascii="Liberation Serif" w:hAnsi="Liberation Serif"/>
                <w:sz w:val="18"/>
              </w:rPr>
            </w:r>
            <w:r>
              <w:rPr>
                <w:rFonts w:ascii="Liberation Serif" w:hAnsi="Liberation Serif"/>
                <w:sz w:val="18"/>
              </w:rPr>
              <w:t xml:space="preserve">No record read names her place. *American Medical Directory*: Ola physicians are Brewer, Davis, Harkey. </w:t>
            </w:r>
            <w:r>
              <w:rPr>
                <w:rFonts w:ascii="Liberation Serif" w:hAnsi="Liberation Serif"/>
                <w:b/>
                <w:sz w:val="18"/>
              </w:rPr>
              <w:t>No T. W. Beal.</w:t>
            </w:r>
            <w:r>
              <w:rPr>
                <w:rFonts w:ascii="Liberation Serif" w:hAnsi="Liberation Serif"/>
                <w:sz w:val="18"/>
              </w:rPr>
              <w:t xml:space="preserve"> Mammoth Spring is in Fulton County</w:t>
            </w:r>
          </w:p>
        </w:tc>
        <w:tc>
          <w:tcPr>
            <w:tcW w:type="dxa" w:w="2340"/>
          </w:tcPr>
          <w:p>
            <w:r>
              <w:rPr>
                <w:rFonts w:ascii="Liberation Serif" w:hAnsi="Liberation Serif"/>
                <w:b/>
                <w:sz w:val="18"/>
              </w:rPr>
            </w:r>
            <w:r>
              <w:rPr>
                <w:rFonts w:ascii="Liberation Serif" w:hAnsi="Liberation Serif"/>
                <w:b/>
                <w:sz w:val="18"/>
              </w:rPr>
              <w:t>open</w:t>
            </w:r>
            <w:r>
              <w:rPr>
                <w:rFonts w:ascii="Liberation Serif" w:hAnsi="Liberation Serif"/>
                <w:b/>
                <w:sz w:val="18"/>
              </w:rPr>
              <w:t xml:space="preserve"> for her; directory </w:t>
            </w:r>
            <w:r>
              <w:rPr>
                <w:rFonts w:ascii="Liberation Serif" w:hAnsi="Liberation Serif"/>
                <w:b/>
                <w:sz w:val="18"/>
              </w:rPr>
              <w:t>PROVEN</w:t>
            </w:r>
          </w:p>
        </w:tc>
        <w:tc>
          <w:tcPr>
            <w:tcW w:type="dxa" w:w="2340"/>
          </w:tcPr>
          <w:p>
            <w:r>
              <w:rPr>
                <w:rFonts w:ascii="Liberation Serif" w:hAnsi="Liberation Serif"/>
                <w:sz w:val="18"/>
              </w:rPr>
            </w:r>
            <w:r>
              <w:rPr>
                <w:rFonts w:ascii="Liberation Serif" w:hAnsi="Liberation Serif"/>
                <w:sz w:val="18"/>
              </w:rPr>
              <w:t>C370 C371 C374 C205</w:t>
            </w:r>
          </w:p>
        </w:tc>
      </w:tr>
      <w:tr>
        <w:tc>
          <w:tcPr>
            <w:tcW w:type="dxa" w:w="2340"/>
          </w:tcPr>
          <w:p>
            <w:r>
              <w:rPr>
                <w:rFonts w:ascii="Liberation Serif" w:hAnsi="Liberation Serif"/>
                <w:sz w:val="18"/>
              </w:rPr>
            </w:r>
            <w:r>
              <w:rPr>
                <w:rFonts w:ascii="Liberation Serif" w:hAnsi="Liberation Serif"/>
                <w:sz w:val="18"/>
              </w:rPr>
              <w:t>1922</w:t>
            </w:r>
          </w:p>
        </w:tc>
        <w:tc>
          <w:tcPr>
            <w:tcW w:type="dxa" w:w="2340"/>
          </w:tcPr>
          <w:p>
            <w:r>
              <w:rPr>
                <w:rFonts w:ascii="Liberation Serif" w:hAnsi="Liberation Serif"/>
                <w:sz w:val="18"/>
              </w:rPr>
            </w:r>
            <w:r>
              <w:rPr>
                <w:rFonts w:ascii="Liberation Serif" w:hAnsi="Liberation Serif"/>
                <w:sz w:val="18"/>
              </w:rPr>
              <w:t>No record read names her place. Elizabeth Newnam’s will names Pearl and Clyde, not Dora</w:t>
            </w:r>
          </w:p>
        </w:tc>
        <w:tc>
          <w:tcPr>
            <w:tcW w:type="dxa" w:w="2340"/>
          </w:tcPr>
          <w:p>
            <w:r>
              <w:rPr>
                <w:rFonts w:ascii="Liberation Serif" w:hAnsi="Liberation Serif"/>
                <w:b/>
                <w:sz w:val="18"/>
              </w:rPr>
            </w:r>
            <w:r>
              <w:rPr>
                <w:rFonts w:ascii="Liberation Serif" w:hAnsi="Liberation Serif"/>
                <w:b/>
                <w:sz w:val="18"/>
              </w:rPr>
              <w:t>open</w:t>
            </w:r>
          </w:p>
        </w:tc>
        <w:tc>
          <w:tcPr>
            <w:tcW w:type="dxa" w:w="2340"/>
          </w:tcPr>
          <w:p>
            <w:r>
              <w:rPr>
                <w:rFonts w:ascii="Liberation Serif" w:hAnsi="Liberation Serif"/>
                <w:sz w:val="18"/>
              </w:rPr>
            </w:r>
            <w:r>
              <w:rPr>
                <w:rFonts w:ascii="Liberation Serif" w:hAnsi="Liberation Serif"/>
                <w:sz w:val="18"/>
              </w:rPr>
              <w:t>C205 S054</w:t>
            </w:r>
          </w:p>
        </w:tc>
      </w:tr>
      <w:tr>
        <w:tc>
          <w:tcPr>
            <w:tcW w:type="dxa" w:w="2340"/>
          </w:tcPr>
          <w:p>
            <w:r>
              <w:rPr>
                <w:rFonts w:ascii="Liberation Serif" w:hAnsi="Liberation Serif"/>
                <w:sz w:val="18"/>
              </w:rPr>
            </w:r>
            <w:r>
              <w:rPr>
                <w:rFonts w:ascii="Liberation Serif" w:hAnsi="Liberation Serif"/>
                <w:sz w:val="18"/>
              </w:rPr>
              <w:t>1923</w:t>
            </w:r>
          </w:p>
        </w:tc>
        <w:tc>
          <w:tcPr>
            <w:tcW w:type="dxa" w:w="2340"/>
          </w:tcPr>
          <w:p>
            <w:r>
              <w:rPr>
                <w:rFonts w:ascii="Liberation Serif" w:hAnsi="Liberation Serif"/>
                <w:sz w:val="18"/>
              </w:rPr>
            </w:r>
            <w:r>
              <w:rPr>
                <w:rFonts w:ascii="Liberation Serif" w:hAnsi="Liberation Serif"/>
                <w:sz w:val="18"/>
              </w:rPr>
              <w:t xml:space="preserve">No record read names her place. Saline Books I–R have </w:t>
            </w:r>
            <w:r>
              <w:rPr>
                <w:rFonts w:ascii="Liberation Serif" w:hAnsi="Liberation Serif"/>
                <w:b/>
                <w:sz w:val="18"/>
              </w:rPr>
              <w:t>no</w:t>
            </w:r>
            <w:r>
              <w:rPr>
                <w:rFonts w:ascii="Liberation Serif" w:hAnsi="Liberation Serif"/>
                <w:sz w:val="18"/>
              </w:rPr>
              <w:t xml:space="preserve"> Dora Newnam × Stone. A 1911 poll </w:t>
            </w:r>
            <w:r>
              <w:rPr>
                <w:rFonts w:ascii="Liberation Serif" w:hAnsi="Liberation Serif"/>
                <w:b/>
                <w:sz w:val="18"/>
              </w:rPr>
              <w:t>Stones, T. A.</w:t>
            </w:r>
            <w:r>
              <w:rPr>
                <w:rFonts w:ascii="Liberation Serif" w:hAnsi="Liberation Serif"/>
                <w:sz w:val="18"/>
              </w:rPr>
              <w:t xml:space="preserve"> and a 1912 </w:t>
            </w:r>
            <w:r>
              <w:rPr>
                <w:rFonts w:ascii="Liberation Serif" w:hAnsi="Liberation Serif"/>
                <w:b/>
                <w:sz w:val="18"/>
              </w:rPr>
              <w:t>T.A. Stone</w:t>
            </w:r>
            <w:r>
              <w:rPr>
                <w:rFonts w:ascii="Liberation Serif" w:hAnsi="Liberation Serif"/>
                <w:sz w:val="18"/>
              </w:rPr>
              <w:t xml:space="preserve"> consent stay </w:t>
            </w:r>
            <w:r>
              <w:rPr>
                <w:rFonts w:ascii="Liberation Serif" w:hAnsi="Liberation Serif"/>
                <w:b/>
                <w:sz w:val="18"/>
              </w:rPr>
              <w:t>unmerged</w:t>
            </w:r>
            <w:r>
              <w:rPr>
                <w:rFonts w:ascii="Liberation Serif" w:hAnsi="Liberation Serif"/>
                <w:sz w:val="18"/>
              </w:rPr>
              <w:t xml:space="preserve"> with the Perry widower</w:t>
            </w:r>
          </w:p>
        </w:tc>
        <w:tc>
          <w:tcPr>
            <w:tcW w:type="dxa" w:w="2340"/>
          </w:tcPr>
          <w:p>
            <w:r>
              <w:rPr>
                <w:rFonts w:ascii="Liberation Serif" w:hAnsi="Liberation Serif"/>
                <w:b/>
                <w:sz w:val="18"/>
              </w:rPr>
            </w:r>
            <w:r>
              <w:rPr>
                <w:rFonts w:ascii="Liberation Serif" w:hAnsi="Liberation Serif"/>
                <w:b/>
                <w:sz w:val="18"/>
              </w:rPr>
              <w:t>open</w:t>
            </w:r>
          </w:p>
        </w:tc>
        <w:tc>
          <w:tcPr>
            <w:tcW w:type="dxa" w:w="2340"/>
          </w:tcPr>
          <w:p>
            <w:r>
              <w:rPr>
                <w:rFonts w:ascii="Liberation Serif" w:hAnsi="Liberation Serif"/>
                <w:sz w:val="18"/>
              </w:rPr>
            </w:r>
            <w:r>
              <w:rPr>
                <w:rFonts w:ascii="Liberation Serif" w:hAnsi="Liberation Serif"/>
                <w:sz w:val="18"/>
              </w:rPr>
              <w:t>C1478 C1480 C1481 C1488</w:t>
            </w:r>
          </w:p>
        </w:tc>
      </w:tr>
      <w:tr>
        <w:tc>
          <w:tcPr>
            <w:tcW w:type="dxa" w:w="2340"/>
          </w:tcPr>
          <w:p>
            <w:r>
              <w:rPr>
                <w:rFonts w:ascii="Liberation Serif" w:hAnsi="Liberation Serif"/>
                <w:sz w:val="18"/>
              </w:rPr>
            </w:r>
            <w:r>
              <w:rPr>
                <w:rFonts w:ascii="Liberation Serif" w:hAnsi="Liberation Serif"/>
                <w:sz w:val="18"/>
              </w:rPr>
              <w:t>1924</w:t>
            </w:r>
          </w:p>
        </w:tc>
        <w:tc>
          <w:tcPr>
            <w:tcW w:type="dxa" w:w="2340"/>
          </w:tcPr>
          <w:p>
            <w:r>
              <w:rPr>
                <w:rFonts w:ascii="Liberation Serif" w:hAnsi="Liberation Serif"/>
                <w:sz w:val="18"/>
              </w:rPr>
            </w:r>
            <w:r>
              <w:rPr>
                <w:rFonts w:ascii="Liberation Serif" w:hAnsi="Liberation Serif"/>
                <w:sz w:val="18"/>
              </w:rPr>
              <w:t>No record read names her place</w:t>
            </w:r>
          </w:p>
        </w:tc>
        <w:tc>
          <w:tcPr>
            <w:tcW w:type="dxa" w:w="2340"/>
          </w:tcPr>
          <w:p>
            <w:r>
              <w:rPr>
                <w:rFonts w:ascii="Liberation Serif" w:hAnsi="Liberation Serif"/>
                <w:b/>
                <w:sz w:val="18"/>
              </w:rPr>
            </w:r>
            <w:r>
              <w:rPr>
                <w:rFonts w:ascii="Liberation Serif" w:hAnsi="Liberation Serif"/>
                <w:b/>
                <w:sz w:val="18"/>
              </w:rPr>
              <w:t>open</w:t>
            </w:r>
          </w:p>
        </w:tc>
        <w:tc>
          <w:tcPr>
            <w:tcW w:type="dxa" w:w="2340"/>
          </w:tcPr>
          <w:p>
            <w:r>
              <w:rPr>
                <w:rFonts w:ascii="Liberation Serif" w:hAnsi="Liberation Serif"/>
                <w:sz w:val="18"/>
              </w:rPr>
            </w:r>
            <w:r>
              <w:rPr>
                <w:rFonts w:ascii="Liberation Serif" w:hAnsi="Liberation Serif"/>
                <w:sz w:val="18"/>
              </w:rPr>
              <w:t>C205</w:t>
            </w:r>
          </w:p>
        </w:tc>
      </w:tr>
      <w:tr>
        <w:tc>
          <w:tcPr>
            <w:tcW w:type="dxa" w:w="2340"/>
          </w:tcPr>
          <w:p>
            <w:r>
              <w:rPr>
                <w:rFonts w:ascii="Liberation Serif" w:hAnsi="Liberation Serif"/>
                <w:sz w:val="18"/>
              </w:rPr>
            </w:r>
            <w:r>
              <w:rPr>
                <w:rFonts w:ascii="Liberation Serif" w:hAnsi="Liberation Serif"/>
                <w:sz w:val="18"/>
              </w:rPr>
              <w:t>1925</w:t>
            </w:r>
          </w:p>
        </w:tc>
        <w:tc>
          <w:tcPr>
            <w:tcW w:type="dxa" w:w="2340"/>
          </w:tcPr>
          <w:p>
            <w:r>
              <w:rPr>
                <w:rFonts w:ascii="Liberation Serif" w:hAnsi="Liberation Serif"/>
                <w:sz w:val="18"/>
              </w:rPr>
            </w:r>
            <w:r>
              <w:rPr>
                <w:rFonts w:ascii="Liberation Serif" w:hAnsi="Liberation Serif"/>
                <w:b/>
                <w:sz w:val="18"/>
              </w:rPr>
              <w:t>Probable</w:t>
            </w:r>
            <w:r>
              <w:rPr>
                <w:rFonts w:ascii="Liberation Serif" w:hAnsi="Liberation Serif"/>
                <w:sz w:val="18"/>
              </w:rPr>
              <w:t xml:space="preserve"> death of T. A. Stone (Carter Cove marker 1845–1925). That is </w:t>
            </w:r>
            <w:r>
              <w:rPr>
                <w:rFonts w:ascii="Liberation Serif" w:hAnsi="Liberation Serif"/>
                <w:b/>
                <w:sz w:val="18"/>
              </w:rPr>
              <w:t>his</w:t>
            </w:r>
            <w:r>
              <w:rPr>
                <w:rFonts w:ascii="Liberation Serif" w:hAnsi="Liberation Serif"/>
                <w:sz w:val="18"/>
              </w:rPr>
              <w:t xml:space="preserve"> death, not her address. 1929 directory still lists </w:t>
            </w:r>
            <w:r>
              <w:rPr>
                <w:rFonts w:ascii="Liberation Serif" w:hAnsi="Liberation Serif"/>
                <w:b/>
                <w:sz w:val="18"/>
              </w:rPr>
              <w:t>no Beal</w:t>
            </w:r>
            <w:r>
              <w:rPr>
                <w:rFonts w:ascii="Liberation Serif" w:hAnsi="Liberation Serif"/>
                <w:sz w:val="18"/>
              </w:rPr>
              <w:t xml:space="preserve"> at Ola</w:t>
            </w:r>
          </w:p>
        </w:tc>
        <w:tc>
          <w:tcPr>
            <w:tcW w:type="dxa" w:w="2340"/>
          </w:tcPr>
          <w:p>
            <w:r>
              <w:rPr>
                <w:rFonts w:ascii="Liberation Serif" w:hAnsi="Liberation Serif"/>
                <w:b/>
                <w:sz w:val="18"/>
              </w:rPr>
            </w:r>
            <w:r>
              <w:rPr>
                <w:rFonts w:ascii="Liberation Serif" w:hAnsi="Liberation Serif"/>
                <w:b/>
                <w:sz w:val="18"/>
              </w:rPr>
              <w:t>PROBABLE</w:t>
            </w:r>
            <w:r>
              <w:rPr>
                <w:rFonts w:ascii="Liberation Serif" w:hAnsi="Liberation Serif"/>
                <w:b/>
                <w:sz w:val="18"/>
              </w:rPr>
              <w:t xml:space="preserve"> for his death; </w:t>
            </w:r>
            <w:r>
              <w:rPr>
                <w:rFonts w:ascii="Liberation Serif" w:hAnsi="Liberation Serif"/>
                <w:b/>
                <w:sz w:val="18"/>
              </w:rPr>
              <w:t>open</w:t>
            </w:r>
            <w:r>
              <w:rPr>
                <w:rFonts w:ascii="Liberation Serif" w:hAnsi="Liberation Serif"/>
                <w:b/>
                <w:sz w:val="18"/>
              </w:rPr>
              <w:t xml:space="preserve"> for her</w:t>
            </w:r>
          </w:p>
        </w:tc>
        <w:tc>
          <w:tcPr>
            <w:tcW w:type="dxa" w:w="2340"/>
          </w:tcPr>
          <w:p>
            <w:r>
              <w:rPr>
                <w:rFonts w:ascii="Liberation Serif" w:hAnsi="Liberation Serif"/>
                <w:sz w:val="18"/>
              </w:rPr>
            </w:r>
            <w:r>
              <w:rPr>
                <w:rFonts w:ascii="Liberation Serif" w:hAnsi="Liberation Serif"/>
                <w:sz w:val="18"/>
              </w:rPr>
              <w:t>C051 C283 C373</w:t>
            </w:r>
          </w:p>
        </w:tc>
      </w:tr>
      <w:tr>
        <w:tc>
          <w:tcPr>
            <w:tcW w:type="dxa" w:w="2340"/>
          </w:tcPr>
          <w:p>
            <w:r>
              <w:rPr>
                <w:rFonts w:ascii="Liberation Serif" w:hAnsi="Liberation Serif"/>
                <w:sz w:val="18"/>
              </w:rPr>
            </w:r>
            <w:r>
              <w:rPr>
                <w:rFonts w:ascii="Liberation Serif" w:hAnsi="Liberation Serif"/>
                <w:sz w:val="18"/>
              </w:rPr>
              <w:t>1926</w:t>
            </w:r>
          </w:p>
        </w:tc>
        <w:tc>
          <w:tcPr>
            <w:tcW w:type="dxa" w:w="2340"/>
          </w:tcPr>
          <w:p>
            <w:r>
              <w:rPr>
                <w:rFonts w:ascii="Liberation Serif" w:hAnsi="Liberation Serif"/>
                <w:sz w:val="18"/>
              </w:rPr>
            </w:r>
            <w:r>
              <w:rPr>
                <w:rFonts w:ascii="Liberation Serif" w:hAnsi="Liberation Serif"/>
                <w:sz w:val="18"/>
              </w:rPr>
              <w:t xml:space="preserve">Noon Monday 23 August: death at </w:t>
            </w:r>
            <w:r>
              <w:rPr>
                <w:rFonts w:ascii="Liberation Serif" w:hAnsi="Liberation Serif"/>
                <w:b/>
                <w:sz w:val="18"/>
              </w:rPr>
              <w:t>Ola</w:t>
            </w:r>
            <w:r>
              <w:rPr>
                <w:rFonts w:ascii="Liberation Serif" w:hAnsi="Liberation Serif"/>
                <w:sz w:val="18"/>
              </w:rPr>
              <w:t xml:space="preserve">, Yell County; spouse T. A. Stone; informant Coy Newnam of Ola; apoplexy one day; Dr. Thomas W. Beal. 24 August: burial </w:t>
            </w:r>
            <w:r>
              <w:rPr>
                <w:rFonts w:ascii="Liberation Serif" w:hAnsi="Liberation Serif"/>
                <w:b/>
                <w:sz w:val="18"/>
              </w:rPr>
              <w:t>Carters Chapel / Carter Cove</w:t>
            </w:r>
          </w:p>
        </w:tc>
        <w:tc>
          <w:tcPr>
            <w:tcW w:type="dxa" w:w="2340"/>
          </w:tcPr>
          <w:p>
            <w:r>
              <w:rPr>
                <w:rFonts w:ascii="Liberation Serif" w:hAnsi="Liberation Serif"/>
                <w:b/>
                <w:sz w:val="18"/>
              </w:rPr>
            </w:r>
            <w:r>
              <w:rPr>
                <w:rFonts w:ascii="Liberation Serif" w:hAnsi="Liberation Serif"/>
                <w:b/>
                <w:sz w:val="18"/>
              </w:rPr>
              <w:t>PROVEN</w:t>
            </w:r>
          </w:p>
        </w:tc>
        <w:tc>
          <w:tcPr>
            <w:tcW w:type="dxa" w:w="2340"/>
          </w:tcPr>
          <w:p>
            <w:r>
              <w:rPr>
                <w:rFonts w:ascii="Liberation Serif" w:hAnsi="Liberation Serif"/>
                <w:sz w:val="18"/>
              </w:rPr>
            </w:r>
            <w:r>
              <w:rPr>
                <w:rFonts w:ascii="Liberation Serif" w:hAnsi="Liberation Serif"/>
                <w:sz w:val="18"/>
              </w:rPr>
              <w:t>C015 C016 C206 S003</w:t>
            </w:r>
          </w:p>
        </w:tc>
      </w:tr>
    </w:tbl>
    <w:p>
      <w:r>
        <w:rPr>
          <w:b/>
        </w:rPr>
        <w:t>Still unread on free film, and therefore not invented:</w:t>
      </w:r>
      <w:r>
        <w:t xml:space="preserve"> the original 1900 Sturgeon schedule image for dwelling 67 (the household above is a transcription); FamilySearch T624-66 Van Buren 1910 (401 Unauthorized); Yell marriage books 1920–25; the 1925 Arkansas death certificate of Thomas/T. A. Stone; the 1926 *Yell County Journal* and *Beattyville Enterprise*.</w:t>
      </w:r>
    </w:p>
    <w:p>
      <w:r>
        <w:br w:type="page"/>
      </w:r>
    </w:p>
    <w:p>
      <w:pPr>
        <w:pStyle w:val="Heading1"/>
      </w:pPr>
      <w:r>
        <w:t>Chapter 4. The years the census lost</w:t>
      </w:r>
    </w:p>
    <w:p>
      <w:r>
        <w:t>Samuel disappears from free records. WikiTree’s 24 February 1906 is unsourced lore and is not printed here as a death date. [C012] [S030] What is not lore is the next sighting of a child.</w:t>
      </w:r>
    </w:p>
    <w:p>
      <w:r>
        <w:t xml:space="preserve">In April 1910 Pearl, fifteen, was in Owsley County, Buck Creek, household 141, with her widowed paternal grandmother Elizabeth Newman, sixty-one, who reported seven children born and two living, and with Susan Angle, forty-four, a widow. Dora is not in that house. [C070] [S041] [S051] Twenty households later, Rufus Jackson, forty-four, and Margaret, forty-three, had a son Clyde, sixteen. [C317] That boy is </w:t>
      </w:r>
      <w:r>
        <w:rPr>
          <w:b/>
        </w:rPr>
        <w:t>PROBABLE</w:t>
      </w:r>
      <w:r>
        <w:t xml:space="preserve"> the man Pearl later married: the 1900 Buck Creek house lists him as born May 1892. [C318] [C319] Elizabeth’s 1922 will, proved in 1934, left everything to granddaughter Pearl Jackson and her husband Clyde and named Clyde executor. [S054] The license is unread — not in Lee Books 8–14, not in Jackson or Estill published compilations, Owsley published no 1911–1972 books, and the KYGenWeb 1900–1920 heading was never linked to a file. [C308] [C320] [C321] [C332] [C338] [C340] Their daughters Margaret E. (29 June 1917) and Fannie B. (11 March 1919) were registered in Lee County with mother Pearl Newman. [C306] [C307] By 1920 Clyde, twenty-six, and Pearl, twenty-four, were back on Sturgeon Creek with Estella and Fannie — and </w:t>
      </w:r>
      <w:r>
        <w:rPr>
          <w:b/>
        </w:rPr>
        <w:t>without Dora</w:t>
      </w:r>
      <w:r>
        <w:t>. [C305]</w:t>
      </w:r>
    </w:p>
    <w:p>
      <w:r>
        <w:t>The grandmother who took Pearl was a widow. Combined with the empty Kentucky Soundex slot for Samuel P. Newnam as a head, that makes Samuel’s death before April 1910 probable. The place and the day are unknown. He is not in the Lee County death index for 1911–1929, not in the 1912–1929 certificate extracts, not in the surviving Lee vital-statistics dumps for 1874–1878 or 1900–1904, not on the Proctor Cemetery transcript, not on the 2001 High View / Newman Cemetery transcript, and not in the Booneville Association obituaries of 1883–1904. The published Lee will transcript index lists no Samuel P. Newnam will; Elizabeth’s will names Pearl only. [C232] [C233] Lee County has no inventoried death register for 1905–1910 (KDLA lists 1874–1878, 1900–1904, then 1911–1967). [C110] KDLA’s county inventory nonetheless holds Lee probate-related volumes for 1873–2004 — administrations and settlements, not just wills — and those reels have not been searched for Samuel P. in this case. [C243] [S250] Owsley’s 1907–1910 vital-statistics dumps have been read: Samuel P. is not in them. The only Newnam is Lester, thirteen months, who died at Pebworth on 15 April 1909; parents Robert and Sallie Newnam — not merged with Samuel. [C108] [C109] The remaining Kentucky search is unmarked graves, on-site church minutes, and unread probate film.</w:t>
      </w:r>
    </w:p>
    <w:p>
      <w:r>
        <w:t>Dora herself is in no Kentucky N-550 card under Dora. McCoy is in no Kentucky N-550 card under McCoy. [C030] [C031] Their parents Elias — the enumerator wrote “Elisa” — and Mary (Smallwood) Newnam appear at Proctor precinct, ED 100, dwelling 19/20. Dora is not in their line. [C075]</w:t>
      </w:r>
    </w:p>
    <w:p>
      <w:r>
        <w:t>She was not still on Sturgeon Creek under Newnam. The original 1910 Sturgeon schedule, ED 99, still has Newnams: Richard and Sarah, Reuben and Nannie, John and Ollie, Harry and Albert as Ross in-laws, Elijah Newnan, and a different John H. Newman with a grown son Malcum. None of them is Dora, Samuel, McCoy, or the 1899 child. The 1900 dwelling 67 site is occupied by Hamilton on one sheet and Garrett on another. [C088] [C106]</w:t>
      </w:r>
    </w:p>
    <w:p>
      <w:r>
        <w:t xml:space="preserve">Statewide negatives close the obvious surnames and states. Arkansas has no Coy between Cora and Dan, no Dora before the E-names, no McCoy between Mayme and Melvina. Missouri Soundex has no Coy, no McCoy, and no Dora ~39 as a Newman head — but </w:t>
      </w:r>
      <w:r>
        <w:rPr>
          <w:b/>
        </w:rPr>
        <w:t>Bollinger County</w:t>
      </w:r>
      <w:r>
        <w:t xml:space="preserve"> population schedules place </w:t>
      </w:r>
      <w:r>
        <w:rPr>
          <w:b/>
        </w:rPr>
        <w:t>Letha Sullivan</w:t>
      </w:r>
      <w:r>
        <w:t xml:space="preserve"> (age </w:t>
      </w:r>
      <w:r>
        <w:rPr>
          <w:b/>
        </w:rPr>
        <w:t>12</w:t>
      </w:r>
      <w:r>
        <w:t xml:space="preserve">, servant) and </w:t>
      </w:r>
      <w:r>
        <w:rPr>
          <w:b/>
        </w:rPr>
        <w:t>Newnam</w:t>
      </w:r>
      <w:r>
        <w:t xml:space="preserve"> in-laws in </w:t>
      </w:r>
      <w:r>
        <w:rPr>
          <w:b/>
        </w:rPr>
        <w:t>John Sullivan</w:t>
      </w:r>
      <w:r>
        <w:t>’s house in Liberty Township (</w:t>
      </w:r>
      <w:r>
        <w:rPr>
          <w:b/>
        </w:rPr>
        <w:t>C244</w:t>
      </w:r>
      <w:r>
        <w:t>–</w:t>
      </w:r>
      <w:r>
        <w:rPr>
          <w:b/>
        </w:rPr>
        <w:t>C245</w:t>
      </w:r>
      <w:r>
        <w:t xml:space="preserve">); the </w:t>
      </w:r>
      <w:r>
        <w:rPr>
          <w:b/>
        </w:rPr>
        <w:t>S-415 Sullivan</w:t>
      </w:r>
      <w:r>
        <w:t xml:space="preserve"> Soundex reel (</w:t>
      </w:r>
      <w:r>
        <w:rPr>
          <w:b/>
        </w:rPr>
        <w:t>S253</w:t>
      </w:r>
      <w:r>
        <w:t xml:space="preserve">) is </w:t>
      </w:r>
      <w:r>
        <w:rPr>
          <w:b/>
        </w:rPr>
        <w:t>nil</w:t>
      </w:r>
      <w:r>
        <w:t xml:space="preserve"> for Bollinger and for </w:t>
      </w:r>
      <w:r>
        <w:rPr>
          <w:b/>
        </w:rPr>
        <w:t>LETHA</w:t>
      </w:r>
      <w:r>
        <w:t xml:space="preserve"> on cards (</w:t>
      </w:r>
      <w:r>
        <w:rPr>
          <w:b/>
        </w:rPr>
        <w:t>C247</w:t>
      </w:r>
      <w:r>
        <w:t xml:space="preserve">). The </w:t>
      </w:r>
      <w:r>
        <w:rPr>
          <w:b/>
        </w:rPr>
        <w:t>1900</w:t>
      </w:r>
      <w:r>
        <w:t xml:space="preserve"> S-415 reel likewise has </w:t>
      </w:r>
      <w:r>
        <w:rPr>
          <w:b/>
        </w:rPr>
        <w:t>no Letha head</w:t>
      </w:r>
      <w:r>
        <w:t xml:space="preserve"> (</w:t>
      </w:r>
      <w:r>
        <w:rPr>
          <w:b/>
        </w:rPr>
        <w:t>C255</w:t>
      </w:r>
      <w:r>
        <w:t xml:space="preserve">), </w:t>
      </w:r>
      <w:r>
        <w:rPr>
          <w:b/>
        </w:rPr>
        <w:t>no Bollinger John</w:t>
      </w:r>
      <w:r>
        <w:t xml:space="preserve"> on the denser John window (</w:t>
      </w:r>
      <w:r>
        <w:rPr>
          <w:b/>
        </w:rPr>
        <w:t>C256/C267</w:t>
      </w:r>
      <w:r>
        <w:t xml:space="preserve">), and </w:t>
      </w:r>
      <w:r>
        <w:rPr>
          <w:b/>
        </w:rPr>
        <w:t>no Bollinger William</w:t>
      </w:r>
      <w:r>
        <w:t xml:space="preserve"> on roll </w:t>
      </w:r>
      <w:r>
        <w:rPr>
          <w:b/>
        </w:rPr>
        <w:t>249</w:t>
      </w:r>
      <w:r>
        <w:t xml:space="preserve"> (</w:t>
      </w:r>
      <w:r>
        <w:rPr>
          <w:b/>
        </w:rPr>
        <w:t>C261</w:t>
      </w:r>
      <w:r>
        <w:t xml:space="preserve">). Liberty ED </w:t>
      </w:r>
      <w:r>
        <w:rPr>
          <w:b/>
        </w:rPr>
        <w:t>4</w:t>
      </w:r>
      <w:r>
        <w:t xml:space="preserve"> sheets 1–4 are </w:t>
      </w:r>
      <w:r>
        <w:rPr>
          <w:b/>
        </w:rPr>
        <w:t>nil</w:t>
      </w:r>
      <w:r>
        <w:t xml:space="preserve"> for Sullivan, Letha, and Newnam (</w:t>
      </w:r>
      <w:r>
        <w:rPr>
          <w:b/>
        </w:rPr>
        <w:t>C260</w:t>
      </w:r>
      <w:r>
        <w:t xml:space="preserve">). Liberty ED </w:t>
      </w:r>
      <w:r>
        <w:rPr>
          <w:b/>
        </w:rPr>
        <w:t>5</w:t>
      </w:r>
      <w:r>
        <w:t xml:space="preserve"> sheets 1–14 are the same nil (</w:t>
      </w:r>
      <w:r>
        <w:rPr>
          <w:b/>
        </w:rPr>
        <w:t>C265</w:t>
      </w:r>
      <w:r>
        <w:t xml:space="preserve">). A </w:t>
      </w:r>
      <w:r>
        <w:rPr>
          <w:b/>
        </w:rPr>
        <w:t>Dora E.</w:t>
      </w:r>
      <w:r>
        <w:t xml:space="preserve"> on ED 5 sheet 10 is </w:t>
      </w:r>
      <w:r>
        <w:rPr>
          <w:b/>
        </w:rPr>
        <w:t>Abraham Copley</w:t>
      </w:r>
      <w:r>
        <w:t>’s wife, born October 1873 in Missouri — not her (</w:t>
      </w:r>
      <w:r>
        <w:rPr>
          <w:b/>
        </w:rPr>
        <w:t>C266</w:t>
      </w:r>
      <w:r>
        <w:t xml:space="preserve">). Two same-name women in the same county are </w:t>
      </w:r>
      <w:r>
        <w:rPr>
          <w:b/>
        </w:rPr>
        <w:t>not</w:t>
      </w:r>
      <w:r>
        <w:t xml:space="preserve"> her: </w:t>
      </w:r>
      <w:r>
        <w:rPr>
          <w:b/>
        </w:rPr>
        <w:t>Dora E. Stone</w:t>
      </w:r>
      <w:r>
        <w:t xml:space="preserve">, thirty-seven, wife of </w:t>
      </w:r>
      <w:r>
        <w:rPr>
          <w:b/>
        </w:rPr>
        <w:t>Henry C. Stone</w:t>
      </w:r>
      <w:r>
        <w:t xml:space="preserve"> in Crooked Creek (</w:t>
      </w:r>
      <w:r>
        <w:rPr>
          <w:b/>
        </w:rPr>
        <w:t>C249</w:t>
      </w:r>
      <w:r>
        <w:t xml:space="preserve">), and </w:t>
      </w:r>
      <w:r>
        <w:rPr>
          <w:b/>
        </w:rPr>
        <w:t>Dora Newnam</w:t>
      </w:r>
      <w:r>
        <w:t xml:space="preserve">, thirty-six, born </w:t>
      </w:r>
      <w:r>
        <w:rPr>
          <w:b/>
        </w:rPr>
        <w:t>Indiana</w:t>
      </w:r>
      <w:r>
        <w:t xml:space="preserve">, wife of </w:t>
      </w:r>
      <w:r>
        <w:rPr>
          <w:b/>
        </w:rPr>
        <w:t>John H. Newnam</w:t>
      </w:r>
      <w:r>
        <w:t xml:space="preserve"> in Fillmore (</w:t>
      </w:r>
      <w:r>
        <w:rPr>
          <w:b/>
        </w:rPr>
        <w:t>C250</w:t>
      </w:r>
      <w:r>
        <w:t xml:space="preserve">). </w:t>
      </w:r>
      <w:r>
        <w:rPr>
          <w:b/>
        </w:rPr>
        <w:t>P001</w:t>
      </w:r>
      <w:r>
        <w:t xml:space="preserve"> is still absent from that ED sector as a Kentucky-born woman of thirty-nine (</w:t>
      </w:r>
      <w:r>
        <w:rPr>
          <w:b/>
        </w:rPr>
        <w:t>C246</w:t>
      </w:r>
      <w:r>
        <w:t>). [S251] [S253] [S254] Oklahoma and Texas Newman windows were sampled; they do not hold her. Tennessee’s handwritten N-550 reel has a blank D-tab after Clifford of Lauderdale — no Coy — and an M-window of Mary D., Mek. G. of Cheatham, two Melvins of Giles, Minerva, Minnie, Mitchell — no McCoy.</w:t>
      </w:r>
    </w:p>
    <w:p>
      <w:r>
        <w:t xml:space="preserve">She was not Mrs. Stone in Kentucky that April. The S-350 Dora cards are a thirty-six-year-old Black servant in Louisville and an eighteen-year-old daughter-in-law in Wolfe County. [C038] Arkansas’s matching S-350 cards on the 1910 Miracode (T1260 roll 108) likewise have </w:t>
      </w:r>
      <w:r>
        <w:rPr>
          <w:b/>
        </w:rPr>
        <w:t>no</w:t>
      </w:r>
      <w:r>
        <w:t xml:space="preserve"> Dora Stone of about thirty-eight born Kentucky. Seeton, Dora M., twenty-nine, Arkansas; Sittin, Dora A., thirty, Arkansas; Stone, Jefferson D.’s wife Dora, forty-two, Arkansas, in Hempstead; and Worsham, Dora, in Garland fail the same-person test. [C1675] [C1676] Yell’s Ellen J. Stone, forty-six, Virginia, with a daughter Pearl, eighteen, is a local cluster — </w:t>
      </w:r>
      <w:r>
        <w:rPr>
          <w:b/>
        </w:rPr>
        <w:t>not merged</w:t>
      </w:r>
      <w:r>
        <w:t>. [C1677] That still fits Tom A. Stone being a widower in January 1920.</w:t>
      </w:r>
    </w:p>
    <w:p>
      <w:r>
        <w:t>She was not Mrs. Peebles. Kentucky’s 1910 P-142 block has no Dora of thirty-nine as a head and no wife named Dora on any household card. The only D-window near-hit is Edora Peoples, sixty-five, a Tennessee-born sister-in-law in Graves County. Arkansas’s P-142 D-window is Clyde through Ed, then a nineteen-year-old Dora Sykes, stepdaughter of Ed Peebles in Mississippi County, and a sixteen-year-old Dora Bell, sister-in-law of Julius Peoples in Jefferson County. Yell County had an E. Edd Peoples household, aged twenty-seven with wife Catharine twenty-one. None of those women is Dora. Lee County marriage books 5–19 (1896–1926) have no Peebles surname at all and no Dora Newnam remarriage. Perry County books F and G (1916–1930) have Peoples, not Peebles, and no Dora × Stone license. [C081–C085] [C087]</w:t>
      </w:r>
    </w:p>
    <w:p>
      <w:r>
        <w:t>A third marriage to a Peebles before Stone is not supported. Two documented marriages stand. Where she was in 1910 — some other married name, a wife listed only on a husband’s card, another state, or a missed schedule — remains the hole.</w:t>
      </w:r>
    </w:p>
    <w:p>
      <w:r>
        <w:t>McCoy married Letha Viola Sullivan at Ola, Yell County, Arkansas, on 18 February 1917. [S024] By then at least one of Dora’s children had left Kentucky. Whether she travelled with him, followed him, or came later is not in the records yet read.</w:t>
      </w:r>
    </w:p>
    <w:p>
      <w:r>
        <w:br w:type="page"/>
      </w:r>
    </w:p>
    <w:p>
      <w:pPr>
        <w:pStyle w:val="Heading1"/>
      </w:pPr>
      <w:r>
        <w:t>Chapter 5. Arkansas, and the name Stone</w:t>
      </w:r>
    </w:p>
    <w:p>
      <w:r>
        <w:t>By January 1920 Coy was at Danville, Yell County, a boarder-head with wife Letha, who had been born in Missouri. Dora was not in his house, nor anywhere in Arkansas as Dora Stone or Dora Newnam in that Soundex. [C032]</w:t>
      </w:r>
    </w:p>
    <w:p>
      <w:r>
        <w:t>Kentucky’s 1920 N-550 D-names run Dennis, then a twenty-nine-year-old Dora in Paducah (daughter of Mary E. Vaelkel), a ten-year-old Dora E. in Cumberland, Dougal, and the E-tab — not a woman of forty-eight. [C064] Oklahoma, Tennessee and Missouri Newman scans of the same winter are the same nil. She was not Dora Stone in Kentucky’s S-350 index.</w:t>
      </w:r>
    </w:p>
    <w:p>
      <w:r>
        <w:t>Her father almost certainly was still in Beattyville. The original schedule of 12 January 1920, ED 111, sheet 6A, dwelling 106, lists C. B. Burke, forty, postmaster, owning the house free; wife Provie, thirty, assistant postmaster; daughters Vivie M., fourteen, and Vedia G., ten; son George P.; Newman, E. T., Grand Father, seventy-five, widowed, occupation none; boarder Bertie Combs, railroad clerk; and boarder Warren C. Miller, twenty-three, born in Pennsylvania. [C091] [C095] [S073] The Soundex card that filed him as Neuman, E. T., Grand Father of Burke, C. B., matches the original.</w:t>
      </w:r>
    </w:p>
    <w:p>
      <w:r>
        <w:t>He is grandfather of Provie, not of C. B. In 1900 Provie Hoover, thirteen, lived in Elias and Mary’s Proctor house as their granddaughter. At her marriage to Charles B. Burke on 28 September 1904 the clerk wrote “E. T. Newnam Granfather appeared.” [C096] [S074] Charles B. himself is George Burke’s son, born November 1879. [C097] The likely mother of Provie is Mary L. Newnam, who married James Hoover on 10 February 1886 aged seventeen — not Dora, who had married Samuel the previous December aged fourteen. [C100]</w:t>
      </w:r>
    </w:p>
    <w:p>
      <w:r>
        <w:t>William D. Newnam’s 1939 Harlingen notice names living sisters Frankie Jones, Mary Peters, and Melissa Eastes, and does not name Dora. She had died in 1926. [C099]</w:t>
      </w:r>
    </w:p>
    <w:p>
      <w:r>
        <w:t>Tom A. Stone, sixty-two, widowed, born in Missouri, a tie maker, was father-in-law in Tom M. Randall’s house in Howell Township, Perry County, Arkansas, on 24 February 1920 — the only widowed T. A. Stone in that statewide index. Daughters Etta Randall, thirty-four, and Laura Butler, thirty-two, both Missouri-born, were in the house. Compiled trees give his first wife as Nancy E. Dillbeck. [C050] Identification of this man as the T. A. Stone on Dora’s death certificate is probable: same initials, a widower in the next township to Carter Cove, a 1925 burial in the yard where she would be laid. His marker, copied in 1993, says 1845–1925. The census implies about 1858. [C014] [C051] That conflict is open.</w:t>
      </w:r>
    </w:p>
    <w:p>
      <w:r>
        <w:t xml:space="preserve">Missouri’s 1900 S-350 Thomas/Tom window does not settle it. The Thomas A. card for Campbell Township (Volume 33, ED 37, sheet 18, line 25 — not Dunklin) now matches an </w:t>
      </w:r>
      <w:r>
        <w:rPr>
          <w:b/>
        </w:rPr>
        <w:t>original</w:t>
      </w:r>
      <w:r>
        <w:t xml:space="preserve"> Greene County household: Thomas A. Stone, born February 1868, age thirty-two, wife Matilda, daughter Gertrude M., and Ivory Jenkins, grandmother, enumerated 27 June 1900 in Campbell Township, ED 37, sheet 18A. [C107] [C117] That is the best *name* match to 1920 Tom A. Stone; it is still </w:t>
      </w:r>
      <w:r>
        <w:rPr>
          <w:b/>
        </w:rPr>
        <w:t>not merged</w:t>
      </w:r>
      <w:r>
        <w:t xml:space="preserve"> because age thirty-two in 1900 implies about fifty-two in 1920, not the recorded sixty-two. [C092] Dunklin’s village of Campbell (ED 47) remains nil. [C105] Sheet 17A line 25 is not Thomas A. [C112] Other ED 37 spot sheets and an ED 38 sample are nil for a second Thomas A. household. [C115] Springfield ED </w:t>
      </w:r>
      <w:r>
        <w:rPr>
          <w:b/>
        </w:rPr>
        <w:t>42</w:t>
      </w:r>
      <w:r>
        <w:t xml:space="preserve"> (PDF p.180–255) and ED </w:t>
      </w:r>
      <w:r>
        <w:rPr>
          <w:b/>
        </w:rPr>
        <w:t>43</w:t>
      </w:r>
      <w:r>
        <w:t xml:space="preserve"> (p.256–319) now have </w:t>
      </w:r>
      <w:r>
        <w:rPr>
          <w:b/>
        </w:rPr>
        <w:t>no Stone</w:t>
      </w:r>
      <w:r>
        <w:t xml:space="preserve"> head on either the A-sides or the B-sides. [C259] [C262] [C263] [C264] Every A-side of ED </w:t>
      </w:r>
      <w:r>
        <w:rPr>
          <w:b/>
        </w:rPr>
        <w:t>41</w:t>
      </w:r>
      <w:r>
        <w:t xml:space="preserve"> (North Campbell / Drury, PDF p.98–178) is likewise </w:t>
      </w:r>
      <w:r>
        <w:rPr>
          <w:b/>
        </w:rPr>
        <w:t>nil</w:t>
      </w:r>
      <w:r>
        <w:t xml:space="preserve"> for a Stone head, and so is every B-side (p.99–179). [C269] [C275] Every A-side </w:t>
      </w:r>
      <w:r>
        <w:rPr>
          <w:b/>
        </w:rPr>
        <w:t>and</w:t>
      </w:r>
      <w:r>
        <w:t xml:space="preserve"> B-side of rural Campbell ED </w:t>
      </w:r>
      <w:r>
        <w:rPr>
          <w:b/>
        </w:rPr>
        <w:t>37</w:t>
      </w:r>
      <w:r>
        <w:t xml:space="preserve"> has now been read: the only Stone head is the already-known Thomas A. household on sheet 18A; sheet 17A line 1 is Elizabeth J. Stone, mother-in-law in the Hinshaw house; Austin L. Stone, a servant on sheet 8B, is a different man. [C274] [C279] [C112] [C117] Springfield ED </w:t>
      </w:r>
      <w:r>
        <w:rPr>
          <w:b/>
        </w:rPr>
        <w:t>40</w:t>
      </w:r>
      <w:r>
        <w:t xml:space="preserve"> (ward 3, PDF p.58–97) is likewise nil for a Stone household. [C278] A Dora I. Sullivan on ED 40 sheet 16A is forty-three, born December 1856 in Illinois, married eighteen years to Jerry Sullivan of Ohio, with no children — not her. [L340] Every A-side </w:t>
      </w:r>
      <w:r>
        <w:rPr>
          <w:b/>
        </w:rPr>
        <w:t>and</w:t>
      </w:r>
      <w:r>
        <w:t xml:space="preserve"> B-side of ED </w:t>
      </w:r>
      <w:r>
        <w:rPr>
          <w:b/>
        </w:rPr>
        <w:t>38</w:t>
      </w:r>
      <w:r>
        <w:t xml:space="preserve"> is now nil for a Stone, Newnam, or Dora household. Combined with Greene </w:t>
      </w:r>
      <w:r>
        <w:rPr>
          <w:b/>
        </w:rPr>
        <w:t>37–43</w:t>
      </w:r>
      <w:r>
        <w:t xml:space="preserve">, the only Stone </w:t>
      </w:r>
      <w:r>
        <w:rPr>
          <w:b/>
        </w:rPr>
        <w:t>head</w:t>
      </w:r>
      <w:r>
        <w:t xml:space="preserve"> in that band is Thomas A. on ED </w:t>
      </w:r>
      <w:r>
        <w:rPr>
          <w:b/>
        </w:rPr>
        <w:t>37</w:t>
      </w:r>
      <w:r>
        <w:t xml:space="preserve"> sheet 18A — </w:t>
      </w:r>
      <w:r>
        <w:rPr>
          <w:b/>
        </w:rPr>
        <w:t>not merged</w:t>
      </w:r>
      <w:r>
        <w:t xml:space="preserve">. [C280] [C281] A Dora on ED 43 sheet 1A is </w:t>
      </w:r>
      <w:r>
        <w:rPr>
          <w:b/>
        </w:rPr>
        <w:t>Wright</w:t>
      </w:r>
      <w:r>
        <w:t xml:space="preserve">’s wife, thirty-four, born April 1866 in Missouri — not her. [C258] Three child Doras on ED </w:t>
      </w:r>
      <w:r>
        <w:rPr>
          <w:b/>
        </w:rPr>
        <w:t>41</w:t>
      </w:r>
      <w:r>
        <w:t xml:space="preserve"> (Fort’s daughter, a daughter on sheet 17A, and Dora S. on sheet 39A) are Springfield children, not her. [L319] Reel </w:t>
      </w:r>
      <w:r>
        <w:rPr>
          <w:b/>
        </w:rPr>
        <w:t>855</w:t>
      </w:r>
      <w:r>
        <w:t xml:space="preserve"> is now mapped: ED </w:t>
      </w:r>
      <w:r>
        <w:rPr>
          <w:b/>
        </w:rPr>
        <w:t>37</w:t>
      </w:r>
      <w:r>
        <w:t xml:space="preserve"> occupies PDF pages 781–834, ED </w:t>
      </w:r>
      <w:r>
        <w:rPr>
          <w:b/>
        </w:rPr>
        <w:t>38</w:t>
      </w:r>
      <w:r>
        <w:t xml:space="preserve"> pages 835–916, and ED </w:t>
      </w:r>
      <w:r>
        <w:rPr>
          <w:b/>
        </w:rPr>
        <w:t>39</w:t>
      </w:r>
      <w:r>
        <w:t xml:space="preserve"> sheets 1–5 pages 917–926; page 815 is the already-read Thomas A. household. [C270] [C117] The closest-*age* candidate remains Douglas County’s Thomas, forty-four, with wife Nancy E. — original read, Soundex “Jesse C.” corrected to Ossie P., daughter. [C101] [C102]</w:t>
      </w:r>
    </w:p>
    <w:p>
      <w:r>
        <w:t>Sometime after that census and before 1926 she became Mrs. T. A. Stone. No license has been read. The 1925 Arkansas death certificate of Thomas/Tom/T. A. Stone is the document that will settle his identity. It has not been pulled from this workspace. Ancestry blocks the virtual machine.</w:t>
      </w:r>
    </w:p>
    <w:p>
      <w:r>
        <w:t xml:space="preserve">Ola in those years was a cotton and timber town on the Rock Island line. The Encyclopedia of Arkansas (Gleason) says the town was incorporated 20 March 1900, had 516 people in 1910, </w:t>
      </w:r>
      <w:r>
        <w:rPr>
          <w:b/>
        </w:rPr>
        <w:t>655</w:t>
      </w:r>
      <w:r>
        <w:t xml:space="preserve"> in 1920, and 648 in 1930, and that the early-twentieth-century street had a weekly newspaper and doctors. [C376] [S292] That 655 figure is the same number the 1921 and 1929 medical directories print beside Ola. [C370] [C373] Those pages describe the town. They do not place Dora on a named street. Coy’s 1917 marriage is the first proved Arkansas date for this family. Dora’s death eight years later is the last.</w:t>
      </w:r>
    </w:p>
    <w:p>
      <w:r>
        <w:br w:type="page"/>
      </w:r>
    </w:p>
    <w:p>
      <w:pPr>
        <w:pStyle w:val="Heading1"/>
      </w:pPr>
      <w:r>
        <w:t>Chapter 6. Noon, Monday, 23 August 1926</w:t>
      </w:r>
    </w:p>
    <w:p>
      <w:r>
        <w:t xml:space="preserve">Dora Stone died at Ola of apoplexy after one day, attended by Dr. Thomas W. Beal. The certificate, Arkansas Board of Health file about 1524, registration district 676, calls her white, widowed, a housewife, resident of “Mammoth, Ark.” There is no Mammoth post office in Yell or Perry County. The 1921 medical directory’s </w:t>
      </w:r>
      <w:r>
        <w:rPr>
          <w:b/>
        </w:rPr>
        <w:t>Mammoth Spring</w:t>
      </w:r>
      <w:r>
        <w:t xml:space="preserve"> is in </w:t>
      </w:r>
      <w:r>
        <w:rPr>
          <w:b/>
        </w:rPr>
        <w:t>Fulton</w:t>
      </w:r>
      <w:r>
        <w:t xml:space="preserve"> County — a different town. Nimrod, Perry County, had one listed physician that year (Charles T. Wallace). Neither fact proves her address. A later reading has suggested Nimrod. That hypothesis has not been tested against the image in this file, and this book does not correct the place. [C015] [C374] [C375] [S003] [S291]</w:t>
      </w:r>
    </w:p>
    <w:p>
      <w:r>
        <w:t xml:space="preserve">The licensed doctors at Ola in the 1921 *American Medical Directory* were W. R. Brewer, George C. Davis, and William Harkey. Thomas J. Pool was then at Danville. [C370] [C372] By the 1929 directory the Ola list was William E. Ballenger, Harkey (retired), Elbert C. Hunt, James Monroe Miller, and Pool — who had moved into town. [C373] </w:t>
      </w:r>
      <w:r>
        <w:rPr>
          <w:b/>
        </w:rPr>
        <w:t>Neither edition lists a Beal.</w:t>
      </w:r>
      <w:r>
        <w:t xml:space="preserve"> Free web and the Genealogy Trails Yell B-biographies page also failed to produce Dr. T. W. Beal. [C371] [C378] Beal may have been brief (1925–27), unlisted, or a misread. This book does not replace the certificate’s attending name with Pool or Ballenger. That is the physician-list conflict (Word-archive #19; this case file #21). [S291] [S296]</w:t>
      </w:r>
    </w:p>
    <w:p>
      <w:r>
        <w:t xml:space="preserve">The statewide Arkansas death index and its Ancestry mirror are notorious for misreading given names. You reported that this death was indexed as </w:t>
      </w:r>
      <w:r>
        <w:rPr>
          <w:b/>
        </w:rPr>
        <w:t>Posa Stone</w:t>
      </w:r>
      <w:r>
        <w:t xml:space="preserve"> — a common misfile for </w:t>
      </w:r>
      <w:r>
        <w:rPr>
          <w:b/>
        </w:rPr>
        <w:t>Dora</w:t>
      </w:r>
      <w:r>
        <w:t xml:space="preserve"> — while the certificate face still reads Dora Stone, certificate </w:t>
      </w:r>
      <w:r>
        <w:rPr>
          <w:b/>
        </w:rPr>
        <w:t>1524</w:t>
      </w:r>
      <w:r>
        <w:t xml:space="preserve">. Treat </w:t>
      </w:r>
      <w:r>
        <w:rPr>
          <w:b/>
        </w:rPr>
        <w:t>Newman</w:t>
      </w:r>
      <w:r>
        <w:t xml:space="preserve"> and </w:t>
      </w:r>
      <w:r>
        <w:rPr>
          <w:b/>
        </w:rPr>
        <w:t>Newnam</w:t>
      </w:r>
      <w:r>
        <w:t xml:space="preserve"> as the same family on every index pass; Carter Cove and Coy’s informant line already spell the maiden name both ways. This pass found no free index row under Posa Stone to screenshot; confirming the misfile on FamilySearch collection </w:t>
      </w:r>
      <w:r>
        <w:rPr>
          <w:b/>
        </w:rPr>
        <w:t>1940760</w:t>
      </w:r>
      <w:r>
        <w:t xml:space="preserve"> or Ancestry </w:t>
      </w:r>
      <w:r>
        <w:rPr>
          <w:b/>
        </w:rPr>
        <w:t>8771</w:t>
      </w:r>
      <w:r>
        <w:t xml:space="preserve"> remains the cleanest proof. [C198] [S168]</w:t>
      </w:r>
    </w:p>
    <w:p>
      <w:r>
        <w:t>Coy Newnam of Ola was informant. He named her spouse T. A. Stone and her parents E. T. Newnam and Mary Smallwood, and he sent her the next day to Carters Chapel. Daniels and Cossey, copying Carter Cove Cemetery on 5 February 1993, found “Newman, Dora” without dates — the name of the husband of her youth, and of the son who buried her. Nearby they copied “Stone, Thomas | 1845 | 1925.” [C016] [S078]</w:t>
      </w:r>
    </w:p>
    <w:p>
      <w:r>
        <w:t xml:space="preserve">At Carter Cemetery (Carter Cove), Find a Grave’s </w:t>
      </w:r>
      <w:r>
        <w:rPr>
          <w:b/>
        </w:rPr>
        <w:t>cemetery search</w:t>
      </w:r>
      <w:r>
        <w:t xml:space="preserve"> (not the individual memorial pages, which Cloudflare blocked from this workspace) lists </w:t>
      </w:r>
      <w:r>
        <w:rPr>
          <w:b/>
        </w:rPr>
        <w:t>Dora Newman</w:t>
      </w:r>
      <w:r>
        <w:t xml:space="preserve"> (memorial 97907837) with </w:t>
      </w:r>
      <w:r>
        <w:rPr>
          <w:b/>
        </w:rPr>
        <w:t>no dates</w:t>
      </w:r>
      <w:r>
        <w:t xml:space="preserve"> on the listing — matching the 1993 spelling under her maiden name — and </w:t>
      </w:r>
      <w:r>
        <w:rPr>
          <w:b/>
        </w:rPr>
        <w:t>Thomas Stone</w:t>
      </w:r>
      <w:r>
        <w:t xml:space="preserve"> (97907931) as </w:t>
      </w:r>
      <w:r>
        <w:rPr>
          <w:b/>
        </w:rPr>
        <w:t>1845–1925</w:t>
      </w:r>
      <w:r>
        <w:t>, beside her in the same yard. Those listings are authored derivatives (</w:t>
      </w:r>
      <w:r>
        <w:rPr>
          <w:b/>
        </w:rPr>
        <w:t>S117–S118</w:t>
      </w:r>
      <w:r>
        <w:t xml:space="preserve">, claim </w:t>
      </w:r>
      <w:r>
        <w:rPr>
          <w:b/>
        </w:rPr>
        <w:t>C129</w:t>
      </w:r>
      <w:r>
        <w:t xml:space="preserve">), not vital records, but they align with the certificate and the copyists’ lines. The compiled yellcountyobits cemetery index (extract dated 29 January 2013), captured 30 October 2026, repeats the same two rows: </w:t>
      </w:r>
      <w:r>
        <w:rPr>
          <w:b/>
        </w:rPr>
        <w:t>Newman, Dora | no dates | Carter Cove Cemetery, Plainview</w:t>
      </w:r>
      <w:r>
        <w:t xml:space="preserve"> and </w:t>
      </w:r>
      <w:r>
        <w:rPr>
          <w:b/>
        </w:rPr>
        <w:t>Stone, Thomas | 1845 | 1925 | Carter Cove Cemetery, Plainview</w:t>
      </w:r>
      <w:r>
        <w:t>. [C282] [C283] [S268] [S269] No photograph of either stone is in the case file.</w:t>
      </w:r>
    </w:p>
    <w:p>
      <w:r>
        <w:t xml:space="preserve">The *Yell County Journal* at Ola for late August and early September 1926 has not been read. The only free *Beattyville Enterprise* issues on Internet Archive item </w:t>
      </w:r>
      <w:r>
        <w:rPr>
          <w:rFonts w:ascii="Liberation Mono" w:hAnsi="Liberation Mono"/>
          <w:i/>
        </w:rPr>
        <w:t>beatty</w:t>
      </w:r>
      <w:r>
        <w:t xml:space="preserve"> are six numbers from 1924, 1925, 1928, and 1932 — </w:t>
      </w:r>
      <w:r>
        <w:rPr>
          <w:b/>
        </w:rPr>
        <w:t>1926 is not among them</w:t>
      </w:r>
      <w:r>
        <w:t xml:space="preserve">. [C293] University of Kentucky’s film catalog lists 1909–1911, 1915, 1924–1925, 1928, and 1932 — again </w:t>
      </w:r>
      <w:r>
        <w:rPr>
          <w:b/>
        </w:rPr>
        <w:t>no 1926</w:t>
      </w:r>
      <w:r>
        <w:t xml:space="preserve">. [S271] Internet Archive Solr returned </w:t>
      </w:r>
      <w:r>
        <w:rPr>
          <w:b/>
        </w:rPr>
        <w:t>zero</w:t>
      </w:r>
      <w:r>
        <w:t xml:space="preserve"> items for *Yell County Journal* 1926 and </w:t>
      </w:r>
      <w:r>
        <w:rPr>
          <w:b/>
        </w:rPr>
        <w:t>zero</w:t>
      </w:r>
      <w:r>
        <w:t xml:space="preserve"> for a 1926 *Enterprise*. [C301] Genealogy Trails’ Yell obituaries landing has no Stone/Newnam/Dora 1926 hit. [C302] An obituary, if one ran, would be the kin list this biography still lacks. Retrieval path: Newspapers.com *Beattyville Enterprise*; UK microfilm </w:t>
      </w:r>
      <w:r>
        <w:rPr>
          <w:b/>
        </w:rPr>
        <w:t>S 90-033</w:t>
      </w:r>
      <w:r>
        <w:t>; Arkansas State Archives / a Danville or Plainview library for the *Yell County Journal*.</w:t>
      </w:r>
    </w:p>
    <w:p>
      <w:r>
        <w:t>She was fifty-five if she was the eight-year-old of District 59. The certificate called her fifty-eight. The child on sheet 6 is the better witness to her beginning than the grieving son was to a date he never saw.</w:t>
      </w:r>
    </w:p>
    <w:p>
      <w:r>
        <w:br w:type="page"/>
      </w:r>
    </w:p>
    <w:p>
      <w:r>
        <w:br w:type="page"/>
      </w:r>
    </w:p>
    <w:p>
      <w:pPr>
        <w:pStyle w:val="Heading1"/>
      </w:pPr>
      <w:r>
        <w:t>Chapter 7. After she was gone — Beattyville paper, Greene sweep, FAN</w:t>
      </w:r>
    </w:p>
    <w:p>
      <w:r>
        <w:t xml:space="preserve">Dora had been in the ground two years when the *Beattyville Enterprise* of 30 November 1928 printed a sick-list note: “Uncle Doll Newman has been very sick… not able to be out.” On 1 April 1932 the same paper said E. T. Sparks of Hazard was visiting Uncle Doll Newnam in town. Seventeen days later Elias T. Newnam died on his ninetieth birthday. Nickname, town, and lifespan are two independent identifiers and no contradiction: the man in those notes is </w:t>
      </w:r>
      <w:r>
        <w:rPr>
          <w:b/>
        </w:rPr>
        <w:t>probable</w:t>
      </w:r>
      <w:r>
        <w:t xml:space="preserve"> her father. [C284] [C048] [S270]</w:t>
      </w:r>
    </w:p>
    <w:p>
      <w:r>
        <w:t xml:space="preserve">The six free issues do not name Dora Stone, Dora Newnam, or Samuel P. They do name a living Beattyville Newnam cluster that is </w:t>
      </w:r>
      <w:r>
        <w:rPr>
          <w:b/>
        </w:rPr>
        <w:t>not</w:t>
      </w:r>
      <w:r>
        <w:t xml:space="preserve"> silently merged with her household. Rev. Luther Newnam appears as Christian Church pastor in March–April 1932; Lee marriage books 20–24 show him officiating at Beattyville from at least 24 November 1926 through 1933, including 6 April 1932 — </w:t>
      </w:r>
      <w:r>
        <w:rPr>
          <w:b/>
        </w:rPr>
        <w:t>probable</w:t>
      </w:r>
      <w:r>
        <w:t xml:space="preserve"> the same minister, </w:t>
      </w:r>
      <w:r>
        <w:rPr>
          <w:b/>
        </w:rPr>
        <w:t>not</w:t>
      </w:r>
      <w:r>
        <w:t xml:space="preserve"> Samuel (dead by 1910). [C285] [C300] [S282] The 1945 Lee death extract names </w:t>
      </w:r>
      <w:r>
        <w:rPr>
          <w:b/>
        </w:rPr>
        <w:t>Rev. Luther Newnam</w:t>
      </w:r>
      <w:r>
        <w:t xml:space="preserve">, born 21 February 1891 at Beattyville, died 28 February 1945, wife Cora P., parents William Newnam and Katherine Sternberg — </w:t>
      </w:r>
      <w:r>
        <w:rPr>
          <w:b/>
        </w:rPr>
        <w:t>probable</w:t>
      </w:r>
      <w:r>
        <w:t xml:space="preserve"> the same pastor (title + town + lifespan). The original certificate has not been seen. [C1500] [C1501] [S1100] Everett Newnam of Idamay planned two acres of cane in March 1932; the *Enterprise* of 14 December 1939 reported Everett Newnam, fifty, of Idamay, dead of an accidental pistol discharge on the Heidelberg road — </w:t>
      </w:r>
      <w:r>
        <w:rPr>
          <w:b/>
        </w:rPr>
        <w:t>probable</w:t>
      </w:r>
      <w:r>
        <w:t xml:space="preserve"> the same man (name + Idamay). His three daughters are living and are not named here. [C286] [C299] [S278]</w:t>
      </w:r>
    </w:p>
    <w:p>
      <w:r>
        <w:t xml:space="preserve">On 15 March 1932, at Delvinta, George Botner married Clay Dunigan, twenty-three, of Idamay, son of R. C. Dunigan and Sirena Porter, to Ladona Newman, sixteen, of Delvinta, daughter of </w:t>
      </w:r>
      <w:r>
        <w:rPr>
          <w:b/>
        </w:rPr>
        <w:t>Shelby Newman</w:t>
      </w:r>
      <w:r>
        <w:t xml:space="preserve"> and </w:t>
      </w:r>
      <w:r>
        <w:rPr>
          <w:b/>
        </w:rPr>
        <w:t>Grace Brandenburg</w:t>
      </w:r>
      <w:r>
        <w:t xml:space="preserve">. [C297] [S277] Lee Book 10 records that couple’s own license: Shelby Newnam, twenty-one, son of Richard Newnam and Sarah Damrell, married Gracie Brandenburg, fifteen, daughter of Major Brandenburg and Emily Howelton, on 4 September 1913 at the bride’s home. [C1504] [S1101] That Shelby is </w:t>
      </w:r>
      <w:r>
        <w:rPr>
          <w:b/>
        </w:rPr>
        <w:t>not</w:t>
      </w:r>
      <w:r>
        <w:t xml:space="preserve"> Samuel (different parents; born about 1892). [C1505] The 1 April paper said Clay and Ladonna had “quietly married last week.” Same names, same month: </w:t>
      </w:r>
      <w:r>
        <w:rPr>
          <w:b/>
        </w:rPr>
        <w:t>probable</w:t>
      </w:r>
      <w:r>
        <w:t xml:space="preserve"> one couple, and </w:t>
      </w:r>
      <w:r>
        <w:rPr>
          <w:b/>
        </w:rPr>
        <w:t>probable</w:t>
      </w:r>
      <w:r>
        <w:t xml:space="preserve"> that Ladona is the 1913 couple’s daughter. The bride is </w:t>
      </w:r>
      <w:r>
        <w:rPr>
          <w:b/>
        </w:rPr>
        <w:t>not</w:t>
      </w:r>
      <w:r>
        <w:t xml:space="preserve"> Dora’s child — the license names other parents, and Dora had been dead five and a half years. [C298] [C1506] Living descendants of that 1932 marriage are withheld.</w:t>
      </w:r>
    </w:p>
    <w:p>
      <w:r>
        <w:t>Carrie Newman (1898–1915) at Sandlin Cemetery, Ola, fails the same-person test against Dora. [C295] A 1906 Hopkinsville correspondent-column “newnam” and an 1902 Richmond quote from Will Newnam are other men in other counties. [C291] [C292]</w:t>
      </w:r>
    </w:p>
    <w:p>
      <w:r>
        <w:t xml:space="preserve">The Greene County, Missouri, 1900 hunt for a second Thomas A. Stone household is finished on free film. Enumeration districts 37 through 43 — every A-side and every B-side — have been read from NARA T623-855/856. The only Stone </w:t>
      </w:r>
      <w:r>
        <w:rPr>
          <w:b/>
        </w:rPr>
        <w:t>head</w:t>
      </w:r>
      <w:r>
        <w:t xml:space="preserve"> in that band remains Thomas A., thirty-two, with Matilda and Gertrude, on ED 37 sheet 18A, 27 June 1900. He is still </w:t>
      </w:r>
      <w:r>
        <w:rPr>
          <w:b/>
        </w:rPr>
        <w:t>not merged</w:t>
      </w:r>
      <w:r>
        <w:t xml:space="preserve"> with the 1920 Perry County widower. [C281] [C117]</w:t>
      </w:r>
    </w:p>
    <w:p>
      <w:r>
        <w:br w:type="page"/>
      </w:r>
    </w:p>
    <w:p>
      <w:pPr>
        <w:pStyle w:val="Heading1"/>
      </w:pPr>
      <w:r>
        <w:t>The children, in brief</w:t>
      </w:r>
    </w:p>
    <w:p>
      <w:r>
        <w:t>Two children born to Dora and Samuel died before 1 June 1900. They have no names in any record yet read.</w:t>
      </w:r>
    </w:p>
    <w:p>
      <w:r>
        <w:rPr>
          <w:b/>
        </w:rPr>
        <w:t>McCoy “Coy” Newnam</w:t>
      </w:r>
      <w:r>
        <w:t>, born April 1890, married Letha Viola Sullivan at Ola on 18 February 1917. In 1920 they were at Danville, Yell County. In 1930 they were back in Buck Creek, Owsley County. He is the 1926 informant. Living descendants are not named here.</w:t>
      </w:r>
    </w:p>
    <w:p>
      <w:r>
        <w:rPr>
          <w:b/>
        </w:rPr>
        <w:t>Mary Magdalene Newnam</w:t>
      </w:r>
      <w:r>
        <w:t xml:space="preserve">, June 1892 on the census, 12 June 1893 Beattyville on her Social Security account, later Mary M. Bunch. Marriage and death are not closed in free sources: Lee marriage books have no Bunch row; NUMIDENT lists her </w:t>
      </w:r>
      <w:r>
        <w:rPr>
          <w:b/>
        </w:rPr>
        <w:t>deceased</w:t>
      </w:r>
      <w:r>
        <w:t xml:space="preserve"> but gives </w:t>
      </w:r>
      <w:r>
        <w:rPr>
          <w:b/>
        </w:rPr>
        <w:t>no death date</w:t>
      </w:r>
      <w:r>
        <w:t>; the public Social Security Death Index API returned no match for her account (number withheld from this family reading); Tennessee archives and Knox marriage indexes were not reachable from the research VM (</w:t>
      </w:r>
      <w:r>
        <w:rPr>
          <w:b/>
        </w:rPr>
        <w:t>R007</w:t>
      </w:r>
      <w:r>
        <w:t xml:space="preserve">, </w:t>
      </w:r>
      <w:r>
        <w:rPr>
          <w:b/>
        </w:rPr>
        <w:t>L257</w:t>
      </w:r>
      <w:r>
        <w:t>). [C158]</w:t>
      </w:r>
    </w:p>
    <w:p>
      <w:r>
        <w:rPr>
          <w:b/>
        </w:rPr>
        <w:t>Pearl P. Newnam</w:t>
      </w:r>
      <w:r>
        <w:t>, 15 March 1895, Banford, later Pearl P. Jackson, died 19 September 1980, Shelby County, Tennessee. The 1910 grandmother household, the 1922 Elizabeth Newnam will, and the NUMIDENT file make her identification the strongest of the five.</w:t>
      </w:r>
    </w:p>
    <w:p>
      <w:r>
        <w:rPr>
          <w:b/>
        </w:rPr>
        <w:t>Rissa / Rissie</w:t>
      </w:r>
      <w:r>
        <w:t>, May 1897. After the 1900 census she does not reappear on the Kentucky child Soundex pass or in Pearl’s 1910 Owsley household. An unsourced WikiTree profile (</w:t>
      </w:r>
      <w:r>
        <w:rPr>
          <w:b/>
        </w:rPr>
        <w:t>Newnam-46</w:t>
      </w:r>
      <w:r>
        <w:t xml:space="preserve">) names her </w:t>
      </w:r>
      <w:r>
        <w:rPr>
          <w:b/>
        </w:rPr>
        <w:t>Rissie (Newnam) Pelfrey</w:t>
      </w:r>
      <w:r>
        <w:t xml:space="preserve">, born at </w:t>
      </w:r>
      <w:r>
        <w:rPr>
          <w:b/>
        </w:rPr>
        <w:t>Pebworth</w:t>
      </w:r>
      <w:r>
        <w:t xml:space="preserve">, died </w:t>
      </w:r>
      <w:r>
        <w:rPr>
          <w:b/>
        </w:rPr>
        <w:t>13 May 1980</w:t>
      </w:r>
      <w:r>
        <w:t xml:space="preserve"> in </w:t>
      </w:r>
      <w:r>
        <w:rPr>
          <w:b/>
        </w:rPr>
        <w:t>Knoxville, Tennessee</w:t>
      </w:r>
      <w:r>
        <w:t xml:space="preserve">, with </w:t>
      </w:r>
      <w:r>
        <w:rPr>
          <w:b/>
        </w:rPr>
        <w:t>Samuel Parriott Newnam</w:t>
      </w:r>
      <w:r>
        <w:t xml:space="preserve"> as father — a </w:t>
      </w:r>
      <w:r>
        <w:rPr>
          <w:b/>
        </w:rPr>
        <w:t>possible</w:t>
      </w:r>
      <w:r>
        <w:t xml:space="preserve"> lead only, not printed here as proved death. [C230] Free Tennessee death and obituary indexes searched from this case did not independently confirm that row. [C231] Lee Marriage Books 5–15 have no Rissie or Rissa Newnam bride; a 1920 Rissa Newton, seventeen, is a different woman. [C134] A Rissie Pelfrey Maxey born 1882 is a different woman.</w:t>
      </w:r>
    </w:p>
    <w:p>
      <w:r>
        <w:rPr>
          <w:b/>
        </w:rPr>
        <w:t>John H. Newnam</w:t>
      </w:r>
      <w:r>
        <w:t xml:space="preserve">, August 1899. Herbert Newman of Lee County, Virginia, was rejected. The Kentucky statewide death index (Reclaim The Records, 1911–1990) has no John H. Newnam death in Lee consistent with an August 1899 birth. [C234] [C237] [C238] Lee Marriage Book 12 has a different </w:t>
      </w:r>
      <w:r>
        <w:rPr>
          <w:b/>
        </w:rPr>
        <w:t>John Newnam</w:t>
      </w:r>
      <w:r>
        <w:t>, age twenty-five in 1917, son of John and Serilda — rejected. [C239] Genealogy Trails’ Lee County WWI draft transcript (1,126 cards) lists no Newnam, Newman, or McCoy registrant; other men born in 1899 appear on the September 1918 Beattyville board, but not John under that surname. [C240] [C241] [S248] A cross-border free transcript pass (Owsley, Estill, Arkansas Perry/Yell, Knox KYGenWeb, Missouri Digital Heritage WWI biographies) also returned no Newnam/Newman draft row. [C242] [S249] NARA M1509 / FamilySearch card images have not been read in this case.</w:t>
      </w:r>
    </w:p>
    <w:p>
      <w:r>
        <w:br w:type="page"/>
      </w:r>
    </w:p>
    <w:p>
      <w:pPr>
        <w:pStyle w:val="Heading1"/>
      </w:pPr>
      <w:r>
        <w:t>How to read the plates</w:t>
      </w:r>
    </w:p>
    <w:p>
      <w:r>
        <w:t>Part II of the PDF prints every JPEG preserved in this case, sixty-one frames, in chronological order of the record. Four roles appear in the captions:</w:t>
      </w:r>
    </w:p>
    <w:p>
      <w:pPr>
        <w:pStyle w:val="ListBullet"/>
      </w:pPr>
      <w:r>
        <w:rPr>
          <w:b/>
        </w:rPr>
        <w:t>Family hit</w:t>
      </w:r>
      <w:r>
        <w:t xml:space="preserve"> — names Dora or a documented relative.</w:t>
      </w:r>
    </w:p>
    <w:p>
      <w:pPr>
        <w:pStyle w:val="ListBullet"/>
      </w:pPr>
      <w:r>
        <w:rPr>
          <w:b/>
        </w:rPr>
        <w:t>Rejected same-name</w:t>
      </w:r>
      <w:r>
        <w:t xml:space="preserve"> — a Dora, Samuel, Thomas, or similar who fails the same-person test.</w:t>
      </w:r>
    </w:p>
    <w:p>
      <w:pPr>
        <w:pStyle w:val="ListBullet"/>
      </w:pPr>
      <w:r>
        <w:rPr>
          <w:b/>
        </w:rPr>
        <w:t>Negative search</w:t>
      </w:r>
      <w:r>
        <w:t xml:space="preserve"> — the alphabetical or dwelling slot where she would appear. She is not there. Negatives are evidence.</w:t>
      </w:r>
    </w:p>
    <w:p>
      <w:pPr>
        <w:pStyle w:val="ListBullet"/>
      </w:pPr>
      <w:r>
        <w:rPr>
          <w:b/>
        </w:rPr>
        <w:t>Context</w:t>
      </w:r>
      <w:r>
        <w:t xml:space="preserve"> — an adjacent page or divider, kept so a later reader can verify the search window.</w:t>
      </w:r>
    </w:p>
    <w:p>
      <w:r>
        <w:t>The plates are National Archives microfilm via the Internet Archive, inverted and contrast-enhanced where the scan required it. They are not studio photographs. A family portrait of a woman identified as Dora was supplied in the original chat and is not in this repository; treat that likeness as family identification, speculative until independently confirmed.</w:t>
      </w:r>
    </w:p>
    <w:p>
      <w:r>
        <w:t>Charts of pedigree, descendants, and lifespan follow the plates. Dashed lines mean probable. Dotted lines, had any been drawn, would mean speculative. No living person born after 1926 appears.</w:t>
      </w:r>
    </w:p>
    <w:p>
      <w:r>
        <w:br w:type="page"/>
      </w:r>
    </w:p>
    <w:p>
      <w:pPr>
        <w:pStyle w:val="Heading1"/>
      </w:pPr>
      <w:r>
        <w:t>What remains open</w:t>
      </w:r>
    </w:p>
    <w:p>
      <w:r>
        <w:t>These items stay below proven. They are not a research to-do list for the family; they are the holes this book will not paper over.</w:t>
      </w:r>
    </w:p>
    <w:p>
      <w:pPr>
        <w:pStyle w:val="ListBullet"/>
      </w:pPr>
      <w:r>
        <w:rPr>
          <w:b/>
        </w:rPr>
        <w:t>April 1910 and January 1920 — UNKNOWN.</w:t>
      </w:r>
      <w:r>
        <w:t xml:space="preserve"> Newman in Kentucky, Arkansas and Missouri is closed. Sturgeon ED 99 as Newnam is closed. Stone in Kentucky is closed. Peebles in Kentucky 1910 is closed. Other surnames, and a wife listed only on a husband’s card, remain. Van Buren County 1910 on NARA T624-66 is listed at FamilySearch collection 1727033; the full images returned </w:t>
      </w:r>
      <w:r>
        <w:rPr>
          <w:b/>
        </w:rPr>
        <w:t>401 Unauthorized</w:t>
      </w:r>
      <w:r>
        <w:t>. No Van Buren household was read. [C1449] [C1450]</w:t>
      </w:r>
    </w:p>
    <w:p>
      <w:pPr>
        <w:pStyle w:val="ListBullet"/>
      </w:pPr>
      <w:r>
        <w:rPr>
          <w:b/>
        </w:rPr>
        <w:t>Year holes 1901–09, 1911–16, and 1921–25 — open.</w:t>
      </w:r>
      <w:r>
        <w:t xml:space="preserve"> No record yet read names Dora’s place in those years. The 1917 two-state split locates Coy and Pearl, not her.</w:t>
      </w:r>
    </w:p>
    <w:p>
      <w:pPr>
        <w:pStyle w:val="ListBullet"/>
      </w:pPr>
      <w:r>
        <w:t>The original 1885 marriage image; Samuel’s death (day and place); the 1925 Arkansas death certificate of T. A. Stone; the Stone × Newnam license; Carter Cove stone photographs; the 1926 *Yell County Journal* and *Beattyville Enterprise*.</w:t>
      </w:r>
    </w:p>
    <w:p>
      <w:pPr>
        <w:pStyle w:val="ListBullet"/>
      </w:pPr>
      <w:r>
        <w:rPr>
          <w:b/>
        </w:rPr>
        <w:t>Conflict #18:</w:t>
      </w:r>
      <w:r>
        <w:t xml:space="preserve"> Mary A. Newnam’s 11 July 1918 stone versus a missing civil death row, 1917–19, county and statewide. Burial is a 2001 reading. Do not print a Kentucky certificate number or that Dora was the informant.</w:t>
      </w:r>
    </w:p>
    <w:p>
      <w:pPr>
        <w:pStyle w:val="ListBullet"/>
      </w:pPr>
      <w:r>
        <w:rPr>
          <w:b/>
        </w:rPr>
        <w:t>Conflict #19 (Word-archive / physician lists; this file #21):</w:t>
      </w:r>
      <w:r>
        <w:t xml:space="preserve"> Dr. Thomas W. Beal on the 1926 certificate versus </w:t>
      </w:r>
      <w:r>
        <w:rPr>
          <w:b/>
        </w:rPr>
        <w:t>no Beal</w:t>
      </w:r>
      <w:r>
        <w:t xml:space="preserve"> on Ola’s 1921 or 1929 *American Medical Directory* lists. Do not “correct” the certificate to Pool or Ballenger.</w:t>
      </w:r>
    </w:p>
    <w:p>
      <w:pPr>
        <w:pStyle w:val="ListBullet"/>
      </w:pPr>
      <w:r>
        <w:rPr>
          <w:b/>
        </w:rPr>
        <w:t>Conflict #19 (reconstruction / 1912 Perry license):</w:t>
      </w:r>
      <w:r>
        <w:t xml:space="preserve"> McCoy Newman × Ada Bench, 1 August 1912 — </w:t>
      </w:r>
      <w:r>
        <w:rPr>
          <w:b/>
        </w:rPr>
        <w:t>not merged</w:t>
      </w:r>
      <w:r>
        <w:t xml:space="preserve"> with son Coy. Do not print “Coy married Ada Bench.”</w:t>
      </w:r>
    </w:p>
    <w:p>
      <w:pPr>
        <w:pStyle w:val="ListBullet"/>
      </w:pPr>
      <w:r>
        <w:rPr>
          <w:b/>
        </w:rPr>
        <w:t>Saline T. A. unmerged:</w:t>
      </w:r>
      <w:r>
        <w:t xml:space="preserve"> 1911 poll “Stones, T. A.” and 1912 T.A. Stone consent for Ossie Pearl stay separate from the Perry County widower. [C1478] [C1481]</w:t>
      </w:r>
    </w:p>
    <w:p>
      <w:pPr>
        <w:pStyle w:val="ListBullet"/>
      </w:pPr>
      <w:r>
        <w:t>Conflict #9: which 1870–1880 household is Samuel’s.</w:t>
      </w:r>
    </w:p>
    <w:p>
      <w:pPr>
        <w:pStyle w:val="ListBullet"/>
      </w:pPr>
      <w:r>
        <w:t xml:space="preserve">Conflict #4 and #11: which Missouri Thomas Stone, if any, is the 1920 Perry County widower. Greene Campbell ED </w:t>
      </w:r>
      <w:r>
        <w:rPr>
          <w:b/>
        </w:rPr>
        <w:t>37</w:t>
      </w:r>
      <w:r>
        <w:t xml:space="preserve"> sheet </w:t>
      </w:r>
      <w:r>
        <w:rPr>
          <w:b/>
        </w:rPr>
        <w:t>18 A</w:t>
      </w:r>
      <w:r>
        <w:t xml:space="preserve"> is Thomas A., 32, with Matilda — not merged. Greene </w:t>
      </w:r>
      <w:r>
        <w:rPr>
          <w:b/>
        </w:rPr>
        <w:t>37–43</w:t>
      </w:r>
      <w:r>
        <w:t xml:space="preserve"> name columns are now closed. [C117] [C281]</w:t>
      </w:r>
    </w:p>
    <w:p>
      <w:pPr>
        <w:pStyle w:val="ListBullet"/>
      </w:pPr>
      <w:r>
        <w:t>Louisa P. Mays Brandenburg: not in 1910 Proctor; no 1951 Lee/Owsley death on SortedByName; Lee 1911–1929 B-index has no Louisa. [C154] [C157] [C159]</w:t>
      </w:r>
    </w:p>
    <w:p>
      <w:pPr>
        <w:pStyle w:val="ListBullet"/>
      </w:pPr>
      <w:r>
        <w:t xml:space="preserve">Conflict #13: the 1910 Sturgeon enumerator’s given name (surname </w:t>
      </w:r>
      <w:r>
        <w:rPr>
          <w:b/>
        </w:rPr>
        <w:t>Treadway</w:t>
      </w:r>
      <w:r>
        <w:t xml:space="preserve"> on the JPEG).</w:t>
      </w:r>
    </w:p>
    <w:p>
      <w:pPr>
        <w:pStyle w:val="ListBullet"/>
      </w:pPr>
      <w:r>
        <w:t>Conflict #14: Larkin Mays, 8 June 1895 (court) versus 8 July 1895 (stone).</w:t>
      </w:r>
    </w:p>
    <w:p>
      <w:pPr>
        <w:pStyle w:val="ListBullet"/>
      </w:pPr>
      <w:r>
        <w:t>John H.; Mary Bunch’s death; Rissie’s Tennessee identification; the two unnamed children.</w:t>
      </w:r>
    </w:p>
    <w:p>
      <w:pPr>
        <w:pStyle w:val="ListBullet"/>
      </w:pPr>
      <w:r>
        <w:t xml:space="preserve">Whether witness </w:t>
      </w:r>
      <w:r>
        <w:rPr>
          <w:b/>
        </w:rPr>
        <w:t>Link Mays</w:t>
      </w:r>
      <w:r>
        <w:t xml:space="preserve"> is Larkin T. Mays — still possible, not merged.</w:t>
      </w:r>
    </w:p>
    <w:p>
      <w:r>
        <w:t>Research residuals (not family homework):</w:t>
      </w:r>
    </w:p>
    <w:p>
      <w:pPr>
        <w:pStyle w:val="ListBullet"/>
      </w:pPr>
      <w:r>
        <w:rPr>
          <w:b/>
        </w:rPr>
        <w:t>B049:</w:t>
      </w:r>
      <w:r>
        <w:t xml:space="preserve"> 1926 *Beattyville Enterprise* and *Yell County Journal* still unread. IA Solr 0 for those titles, *Dardanelle Post-Dispatch* 1926, Dora/Posa Stone 1926, and Carter Cove / Carters Chapel / Yell County Record / Coy Newnam 1926. [C293] [C301] [C335] [C349]</w:t>
      </w:r>
    </w:p>
    <w:p>
      <w:pPr>
        <w:pStyle w:val="ListBullet"/>
      </w:pPr>
      <w:r>
        <w:rPr>
          <w:b/>
        </w:rPr>
        <w:t>B045 / B047 / B058:</w:t>
      </w:r>
      <w:r>
        <w:t xml:space="preserve"> Samuel P. probate film and M1509 draft cards unread. Owsley military page has no WWI list. Hollingsworth 2002 is print only. [C336] [C348]</w:t>
      </w:r>
    </w:p>
    <w:p>
      <w:pPr>
        <w:pStyle w:val="ListBullet"/>
      </w:pPr>
      <w:r>
        <w:rPr>
          <w:b/>
        </w:rPr>
        <w:t>B056 closed negative:</w:t>
      </w:r>
      <w:r>
        <w:t xml:space="preserve"> Mary A. Newnam is not in the Kentucky statewide death index 1917–1919. No informant to read. [C326]</w:t>
      </w:r>
    </w:p>
    <w:p>
      <w:pPr>
        <w:pStyle w:val="ListBullet"/>
      </w:pPr>
      <w:r>
        <w:rPr>
          <w:b/>
        </w:rPr>
        <w:t>B061 closed negative</w:t>
      </w:r>
      <w:r>
        <w:t xml:space="preserve"> for published neighbor-county files. </w:t>
      </w:r>
      <w:r>
        <w:rPr>
          <w:b/>
        </w:rPr>
        <w:t>B057</w:t>
      </w:r>
      <w:r>
        <w:t xml:space="preserve"> residual: Owsley courthouse / FS / eCCLIX. Pearl × Clyde license still unread. [C332] [C338] [C346]</w:t>
      </w:r>
    </w:p>
    <w:p>
      <w:pPr>
        <w:pStyle w:val="ListBullet"/>
      </w:pPr>
      <w:r>
        <w:rPr>
          <w:b/>
        </w:rPr>
        <w:t>FAN residual:</w:t>
      </w:r>
      <w:r>
        <w:t xml:space="preserve"> Luther 1945 extract </w:t>
      </w:r>
      <w:r>
        <w:rPr>
          <w:b/>
        </w:rPr>
        <w:t>done</w:t>
      </w:r>
      <w:r>
        <w:t xml:space="preserve"> (B051 / C1500); Shelby × Gracie 1913 </w:t>
      </w:r>
      <w:r>
        <w:rPr>
          <w:b/>
        </w:rPr>
        <w:t>done</w:t>
      </w:r>
      <w:r>
        <w:t xml:space="preserve"> (B052 / C1504); Everett’s deceased brothers (B053); Carter Cove stone photographs (B054).</w:t>
      </w:r>
    </w:p>
    <w:p>
      <w:pPr>
        <w:pStyle w:val="ListBullet"/>
      </w:pPr>
      <w:r>
        <w:t xml:space="preserve">Greene 37–43 Stone sweep is </w:t>
      </w:r>
      <w:r>
        <w:rPr>
          <w:b/>
        </w:rPr>
        <w:t>closed</w:t>
      </w:r>
      <w:r>
        <w:t>. Do not reopen Peebles as a third marriage without a license. Do not print 1868 or 24 February 1906 as facts.</w:t>
      </w:r>
    </w:p>
    <w:p>
      <w:r>
        <w:t xml:space="preserve">The next research session starts with </w:t>
      </w:r>
      <w:r>
        <w:rPr>
          <w:b/>
        </w:rPr>
        <w:t>B049</w:t>
      </w:r>
      <w:r>
        <w:t xml:space="preserve">. This life is </w:t>
      </w:r>
      <w:r>
        <w:rPr>
          <w:b/>
        </w:rPr>
        <w:t>not</w:t>
      </w:r>
      <w:r>
        <w:t xml:space="preserve"> filled in. This book is the reading of what is documented so far.</w:t>
      </w:r>
    </w:p>
    <w:p>
      <w:r>
        <w:br w:type="page"/>
      </w:r>
    </w:p>
    <w:p>
      <w:pPr>
        <w:pStyle w:val="Heading1"/>
      </w:pPr>
      <w:r>
        <w:t>Footnotes</w:t>
      </w:r>
    </w:p>
    <w:p>
      <w:r>
        <w:t>Numbered notes expand the claim/source tags in the narrative. Access labels: *image seen* · *transcription only* · *index only* · *catalog only* · *OCR text* · *not yet examined*. Click a URL when one exists.</w:t>
      </w:r>
    </w:p>
    <w:p>
      <w:pPr>
        <w:pStyle w:val="ListNumber"/>
      </w:pPr>
      <w:r>
        <w:t xml:space="preserve">1880 U.S. census, Lee County, Kentucky, ED 59, dwelling 46: Dora, daughter, 8. NARA T9-427; Internet Archive </w:t>
      </w:r>
      <w:r>
        <w:rPr>
          <w:rFonts w:ascii="Liberation Mono" w:hAnsi="Liberation Mono"/>
          <w:i/>
        </w:rPr>
        <w:t>10thcensus0427unit</w:t>
      </w:r>
      <w:r>
        <w:t xml:space="preserve"> (https://archive.org/details/10thcensus0427unit). *Image seen.* </w:t>
      </w:r>
      <w:r>
        <w:rPr>
          <w:b/>
        </w:rPr>
        <w:t>C003</w:t>
      </w:r>
      <w:r>
        <w:t xml:space="preserve"> </w:t>
      </w:r>
      <w:r>
        <w:rPr>
          <w:b/>
        </w:rPr>
        <w:t>S010</w:t>
      </w:r>
      <w:r>
        <w:t xml:space="preserve">. </w:t>
      </w:r>
      <w:r>
        <w:rPr>
          <w:b/>
        </w:rPr>
        <w:t>PROVEN</w:t>
      </w:r>
      <w:r>
        <w:t xml:space="preserve"> as a census line.</w:t>
      </w:r>
    </w:p>
    <w:p>
      <w:pPr>
        <w:pStyle w:val="ListNumber"/>
      </w:pPr>
      <w:r>
        <w:t xml:space="preserve">1880 KY Soundex N-550 continuation: “Newnam, Dora D 8 Kentucky.” IA </w:t>
      </w:r>
      <w:r>
        <w:rPr>
          <w:rFonts w:ascii="Liberation Mono" w:hAnsi="Liberation Mono"/>
          <w:i/>
        </w:rPr>
        <w:t>soundex1880ky055</w:t>
      </w:r>
      <w:r>
        <w:t xml:space="preserve"> (https://archive.org/details/soundex1880ky055). *Image seen.* </w:t>
      </w:r>
      <w:r>
        <w:rPr>
          <w:b/>
        </w:rPr>
        <w:t>S001</w:t>
      </w:r>
      <w:r>
        <w:t xml:space="preserve"> </w:t>
      </w:r>
      <w:r>
        <w:rPr>
          <w:b/>
        </w:rPr>
        <w:t>S002</w:t>
      </w:r>
      <w:r>
        <w:t>.</w:t>
      </w:r>
    </w:p>
    <w:p>
      <w:pPr>
        <w:pStyle w:val="ListNumber"/>
      </w:pPr>
      <w:r>
        <w:t xml:space="preserve">Arkansas State Board of Health, death certificate Dora Stone, Yell Co., noon 23 Aug 1926, cert. 1524, RD 676. Informant Coy Newnam. User-supplied image, prior session; *not re-opened this pass*. Index: Ancestry 8771 (https://www.ancestry.com/search/collections/8771/) / FS 1940760 (https://www.familysearch.org/search/collection/1940760) — *not yet examined* from this VM. </w:t>
      </w:r>
      <w:r>
        <w:rPr>
          <w:b/>
        </w:rPr>
        <w:t>C015</w:t>
      </w:r>
      <w:r>
        <w:t xml:space="preserve"> </w:t>
      </w:r>
      <w:r>
        <w:rPr>
          <w:b/>
        </w:rPr>
        <w:t>S003</w:t>
      </w:r>
      <w:r>
        <w:t>.</w:t>
      </w:r>
    </w:p>
    <w:p>
      <w:pPr>
        <w:pStyle w:val="ListNumber"/>
      </w:pPr>
      <w:r>
        <w:t xml:space="preserve">Debi Houser Kendrick, Lee Marriage Book 2: Samuel P. Newnam × Dora Ella Newnam, 10 Dec 1885, at Doll Newnam’s. USGenNet Book 2 (https://usgennet.org/usa/ky/county/lee/marriage/marrbook2.html). *Transcription only.* </w:t>
      </w:r>
      <w:r>
        <w:rPr>
          <w:b/>
        </w:rPr>
        <w:t>C010</w:t>
      </w:r>
      <w:r>
        <w:t xml:space="preserve"> </w:t>
      </w:r>
      <w:r>
        <w:rPr>
          <w:b/>
        </w:rPr>
        <w:t>S004</w:t>
      </w:r>
      <w:r>
        <w:t xml:space="preserve">. </w:t>
      </w:r>
      <w:r>
        <w:rPr>
          <w:b/>
        </w:rPr>
        <w:t>PROVEN</w:t>
      </w:r>
      <w:r>
        <w:t xml:space="preserve"> as to the fact of marriage.</w:t>
      </w:r>
    </w:p>
    <w:p>
      <w:pPr>
        <w:pStyle w:val="ListNumber"/>
      </w:pPr>
      <w:r>
        <w:t xml:space="preserve">1900 U.S. census, Sturgeon precinct, Lee Co., KY, dwelling 67/67 (Kendrick transcription). RootsWeb 1900 Sturgeon (https://sites.rootsweb.com/~kylee/census/1900/1900sturgeon.htm). *Transcription only* as used here. </w:t>
      </w:r>
      <w:r>
        <w:rPr>
          <w:b/>
        </w:rPr>
        <w:t>C011</w:t>
      </w:r>
      <w:r>
        <w:t xml:space="preserve"> </w:t>
      </w:r>
      <w:r>
        <w:rPr>
          <w:b/>
        </w:rPr>
        <w:t>S005</w:t>
      </w:r>
      <w:r>
        <w:t>.</w:t>
      </w:r>
    </w:p>
    <w:p>
      <w:pPr>
        <w:pStyle w:val="ListNumber"/>
      </w:pPr>
      <w:r>
        <w:t xml:space="preserve">Birth year August 1871: 1880 age 8 + 1885 age 14 + 1900 “Aug 1871.” Year </w:t>
      </w:r>
      <w:r>
        <w:rPr>
          <w:b/>
        </w:rPr>
        <w:t>PROVEN</w:t>
      </w:r>
      <w:r>
        <w:t xml:space="preserve"> vs 1868. Day 11 </w:t>
      </w:r>
      <w:r>
        <w:rPr>
          <w:b/>
        </w:rPr>
        <w:t>POSSIBLE</w:t>
      </w:r>
      <w:r>
        <w:t xml:space="preserve"> (certificate only). </w:t>
      </w:r>
      <w:r>
        <w:rPr>
          <w:b/>
        </w:rPr>
        <w:t>C001</w:t>
      </w:r>
      <w:r>
        <w:t xml:space="preserve"> </w:t>
      </w:r>
      <w:r>
        <w:rPr>
          <w:b/>
        </w:rPr>
        <w:t>C002</w:t>
      </w:r>
      <w:r>
        <w:t>.</w:t>
      </w:r>
    </w:p>
    <w:p>
      <w:pPr>
        <w:pStyle w:val="ListNumber"/>
      </w:pPr>
      <w:r>
        <w:t xml:space="preserve">Parents Elias Newnam &amp; Mary Smallwood: certificate + 1880 household + wedding at Doll’s. </w:t>
      </w:r>
      <w:r>
        <w:rPr>
          <w:b/>
        </w:rPr>
        <w:t>PROBABLE</w:t>
      </w:r>
      <w:r>
        <w:t xml:space="preserve"> (near GPS). </w:t>
      </w:r>
      <w:r>
        <w:rPr>
          <w:b/>
        </w:rPr>
        <w:t>C004</w:t>
      </w:r>
      <w:r>
        <w:t>.</w:t>
      </w:r>
    </w:p>
    <w:p>
      <w:pPr>
        <w:pStyle w:val="ListNumber"/>
      </w:pPr>
      <w:r>
        <w:t xml:space="preserve">1870 Travellers Rest, Elias household, no Dora. Original M593-494 p. 90. </w:t>
      </w:r>
      <w:r>
        <w:rPr>
          <w:b/>
        </w:rPr>
        <w:t>C067</w:t>
      </w:r>
      <w:r>
        <w:t xml:space="preserve"> </w:t>
      </w:r>
      <w:r>
        <w:rPr>
          <w:b/>
        </w:rPr>
        <w:t>S231</w:t>
      </w:r>
      <w:r>
        <w:t>.</w:t>
      </w:r>
    </w:p>
    <w:p>
      <w:pPr>
        <w:pStyle w:val="ListNumber"/>
      </w:pPr>
      <w:r>
        <w:t xml:space="preserve">WikiTree Newnam-49 (https://www.wikitree.com/wiki/Newnam-49): death “abt. 1930” </w:t>
      </w:r>
      <w:r>
        <w:rPr>
          <w:b/>
        </w:rPr>
        <w:t>DISPROVED</w:t>
      </w:r>
      <w:r>
        <w:t xml:space="preserve">; middle name Parriott lore. </w:t>
      </w:r>
      <w:r>
        <w:rPr>
          <w:b/>
        </w:rPr>
        <w:t>S030</w:t>
      </w:r>
      <w:r>
        <w:t>.</w:t>
      </w:r>
    </w:p>
    <w:p>
      <w:pPr>
        <w:pStyle w:val="ListNumber"/>
      </w:pPr>
      <w:r>
        <w:t xml:space="preserve">1910 Sturgeon ED 99 original, T624-478: P001/P002/McCoy/John H. b.1899 </w:t>
      </w:r>
      <w:r>
        <w:rPr>
          <w:b/>
        </w:rPr>
        <w:t>nil</w:t>
      </w:r>
      <w:r>
        <w:t xml:space="preserve">. IA </w:t>
      </w:r>
      <w:r>
        <w:rPr>
          <w:rFonts w:ascii="Liberation Mono" w:hAnsi="Liberation Mono"/>
          <w:i/>
        </w:rPr>
        <w:t>13thcensus1910po478unit</w:t>
      </w:r>
      <w:r>
        <w:t xml:space="preserve"> (https://archive.org/details/13thcensus1910po478unit). </w:t>
      </w:r>
      <w:r>
        <w:rPr>
          <w:b/>
        </w:rPr>
        <w:t>C088</w:t>
      </w:r>
      <w:r>
        <w:t>.</w:t>
      </w:r>
    </w:p>
    <w:p>
      <w:pPr>
        <w:pStyle w:val="ListNumber"/>
      </w:pPr>
      <w:r>
        <w:t xml:space="preserve">1920 Beattyville ED 111 sh 6A: E.T. Newman, grandfather in C.B. Burke’s house. IA </w:t>
      </w:r>
      <w:r>
        <w:rPr>
          <w:rFonts w:ascii="Liberation Mono" w:hAnsi="Liberation Mono"/>
          <w:i/>
        </w:rPr>
        <w:t>14thcensusofpopu586unit</w:t>
      </w:r>
      <w:r>
        <w:t xml:space="preserve"> (https://archive.org/details/14thcensusofpopu586unit). </w:t>
      </w:r>
      <w:r>
        <w:rPr>
          <w:b/>
        </w:rPr>
        <w:t>C091</w:t>
      </w:r>
      <w:r>
        <w:t xml:space="preserve"> </w:t>
      </w:r>
      <w:r>
        <w:rPr>
          <w:b/>
        </w:rPr>
        <w:t>S073</w:t>
      </w:r>
      <w:r>
        <w:t>.</w:t>
      </w:r>
    </w:p>
    <w:p>
      <w:pPr>
        <w:pStyle w:val="ListNumber"/>
      </w:pPr>
      <w:r>
        <w:t xml:space="preserve">1920 Perry Co. AR: Tom A. Stone, 62, widower. </w:t>
      </w:r>
      <w:r>
        <w:rPr>
          <w:b/>
        </w:rPr>
        <w:t>C050</w:t>
      </w:r>
      <w:r>
        <w:t xml:space="preserve">. Identification with T. A. on the 1926 certificate </w:t>
      </w:r>
      <w:r>
        <w:rPr>
          <w:b/>
        </w:rPr>
        <w:t>PROBABLE</w:t>
      </w:r>
      <w:r>
        <w:t xml:space="preserve"> (conflict #4, #11).</w:t>
      </w:r>
    </w:p>
    <w:p>
      <w:pPr>
        <w:pStyle w:val="ListNumber"/>
      </w:pPr>
      <w:r>
        <w:t xml:space="preserve">1900 Greene Co. MO ED 37 sh 18A: Thomas A. Stone, 32, Matilda, Gertrude. NARA T623-855; IA </w:t>
      </w:r>
      <w:r>
        <w:rPr>
          <w:rFonts w:ascii="Liberation Mono" w:hAnsi="Liberation Mono"/>
          <w:i/>
        </w:rPr>
        <w:t>12thcensusofpopu855unit</w:t>
      </w:r>
      <w:r>
        <w:t xml:space="preserve"> (https://archive.org/details/12thcensusofpopu855unit). </w:t>
      </w:r>
      <w:r>
        <w:rPr>
          <w:b/>
        </w:rPr>
        <w:t>C117</w:t>
      </w:r>
      <w:r>
        <w:t xml:space="preserve">. </w:t>
      </w:r>
      <w:r>
        <w:rPr>
          <w:b/>
        </w:rPr>
        <w:t>Not merged.</w:t>
      </w:r>
    </w:p>
    <w:p>
      <w:pPr>
        <w:pStyle w:val="ListNumber"/>
      </w:pPr>
      <w:r>
        <w:t xml:space="preserve">Greene ED 37–43 name-column sweep (A+B), including 41 ED 38 B-side crops in </w:t>
      </w:r>
      <w:r>
        <w:rPr>
          <w:rFonts w:ascii="Liberation Mono" w:hAnsi="Liberation Mono"/>
          <w:i/>
        </w:rPr>
        <w:t>sources/census/b040-ed38-bsides/</w:t>
      </w:r>
      <w:r>
        <w:t xml:space="preserve">. </w:t>
      </w:r>
      <w:r>
        <w:rPr>
          <w:b/>
        </w:rPr>
        <w:t>C281</w:t>
      </w:r>
      <w:r>
        <w:t xml:space="preserve"> </w:t>
      </w:r>
      <w:r>
        <w:rPr>
          <w:b/>
        </w:rPr>
        <w:t>S267</w:t>
      </w:r>
      <w:r>
        <w:t xml:space="preserve">. </w:t>
      </w:r>
      <w:r>
        <w:rPr>
          <w:b/>
        </w:rPr>
        <w:t>PROVEN</w:t>
      </w:r>
      <w:r>
        <w:t xml:space="preserve"> negative for a second Stone head.</w:t>
      </w:r>
    </w:p>
    <w:p>
      <w:pPr>
        <w:pStyle w:val="ListNumber"/>
      </w:pPr>
      <w:r>
        <w:t xml:space="preserve">Daniels &amp; Cossey, Carter Cove, 5 Feb 1993: “Newman, Dora” no dates; “Stone, Thomas 1845–1925.” </w:t>
      </w:r>
      <w:r>
        <w:rPr>
          <w:b/>
        </w:rPr>
        <w:t>S078</w:t>
      </w:r>
      <w:r>
        <w:t>.</w:t>
      </w:r>
    </w:p>
    <w:p>
      <w:pPr>
        <w:pStyle w:val="ListNumber"/>
      </w:pPr>
      <w:r>
        <w:t xml:space="preserve">yellcountyobits compiled index p. 64 / 83, captured 30 Oct 2026. Newman block (https://www.yellcountyobits.org/yc_cemeteryindex/cemeterylist/cemeterylist64.html) · Stone block (https://www.yellcountyobits.org/yc_cemeteryindex/cemeterylist/cemeterylist83.html). *Transcription only.* </w:t>
      </w:r>
      <w:r>
        <w:rPr>
          <w:b/>
        </w:rPr>
        <w:t>C282</w:t>
      </w:r>
      <w:r>
        <w:t xml:space="preserve"> </w:t>
      </w:r>
      <w:r>
        <w:rPr>
          <w:b/>
        </w:rPr>
        <w:t>C283</w:t>
      </w:r>
      <w:r>
        <w:t xml:space="preserve"> </w:t>
      </w:r>
      <w:r>
        <w:rPr>
          <w:b/>
        </w:rPr>
        <w:t>S268</w:t>
      </w:r>
      <w:r>
        <w:t xml:space="preserve"> </w:t>
      </w:r>
      <w:r>
        <w:rPr>
          <w:b/>
        </w:rPr>
        <w:t>S269</w:t>
      </w:r>
      <w:r>
        <w:t>.</w:t>
      </w:r>
    </w:p>
    <w:p>
      <w:pPr>
        <w:pStyle w:val="ListNumber"/>
      </w:pPr>
      <w:r>
        <w:t xml:space="preserve">Find a Grave cemetery listing: Dora Newman memorial 97907837 (https://www.findagrave.com/memorial/97907837/dora-newman); Thomas Stone 97907931 (https://www.findagrave.com/memorial/97907931/thomas-stone). Listing HTML seen; memorial biographies CF-blocked. </w:t>
      </w:r>
      <w:r>
        <w:rPr>
          <w:b/>
        </w:rPr>
        <w:t>S117</w:t>
      </w:r>
      <w:r>
        <w:t xml:space="preserve"> </w:t>
      </w:r>
      <w:r>
        <w:rPr>
          <w:b/>
        </w:rPr>
        <w:t>S118</w:t>
      </w:r>
      <w:r>
        <w:t>.</w:t>
      </w:r>
    </w:p>
    <w:p>
      <w:pPr>
        <w:pStyle w:val="ListNumber"/>
      </w:pPr>
      <w:r>
        <w:t xml:space="preserve">*Beattyville Enterprise*, IA item </w:t>
      </w:r>
      <w:r>
        <w:rPr>
          <w:rFonts w:ascii="Liberation Mono" w:hAnsi="Liberation Mono"/>
          <w:i/>
        </w:rPr>
        <w:t>beatty</w:t>
      </w:r>
      <w:r>
        <w:t xml:space="preserve"> (https://archive.org/details/beatty): six issues only. OCR + selected page JPEGs in </w:t>
      </w:r>
      <w:r>
        <w:rPr>
          <w:rFonts w:ascii="Liberation Mono" w:hAnsi="Liberation Mono"/>
          <w:i/>
        </w:rPr>
        <w:t>sources/press/</w:t>
      </w:r>
      <w:r>
        <w:t xml:space="preserve">. </w:t>
      </w:r>
      <w:r>
        <w:rPr>
          <w:b/>
        </w:rPr>
        <w:t>C284–C290</w:t>
      </w:r>
      <w:r>
        <w:t xml:space="preserve"> </w:t>
      </w:r>
      <w:r>
        <w:rPr>
          <w:b/>
        </w:rPr>
        <w:t>C293</w:t>
      </w:r>
      <w:r>
        <w:t xml:space="preserve"> </w:t>
      </w:r>
      <w:r>
        <w:rPr>
          <w:b/>
        </w:rPr>
        <w:t>S270</w:t>
      </w:r>
      <w:r>
        <w:t>.</w:t>
      </w:r>
    </w:p>
    <w:p>
      <w:pPr>
        <w:pStyle w:val="ListNumber"/>
      </w:pPr>
      <w:r>
        <w:t xml:space="preserve">UK Microfilm Holdings item 65438 (https://ukmfilms.omeka.net/items/show/65438): *Enterprise* years 1909–11, 1915, 1924–25, 1928, 1932. Film </w:t>
      </w:r>
      <w:r>
        <w:rPr>
          <w:b/>
        </w:rPr>
        <w:t>S 90-033</w:t>
      </w:r>
      <w:r>
        <w:t xml:space="preserve">. *Catalog only.* </w:t>
      </w:r>
      <w:r>
        <w:rPr>
          <w:b/>
        </w:rPr>
        <w:t>S271</w:t>
      </w:r>
      <w:r>
        <w:t>.</w:t>
      </w:r>
    </w:p>
    <w:p>
      <w:pPr>
        <w:pStyle w:val="ListNumber"/>
      </w:pPr>
      <w:r>
        <w:t xml:space="preserve">*Hopkinsville Kentuckian*, 9 Aug 1906, p. 8. LOC (https://www.loc.gov/resource/sn86069395/1906-08-09/ed-1/?sp=8). </w:t>
      </w:r>
      <w:r>
        <w:rPr>
          <w:b/>
        </w:rPr>
        <w:t>C291</w:t>
      </w:r>
      <w:r>
        <w:t xml:space="preserve"> </w:t>
      </w:r>
      <w:r>
        <w:rPr>
          <w:b/>
        </w:rPr>
        <w:t>S273</w:t>
      </w:r>
      <w:r>
        <w:t xml:space="preserve">. </w:t>
      </w:r>
      <w:r>
        <w:rPr>
          <w:b/>
        </w:rPr>
        <w:t>DISPROVED</w:t>
      </w:r>
      <w:r>
        <w:t xml:space="preserve"> vs Samuel P.</w:t>
      </w:r>
    </w:p>
    <w:p>
      <w:pPr>
        <w:pStyle w:val="ListNumber"/>
      </w:pPr>
      <w:r>
        <w:t xml:space="preserve">*Richmond Climax*, 23 Apr 1902, p. 1. LOC (https://www.loc.gov/resource/sn86069162/1902-04-23/ed-1/?sp=1). </w:t>
      </w:r>
      <w:r>
        <w:rPr>
          <w:b/>
        </w:rPr>
        <w:t>C292</w:t>
      </w:r>
      <w:r>
        <w:t xml:space="preserve"> </w:t>
      </w:r>
      <w:r>
        <w:rPr>
          <w:b/>
        </w:rPr>
        <w:t>S274</w:t>
      </w:r>
      <w:r>
        <w:t xml:space="preserve">. </w:t>
      </w:r>
      <w:r>
        <w:rPr>
          <w:b/>
        </w:rPr>
        <w:t>DISPROVED</w:t>
      </w:r>
      <w:r>
        <w:t xml:space="preserve"> vs Samuel P.</w:t>
      </w:r>
    </w:p>
    <w:p>
      <w:pPr>
        <w:pStyle w:val="ListNumber"/>
      </w:pPr>
      <w:r>
        <w:t xml:space="preserve">Genealogy Trails Lee WWI draft transcript (1,126 cards). GT Lee WWI (https://genealogytrails.com/ken/lee/ww1draft.html). Re-fetched 30 Oct 2026. </w:t>
      </w:r>
      <w:r>
        <w:rPr>
          <w:b/>
        </w:rPr>
        <w:t>C294</w:t>
      </w:r>
      <w:r>
        <w:t xml:space="preserve"> </w:t>
      </w:r>
      <w:r>
        <w:rPr>
          <w:b/>
        </w:rPr>
        <w:t>S272</w:t>
      </w:r>
      <w:r>
        <w:t>.</w:t>
      </w:r>
    </w:p>
    <w:p>
      <w:pPr>
        <w:pStyle w:val="ListNumber"/>
      </w:pPr>
      <w:r>
        <w:t xml:space="preserve">Lee Marriage Book 23: Clay Dunigan × Ladona Newman, 15 Mar 1932. USGenNet Book 23 (https://usgennet.org/usa/ky/county/lee/marriage/marrbook23.html). *Transcription only.* </w:t>
      </w:r>
      <w:r>
        <w:rPr>
          <w:b/>
        </w:rPr>
        <w:t>C297</w:t>
      </w:r>
      <w:r>
        <w:t xml:space="preserve"> </w:t>
      </w:r>
      <w:r>
        <w:rPr>
          <w:b/>
        </w:rPr>
        <w:t>S277</w:t>
      </w:r>
      <w:r>
        <w:t>.</w:t>
      </w:r>
    </w:p>
    <w:p>
      <w:pPr>
        <w:pStyle w:val="ListNumber"/>
      </w:pPr>
      <w:r>
        <w:t xml:space="preserve">Lee obituaries N: Everett Newnam, *Enterprise* 14 Dec 1939. USGenNet n.html (https://usgennet.org/usa/ky/county/lee/obituaries/n.html#everettnewman). *Transcription only.* </w:t>
      </w:r>
      <w:r>
        <w:rPr>
          <w:b/>
        </w:rPr>
        <w:t>C299</w:t>
      </w:r>
      <w:r>
        <w:t xml:space="preserve"> </w:t>
      </w:r>
      <w:r>
        <w:rPr>
          <w:b/>
        </w:rPr>
        <w:t>S278</w:t>
      </w:r>
      <w:r>
        <w:t>.</w:t>
      </w:r>
    </w:p>
    <w:p>
      <w:pPr>
        <w:pStyle w:val="ListNumber"/>
      </w:pPr>
      <w:r>
        <w:t xml:space="preserve">IA Solr 30 Oct 2026: 0 items *Yell County Journal* 1926; 0 items title *Beattyville Enterprise* year 1926. </w:t>
      </w:r>
      <w:r>
        <w:rPr>
          <w:b/>
        </w:rPr>
        <w:t>C301</w:t>
      </w:r>
      <w:r>
        <w:t xml:space="preserve"> </w:t>
      </w:r>
      <w:r>
        <w:rPr>
          <w:b/>
        </w:rPr>
        <w:t>S280</w:t>
      </w:r>
      <w:r>
        <w:t>.</w:t>
      </w:r>
    </w:p>
    <w:p>
      <w:pPr>
        <w:pStyle w:val="ListNumber"/>
      </w:pPr>
      <w:r>
        <w:t xml:space="preserve">Genealogy Trails Yell obituaries (https://genealogytrails.com/ark/yell/obits.html) landing, 30 Oct 2026: nil Stone/Newnam/Dora/1926. </w:t>
      </w:r>
      <w:r>
        <w:rPr>
          <w:b/>
        </w:rPr>
        <w:t>C302</w:t>
      </w:r>
      <w:r>
        <w:t xml:space="preserve"> </w:t>
      </w:r>
      <w:r>
        <w:rPr>
          <w:b/>
        </w:rPr>
        <w:t>S281</w:t>
      </w:r>
      <w:r>
        <w:t>.</w:t>
      </w:r>
    </w:p>
    <w:p>
      <w:pPr>
        <w:pStyle w:val="ListNumber"/>
      </w:pPr>
      <w:r>
        <w:t xml:space="preserve">Word biography bytes: SHA-256 </w:t>
      </w:r>
      <w:r>
        <w:rPr>
          <w:rFonts w:ascii="Liberation Mono" w:hAnsi="Liberation Mono"/>
          <w:i/>
        </w:rPr>
        <w:t>78cdcf44ad1700ee4a0b696215879e2e8485c2dfe794e1d918e64acc1d3d9280</w:t>
      </w:r>
      <w:r>
        <w:t xml:space="preserve"> (53,235 bytes). Copies in </w:t>
      </w:r>
      <w:r>
        <w:rPr>
          <w:rFonts w:ascii="Liberation Mono" w:hAnsi="Liberation Mono"/>
          <w:i/>
        </w:rPr>
        <w:t>book/</w:t>
      </w:r>
      <w:r>
        <w:t xml:space="preserve"> and </w:t>
      </w:r>
      <w:r>
        <w:rPr>
          <w:rFonts w:ascii="Liberation Mono" w:hAnsi="Liberation Mono"/>
          <w:i/>
        </w:rPr>
        <w:t>sources/authored/</w:t>
      </w:r>
      <w:r>
        <w:t xml:space="preserve">. Drive search 0. </w:t>
      </w:r>
      <w:r>
        <w:rPr>
          <w:b/>
        </w:rPr>
        <w:t>C296</w:t>
      </w:r>
      <w:r>
        <w:t xml:space="preserve"> </w:t>
      </w:r>
      <w:r>
        <w:rPr>
          <w:b/>
        </w:rPr>
        <w:t>S276</w:t>
      </w:r>
      <w:r>
        <w:t>.</w:t>
      </w:r>
    </w:p>
    <w:p>
      <w:pPr>
        <w:pStyle w:val="ListNumber"/>
      </w:pPr>
      <w:r>
        <w:t xml:space="preserve">Coy × Letha Sullivan, 18 Feb 1917, Ola. </w:t>
      </w:r>
      <w:r>
        <w:rPr>
          <w:b/>
        </w:rPr>
        <w:t>C027</w:t>
      </w:r>
      <w:r>
        <w:t xml:space="preserve"> </w:t>
      </w:r>
      <w:r>
        <w:rPr>
          <w:b/>
        </w:rPr>
        <w:t>S024</w:t>
      </w:r>
      <w:r>
        <w:t>. Prior session.</w:t>
      </w:r>
    </w:p>
    <w:p>
      <w:pPr>
        <w:pStyle w:val="ListNumber"/>
      </w:pPr>
      <w:r>
        <w:t xml:space="preserve">NUMIDENT Pearl P. Jackson / Mary Magdalene Bunch naming Sam and Dora. </w:t>
      </w:r>
      <w:r>
        <w:rPr>
          <w:b/>
        </w:rPr>
        <w:t>S006</w:t>
      </w:r>
      <w:r>
        <w:t xml:space="preserve"> </w:t>
      </w:r>
      <w:r>
        <w:rPr>
          <w:b/>
        </w:rPr>
        <w:t>S007</w:t>
      </w:r>
      <w:r>
        <w:t>. Prior.</w:t>
      </w:r>
    </w:p>
    <w:p>
      <w:pPr>
        <w:pStyle w:val="ListNumber"/>
      </w:pPr>
      <w:r>
        <w:t xml:space="preserve">Lee Books 5–19: no Peebles; no Dora Newnam remarriage. USGenNet marriages (https://usgennet.org/usa/ky/county/lee/marriage/). </w:t>
      </w:r>
      <w:r>
        <w:rPr>
          <w:b/>
        </w:rPr>
        <w:t>C084</w:t>
      </w:r>
      <w:r>
        <w:t xml:space="preserve"> </w:t>
      </w:r>
      <w:r>
        <w:rPr>
          <w:b/>
        </w:rPr>
        <w:t>S064</w:t>
      </w:r>
      <w:r>
        <w:t>.</w:t>
      </w:r>
    </w:p>
    <w:p>
      <w:pPr>
        <w:pStyle w:val="ListNumber"/>
      </w:pPr>
      <w:r>
        <w:t xml:space="preserve">1921 *American Medical Directory*, geographic </w:t>
      </w:r>
      <w:r>
        <w:rPr>
          <w:b/>
        </w:rPr>
        <w:t>OLA. 655, YELL</w:t>
      </w:r>
      <w:r>
        <w:t xml:space="preserve">: Brewer, Davis, Harkey; </w:t>
      </w:r>
      <w:r>
        <w:rPr>
          <w:b/>
        </w:rPr>
        <w:t>no Beal</w:t>
      </w:r>
      <w:r>
        <w:t xml:space="preserve">. IA </w:t>
      </w:r>
      <w:r>
        <w:rPr>
          <w:rFonts w:ascii="Liberation Mono" w:hAnsi="Liberation Mono"/>
          <w:i/>
        </w:rPr>
        <w:t>americanmedicald1921ameruoft</w:t>
      </w:r>
      <w:r>
        <w:t xml:space="preserve"> (https://archive.org/details/americanmedicald1921ameruoft). *OCR / transcription only.* </w:t>
      </w:r>
      <w:r>
        <w:rPr>
          <w:b/>
        </w:rPr>
        <w:t>C370</w:t>
      </w:r>
      <w:r>
        <w:t xml:space="preserve"> </w:t>
      </w:r>
      <w:r>
        <w:rPr>
          <w:b/>
        </w:rPr>
        <w:t>C371</w:t>
      </w:r>
      <w:r>
        <w:t xml:space="preserve"> </w:t>
      </w:r>
      <w:r>
        <w:rPr>
          <w:b/>
        </w:rPr>
        <w:t>S291</w:t>
      </w:r>
      <w:r>
        <w:t>.</w:t>
      </w:r>
    </w:p>
    <w:p>
      <w:pPr>
        <w:pStyle w:val="ListNumber"/>
      </w:pPr>
      <w:r>
        <w:t xml:space="preserve">1929 *American Medical Directory*, geographic </w:t>
      </w:r>
      <w:r>
        <w:rPr>
          <w:b/>
        </w:rPr>
        <w:t>OLA, 655, YELL</w:t>
      </w:r>
      <w:r>
        <w:t xml:space="preserve">: Ballenger, Harkey retired, Hunt, Miller, Pool; </w:t>
      </w:r>
      <w:r>
        <w:rPr>
          <w:b/>
        </w:rPr>
        <w:t>still no Beal</w:t>
      </w:r>
      <w:r>
        <w:t xml:space="preserve">. IA </w:t>
      </w:r>
      <w:r>
        <w:rPr>
          <w:rFonts w:ascii="Liberation Mono" w:hAnsi="Liberation Mono"/>
          <w:i/>
        </w:rPr>
        <w:t>bwb_T3-BRL-424</w:t>
      </w:r>
      <w:r>
        <w:t xml:space="preserve"> (https://archive.org/details/bwb_T3-BRL-424). *OCR / transcription only.* </w:t>
      </w:r>
      <w:r>
        <w:rPr>
          <w:b/>
        </w:rPr>
        <w:t>C373</w:t>
      </w:r>
      <w:r>
        <w:t xml:space="preserve"> </w:t>
      </w:r>
      <w:r>
        <w:rPr>
          <w:b/>
        </w:rPr>
        <w:t>S296</w:t>
      </w:r>
      <w:r>
        <w:t>.</w:t>
      </w:r>
    </w:p>
    <w:p>
      <w:pPr>
        <w:pStyle w:val="ListNumber"/>
      </w:pPr>
      <w:r>
        <w:t xml:space="preserve">Mammoth Spring, Fulton County, and Nimrod, Perry County, in the 1921 directory. Different places from the certificate’s “Mammoth, Ark.” </w:t>
      </w:r>
      <w:r>
        <w:rPr>
          <w:b/>
        </w:rPr>
        <w:t>C374</w:t>
      </w:r>
      <w:r>
        <w:t xml:space="preserve"> </w:t>
      </w:r>
      <w:r>
        <w:rPr>
          <w:b/>
        </w:rPr>
        <w:t>C375</w:t>
      </w:r>
      <w:r>
        <w:t>.</w:t>
      </w:r>
    </w:p>
    <w:p>
      <w:pPr>
        <w:pStyle w:val="ListNumber"/>
      </w:pPr>
      <w:r>
        <w:t xml:space="preserve">Mildred Diane Gleason, “Ola (Yell County),” *Encyclopedia of Arkansas*. encyclopediaofarkansas.net/entries/ola-yell-county-1021 (https://encyclopediaofarkansas.net/entries/ola-yell-county-1021/). Incorporated 20 Mar 1900; pop. 516 / </w:t>
      </w:r>
      <w:r>
        <w:rPr>
          <w:b/>
        </w:rPr>
        <w:t>655</w:t>
      </w:r>
      <w:r>
        <w:t xml:space="preserve"> / 648. *Page seen.* </w:t>
      </w:r>
      <w:r>
        <w:rPr>
          <w:b/>
        </w:rPr>
        <w:t>C376</w:t>
      </w:r>
      <w:r>
        <w:t xml:space="preserve"> </w:t>
      </w:r>
      <w:r>
        <w:rPr>
          <w:b/>
        </w:rPr>
        <w:t>S292</w:t>
      </w:r>
      <w:r>
        <w:t>. Locality context only.</w:t>
      </w:r>
    </w:p>
    <w:p>
      <w:pPr>
        <w:pStyle w:val="ListNumber"/>
      </w:pPr>
      <w:r>
        <w:t xml:space="preserve">Lee 1945 death-certificate extract: Rev. Luther Newnam, b. 21 Feb 1891 Beattyville, d. 28 Feb 1945. USGenNet 1945 (https://usgennet.org/usa/ky/county/lee/deaths/1945.html). *Transcription only.* Original certificate </w:t>
      </w:r>
      <w:r>
        <w:rPr>
          <w:b/>
        </w:rPr>
        <w:t>not yet examined</w:t>
      </w:r>
      <w:r>
        <w:t xml:space="preserve">. </w:t>
      </w:r>
      <w:r>
        <w:rPr>
          <w:b/>
        </w:rPr>
        <w:t>C1500</w:t>
      </w:r>
      <w:r>
        <w:t xml:space="preserve"> </w:t>
      </w:r>
      <w:r>
        <w:rPr>
          <w:b/>
        </w:rPr>
        <w:t>C1501</w:t>
      </w:r>
      <w:r>
        <w:t xml:space="preserve"> </w:t>
      </w:r>
      <w:r>
        <w:rPr>
          <w:b/>
        </w:rPr>
        <w:t>S1100</w:t>
      </w:r>
      <w:r>
        <w:t>.</w:t>
      </w:r>
    </w:p>
    <w:p>
      <w:pPr>
        <w:pStyle w:val="ListNumber"/>
      </w:pPr>
      <w:r>
        <w:t xml:space="preserve">Lee Marriage Book 10: Shelby Newnam × Gracie Brandenburg, 4 Sept 1913; parents Richard Newnam × Sarah Damrell / Major Brandenburg × Emily Howelton. USGenNet Book 10 (https://usgennet.org/usa/ky/county/lee/marriage/marrbook10.html). *Transcription only.* </w:t>
      </w:r>
      <w:r>
        <w:rPr>
          <w:b/>
        </w:rPr>
        <w:t>Not</w:t>
      </w:r>
      <w:r>
        <w:t xml:space="preserve"> Samuel. </w:t>
      </w:r>
      <w:r>
        <w:rPr>
          <w:b/>
        </w:rPr>
        <w:t>C1504</w:t>
      </w:r>
      <w:r>
        <w:t xml:space="preserve"> </w:t>
      </w:r>
      <w:r>
        <w:rPr>
          <w:b/>
        </w:rPr>
        <w:t>C1505</w:t>
      </w:r>
      <w:r>
        <w:t xml:space="preserve"> </w:t>
      </w:r>
      <w:r>
        <w:rPr>
          <w:b/>
        </w:rPr>
        <w:t>S1101</w:t>
      </w:r>
      <w:r>
        <w:t>.</w:t>
      </w:r>
    </w:p>
    <w:p>
      <w:pPr>
        <w:pStyle w:val="ListNumber"/>
      </w:pPr>
      <w:r>
        <w:t xml:space="preserve">FamilySearch collection </w:t>
      </w:r>
      <w:r>
        <w:rPr>
          <w:b/>
        </w:rPr>
        <w:t>1727033</w:t>
      </w:r>
      <w:r>
        <w:t xml:space="preserve"> (1910 Arkansas population, T624): Van Buren waypoints list 24 townships; Holly = ED 118. Full DAS image </w:t>
      </w:r>
      <w:r>
        <w:rPr>
          <w:b/>
        </w:rPr>
        <w:t>401 Unauthorized</w:t>
      </w:r>
      <w:r>
        <w:t xml:space="preserve"> from an anonymous session. </w:t>
      </w:r>
      <w:r>
        <w:rPr>
          <w:b/>
        </w:rPr>
        <w:t>No household read.</w:t>
      </w:r>
      <w:r>
        <w:t xml:space="preserve"> </w:t>
      </w:r>
      <w:r>
        <w:rPr>
          <w:b/>
        </w:rPr>
        <w:t>C1449</w:t>
      </w:r>
      <w:r>
        <w:t xml:space="preserve"> </w:t>
      </w:r>
      <w:r>
        <w:rPr>
          <w:b/>
        </w:rPr>
        <w:t>C1450</w:t>
      </w:r>
      <w:r>
        <w:t>.</w:t>
      </w:r>
    </w:p>
    <w:p>
      <w:pPr>
        <w:pStyle w:val="ListNumber"/>
      </w:pPr>
      <w:r>
        <w:t xml:space="preserve">1910 Owsley Buck Creek hh </w:t>
      </w:r>
      <w:r>
        <w:rPr>
          <w:b/>
        </w:rPr>
        <w:t>161</w:t>
      </w:r>
      <w:r>
        <w:t xml:space="preserve">: Rufus and Margaret Jackson, son Clyde 16. 1900 same family, Clyde born May 1892. Merge with Pearl’s 1920 husband </w:t>
      </w:r>
      <w:r>
        <w:rPr>
          <w:b/>
        </w:rPr>
        <w:t>PROBABLE</w:t>
      </w:r>
      <w:r>
        <w:t xml:space="preserve">. </w:t>
      </w:r>
      <w:r>
        <w:rPr>
          <w:b/>
        </w:rPr>
        <w:t>C317</w:t>
      </w:r>
      <w:r>
        <w:t xml:space="preserve"> </w:t>
      </w:r>
      <w:r>
        <w:rPr>
          <w:b/>
        </w:rPr>
        <w:t>C318</w:t>
      </w:r>
      <w:r>
        <w:t xml:space="preserve"> </w:t>
      </w:r>
      <w:r>
        <w:rPr>
          <w:b/>
        </w:rPr>
        <w:t>C319</w:t>
      </w:r>
      <w:r>
        <w:t xml:space="preserve"> </w:t>
      </w:r>
      <w:r>
        <w:rPr>
          <w:b/>
        </w:rPr>
        <w:t>S299</w:t>
      </w:r>
      <w:r>
        <w:t xml:space="preserve"> </w:t>
      </w:r>
      <w:r>
        <w:rPr>
          <w:b/>
        </w:rPr>
        <w:t>S300</w:t>
      </w:r>
      <w:r>
        <w:t>.</w:t>
      </w:r>
    </w:p>
    <w:p>
      <w:pPr>
        <w:pStyle w:val="ListNumber"/>
      </w:pPr>
      <w:r>
        <w:t xml:space="preserve">Saline County 1911 poll </w:t>
      </w:r>
      <w:r>
        <w:rPr>
          <w:b/>
        </w:rPr>
        <w:t>Stones, T. A.</w:t>
      </w:r>
      <w:r>
        <w:t xml:space="preserve"> and Book M </w:t>
      </w:r>
      <w:r>
        <w:rPr>
          <w:b/>
        </w:rPr>
        <w:t>T.A. Stone</w:t>
      </w:r>
      <w:r>
        <w:t xml:space="preserve"> consent for Ossie Pearl, 1912 — </w:t>
      </w:r>
      <w:r>
        <w:rPr>
          <w:b/>
        </w:rPr>
        <w:t>not merged</w:t>
      </w:r>
      <w:r>
        <w:t xml:space="preserve"> with Perry Tom A. Books I–R </w:t>
      </w:r>
      <w:r>
        <w:rPr>
          <w:b/>
        </w:rPr>
        <w:t>nil</w:t>
      </w:r>
      <w:r>
        <w:t xml:space="preserve"> Dora Newnam × Stone. </w:t>
      </w:r>
      <w:r>
        <w:rPr>
          <w:b/>
        </w:rPr>
        <w:t>C1478</w:t>
      </w:r>
      <w:r>
        <w:t xml:space="preserve"> </w:t>
      </w:r>
      <w:r>
        <w:rPr>
          <w:b/>
        </w:rPr>
        <w:t>C1480</w:t>
      </w:r>
      <w:r>
        <w:t xml:space="preserve"> </w:t>
      </w:r>
      <w:r>
        <w:rPr>
          <w:b/>
        </w:rPr>
        <w:t>C1481</w:t>
      </w:r>
      <w:r>
        <w:t xml:space="preserve"> </w:t>
      </w:r>
      <w:r>
        <w:rPr>
          <w:b/>
        </w:rPr>
        <w:t>C1488</w:t>
      </w:r>
      <w:r>
        <w:t>.</w:t>
      </w:r>
    </w:p>
    <w:p>
      <w:r>
        <w:br w:type="page"/>
      </w:r>
    </w:p>
    <w:p>
      <w:pPr>
        <w:pStyle w:val="Heading1"/>
      </w:pPr>
      <w:r>
        <w:t>Source index</w:t>
      </w:r>
    </w:p>
    <w:p>
      <w:r>
        <w:t xml:space="preserve">Working table of </w:t>
      </w:r>
      <w:r>
        <w:rPr>
          <w:b/>
        </w:rPr>
        <w:t>saved local copies</w:t>
      </w:r>
      <w:r>
        <w:t xml:space="preserve">. Full file list: </w:t>
      </w:r>
      <w:r>
        <w:rPr>
          <w:rFonts w:ascii="Liberation Mono" w:hAnsi="Liberation Mono"/>
          <w:i/>
        </w:rPr>
        <w:t>../SOURCE-INDEX.md</w:t>
      </w:r>
      <w:r>
        <w:t xml:space="preserve"> (../SOURCE-INDEX.md) and </w:t>
      </w:r>
      <w:r>
        <w:rPr>
          <w:rFonts w:ascii="Liberation Mono" w:hAnsi="Liberation Mono"/>
          <w:i/>
        </w:rPr>
        <w:t>../sources/SOURCE-INVENTORY.tsv</w:t>
      </w:r>
      <w:r>
        <w:t xml:space="preserve"> (../sources/SOURCE-INVENTORY.tsv). Family reading order: </w:t>
      </w:r>
      <w:r>
        <w:rPr>
          <w:rFonts w:ascii="Liberation Mono" w:hAnsi="Liberation Mono"/>
          <w:i/>
        </w:rPr>
        <w:t>../FAMILY-TOC.md</w:t>
      </w:r>
      <w:r>
        <w:t xml:space="preserve"> (../FAMILY-TOC.md).</w:t>
      </w:r>
    </w:p>
    <w:tbl>
      <w:tblPr>
        <w:tblStyle w:val="TableGrid"/>
        <w:tblW w:type="auto" w:w="0"/>
        <w:tblLayout w:type="autofit"/>
        <w:tblLook w:firstColumn="1" w:firstRow="1" w:lastColumn="0" w:lastRow="0" w:noHBand="0" w:noVBand="1" w:val="04A0"/>
      </w:tblPr>
      <w:tblGrid>
        <w:gridCol w:w="1872"/>
        <w:gridCol w:w="1872"/>
        <w:gridCol w:w="1872"/>
        <w:gridCol w:w="1872"/>
        <w:gridCol w:w="1872"/>
      </w:tblGrid>
      <w:tr>
        <w:tc>
          <w:tcPr>
            <w:tcW w:type="dxa" w:w="1872"/>
            <w:shd w:fill="EDE6D6" w:val="clear"/>
          </w:tcPr>
          <w:p>
            <w:r>
              <w:rPr>
                <w:rFonts w:ascii="Liberation Serif" w:hAnsi="Liberation Serif"/>
                <w:b/>
                <w:sz w:val="18"/>
              </w:rPr>
            </w:r>
            <w:r>
              <w:rPr>
                <w:rFonts w:ascii="Liberation Serif" w:hAnsi="Liberation Serif"/>
                <w:b/>
                <w:sz w:val="18"/>
              </w:rPr>
              <w:t>ID</w:t>
            </w:r>
          </w:p>
        </w:tc>
        <w:tc>
          <w:tcPr>
            <w:tcW w:type="dxa" w:w="1872"/>
            <w:shd w:fill="EDE6D6" w:val="clear"/>
          </w:tcPr>
          <w:p>
            <w:r>
              <w:rPr>
                <w:rFonts w:ascii="Liberation Serif" w:hAnsi="Liberation Serif"/>
                <w:b/>
                <w:sz w:val="18"/>
              </w:rPr>
            </w:r>
            <w:r>
              <w:rPr>
                <w:rFonts w:ascii="Liberation Serif" w:hAnsi="Liberation Serif"/>
                <w:b/>
                <w:sz w:val="18"/>
              </w:rPr>
              <w:t>Local file</w:t>
            </w:r>
          </w:p>
        </w:tc>
        <w:tc>
          <w:tcPr>
            <w:tcW w:type="dxa" w:w="1872"/>
            <w:shd w:fill="EDE6D6" w:val="clear"/>
          </w:tcPr>
          <w:p>
            <w:r>
              <w:rPr>
                <w:rFonts w:ascii="Liberation Serif" w:hAnsi="Liberation Serif"/>
                <w:b/>
                <w:sz w:val="18"/>
              </w:rPr>
            </w:r>
            <w:r>
              <w:rPr>
                <w:rFonts w:ascii="Liberation Serif" w:hAnsi="Liberation Serif"/>
                <w:b/>
                <w:sz w:val="18"/>
              </w:rPr>
              <w:t>Repository / URL</w:t>
            </w:r>
          </w:p>
        </w:tc>
        <w:tc>
          <w:tcPr>
            <w:tcW w:type="dxa" w:w="1872"/>
            <w:shd w:fill="EDE6D6" w:val="clear"/>
          </w:tcPr>
          <w:p>
            <w:r>
              <w:rPr>
                <w:rFonts w:ascii="Liberation Serif" w:hAnsi="Liberation Serif"/>
                <w:b/>
                <w:sz w:val="18"/>
              </w:rPr>
            </w:r>
            <w:r>
              <w:rPr>
                <w:rFonts w:ascii="Liberation Serif" w:hAnsi="Liberation Serif"/>
                <w:b/>
                <w:sz w:val="18"/>
              </w:rPr>
              <w:t>What it proves</w:t>
            </w:r>
          </w:p>
        </w:tc>
        <w:tc>
          <w:tcPr>
            <w:tcW w:type="dxa" w:w="1872"/>
            <w:shd w:fill="EDE6D6" w:val="clear"/>
          </w:tcPr>
          <w:p>
            <w:r>
              <w:rPr>
                <w:rFonts w:ascii="Liberation Serif" w:hAnsi="Liberation Serif"/>
                <w:b/>
                <w:sz w:val="18"/>
              </w:rPr>
            </w:r>
            <w:r>
              <w:rPr>
                <w:rFonts w:ascii="Liberation Serif" w:hAnsi="Liberation Serif"/>
                <w:b/>
                <w:sz w:val="18"/>
              </w:rPr>
              <w:t>Access</w:t>
            </w:r>
          </w:p>
        </w:tc>
      </w:tr>
      <w:tr>
        <w:tc>
          <w:tcPr>
            <w:tcW w:type="dxa" w:w="1872"/>
          </w:tcPr>
          <w:p>
            <w:r>
              <w:rPr>
                <w:rFonts w:ascii="Liberation Serif" w:hAnsi="Liberation Serif"/>
                <w:sz w:val="18"/>
              </w:rPr>
            </w:r>
            <w:r>
              <w:rPr>
                <w:rFonts w:ascii="Liberation Serif" w:hAnsi="Liberation Serif"/>
                <w:sz w:val="18"/>
              </w:rPr>
              <w:t>S003</w:t>
            </w:r>
          </w:p>
        </w:tc>
        <w:tc>
          <w:tcPr>
            <w:tcW w:type="dxa" w:w="1872"/>
          </w:tcPr>
          <w:p>
            <w:r>
              <w:rPr>
                <w:rFonts w:ascii="Liberation Serif" w:hAnsi="Liberation Serif"/>
                <w:sz w:val="18"/>
              </w:rPr>
            </w:r>
            <w:r>
              <w:rPr>
                <w:rFonts w:ascii="Liberation Serif" w:hAnsi="Liberation Serif"/>
                <w:sz w:val="18"/>
              </w:rPr>
              <w:t>*(user image; not re-opened)*</w:t>
            </w:r>
          </w:p>
        </w:tc>
        <w:tc>
          <w:tcPr>
            <w:tcW w:type="dxa" w:w="1872"/>
          </w:tcPr>
          <w:p>
            <w:r>
              <w:rPr>
                <w:rFonts w:ascii="Liberation Serif" w:hAnsi="Liberation Serif"/>
                <w:b/>
                <w:sz w:val="18"/>
              </w:rPr>
            </w:r>
            <w:r>
              <w:rPr>
                <w:rFonts w:ascii="Liberation Serif" w:hAnsi="Liberation Serif"/>
                <w:b/>
                <w:sz w:val="18"/>
              </w:rPr>
              <w:t>AR Board of Health cert. 1524</w:t>
            </w:r>
          </w:p>
        </w:tc>
        <w:tc>
          <w:tcPr>
            <w:tcW w:type="dxa" w:w="1872"/>
          </w:tcPr>
          <w:p>
            <w:r>
              <w:rPr>
                <w:rFonts w:ascii="Liberation Serif" w:hAnsi="Liberation Serif"/>
                <w:sz w:val="18"/>
              </w:rPr>
            </w:r>
            <w:r>
              <w:rPr>
                <w:rFonts w:ascii="Liberation Serif" w:hAnsi="Liberation Serif"/>
                <w:sz w:val="18"/>
              </w:rPr>
              <w:t>Death, parents, spouse, informant, burial</w:t>
            </w:r>
          </w:p>
        </w:tc>
        <w:tc>
          <w:tcPr>
            <w:tcW w:type="dxa" w:w="1872"/>
          </w:tcPr>
          <w:p>
            <w:r>
              <w:rPr>
                <w:rFonts w:ascii="Liberation Serif" w:hAnsi="Liberation Serif"/>
                <w:sz w:val="18"/>
              </w:rPr>
            </w:r>
            <w:r>
              <w:rPr>
                <w:rFonts w:ascii="Liberation Serif" w:hAnsi="Liberation Serif"/>
                <w:sz w:val="18"/>
              </w:rPr>
              <w:t>image seen (prior)</w:t>
            </w:r>
          </w:p>
        </w:tc>
      </w:tr>
      <w:tr>
        <w:tc>
          <w:tcPr>
            <w:tcW w:type="dxa" w:w="1872"/>
          </w:tcPr>
          <w:p>
            <w:r>
              <w:rPr>
                <w:rFonts w:ascii="Liberation Serif" w:hAnsi="Liberation Serif"/>
                <w:sz w:val="18"/>
              </w:rPr>
            </w:r>
            <w:r>
              <w:rPr>
                <w:rFonts w:ascii="Liberation Serif" w:hAnsi="Liberation Serif"/>
                <w:sz w:val="18"/>
              </w:rPr>
              <w:t>S267</w:t>
            </w:r>
          </w:p>
        </w:tc>
        <w:tc>
          <w:tcPr>
            <w:tcW w:type="dxa" w:w="1872"/>
          </w:tcPr>
          <w:p>
            <w:r>
              <w:rPr>
                <w:rFonts w:ascii="Liberation Serif" w:hAnsi="Liberation Serif"/>
                <w:sz w:val="18"/>
              </w:rPr>
            </w:r>
            <w:r>
              <w:rPr>
                <w:rFonts w:ascii="Liberation Serif" w:hAnsi="Liberation Serif"/>
                <w:i/>
                <w:sz w:val="18"/>
              </w:rPr>
              <w:t>../sources/census/b040-ed38-bsides/</w:t>
            </w:r>
            <w:r>
              <w:rPr>
                <w:rFonts w:ascii="Liberation Serif" w:hAnsi="Liberation Serif"/>
                <w:sz w:val="18"/>
              </w:rPr>
              <w:t xml:space="preserve"> (41 PNGs)</w:t>
            </w:r>
          </w:p>
        </w:tc>
        <w:tc>
          <w:tcPr>
            <w:tcW w:type="dxa" w:w="1872"/>
          </w:tcPr>
          <w:p>
            <w:r>
              <w:rPr>
                <w:rFonts w:ascii="Liberation Serif" w:hAnsi="Liberation Serif"/>
                <w:b/>
                <w:sz w:val="18"/>
              </w:rPr>
            </w:r>
            <w:r>
              <w:rPr>
                <w:rFonts w:ascii="Liberation Serif" w:hAnsi="Liberation Serif"/>
                <w:b/>
                <w:sz w:val="18"/>
              </w:rPr>
              <w:t>IA T623-855 (https://archive.org/details/12thcensusofpopu855unit)</w:t>
            </w:r>
          </w:p>
        </w:tc>
        <w:tc>
          <w:tcPr>
            <w:tcW w:type="dxa" w:w="1872"/>
          </w:tcPr>
          <w:p>
            <w:r>
              <w:rPr>
                <w:rFonts w:ascii="Liberation Serif" w:hAnsi="Liberation Serif"/>
                <w:sz w:val="18"/>
              </w:rPr>
            </w:r>
            <w:r>
              <w:rPr>
                <w:rFonts w:ascii="Liberation Serif" w:hAnsi="Liberation Serif"/>
                <w:sz w:val="18"/>
              </w:rPr>
              <w:t>ED 38 B-sides nil Stone/Newnam (</w:t>
            </w:r>
            <w:r>
              <w:rPr>
                <w:rFonts w:ascii="Liberation Serif" w:hAnsi="Liberation Serif"/>
                <w:b/>
                <w:sz w:val="18"/>
              </w:rPr>
              <w:t>C281</w:t>
            </w:r>
            <w:r>
              <w:rPr>
                <w:rFonts w:ascii="Liberation Serif" w:hAnsi="Liberation Serif"/>
                <w:sz w:val="18"/>
              </w:rPr>
              <w:t>)</w:t>
            </w:r>
          </w:p>
        </w:tc>
        <w:tc>
          <w:tcPr>
            <w:tcW w:type="dxa" w:w="1872"/>
          </w:tcPr>
          <w:p>
            <w:r>
              <w:rPr>
                <w:rFonts w:ascii="Liberation Serif" w:hAnsi="Liberation Serif"/>
                <w:sz w:val="18"/>
              </w:rPr>
            </w:r>
            <w:r>
              <w:rPr>
                <w:rFonts w:ascii="Liberation Serif" w:hAnsi="Liberation Serif"/>
                <w:sz w:val="18"/>
              </w:rPr>
              <w:t>image seen</w:t>
            </w:r>
          </w:p>
        </w:tc>
      </w:tr>
      <w:tr>
        <w:tc>
          <w:tcPr>
            <w:tcW w:type="dxa" w:w="1872"/>
          </w:tcPr>
          <w:p>
            <w:r>
              <w:rPr>
                <w:rFonts w:ascii="Liberation Serif" w:hAnsi="Liberation Serif"/>
                <w:sz w:val="18"/>
              </w:rPr>
            </w:r>
            <w:r>
              <w:rPr>
                <w:rFonts w:ascii="Liberation Serif" w:hAnsi="Liberation Serif"/>
                <w:sz w:val="18"/>
              </w:rPr>
              <w:t>S268</w:t>
            </w:r>
          </w:p>
        </w:tc>
        <w:tc>
          <w:tcPr>
            <w:tcW w:type="dxa" w:w="1872"/>
          </w:tcPr>
          <w:p>
            <w:r>
              <w:rPr>
                <w:rFonts w:ascii="Liberation Serif" w:hAnsi="Liberation Serif"/>
                <w:sz w:val="18"/>
              </w:rPr>
            </w:r>
            <w:r>
              <w:rPr>
                <w:rFonts w:ascii="Liberation Serif" w:hAnsi="Liberation Serif"/>
                <w:i/>
                <w:sz w:val="18"/>
              </w:rPr>
              <w:t>../sources/cemetery/yellcountyobits-cemeterylist64-newman-dora-2026-10-30.txt</w:t>
            </w:r>
          </w:p>
        </w:tc>
        <w:tc>
          <w:tcPr>
            <w:tcW w:type="dxa" w:w="1872"/>
          </w:tcPr>
          <w:p>
            <w:r>
              <w:rPr>
                <w:rFonts w:ascii="Liberation Serif" w:hAnsi="Liberation Serif"/>
                <w:b/>
                <w:sz w:val="18"/>
              </w:rPr>
            </w:r>
            <w:r>
              <w:rPr>
                <w:rFonts w:ascii="Liberation Serif" w:hAnsi="Liberation Serif"/>
                <w:b/>
                <w:sz w:val="18"/>
              </w:rPr>
              <w:t>yellcountyobits p.64 (https://www.yellcountyobits.org/yc_cemeteryindex/cemeterylist/cemeterylist64.html)</w:t>
            </w:r>
          </w:p>
        </w:tc>
        <w:tc>
          <w:tcPr>
            <w:tcW w:type="dxa" w:w="1872"/>
          </w:tcPr>
          <w:p>
            <w:r>
              <w:rPr>
                <w:rFonts w:ascii="Liberation Serif" w:hAnsi="Liberation Serif"/>
                <w:sz w:val="18"/>
              </w:rPr>
            </w:r>
            <w:r>
              <w:rPr>
                <w:rFonts w:ascii="Liberation Serif" w:hAnsi="Liberation Serif"/>
                <w:sz w:val="18"/>
              </w:rPr>
              <w:t>Newman, Dora, no dates, Carter Cove</w:t>
            </w:r>
          </w:p>
        </w:tc>
        <w:tc>
          <w:tcPr>
            <w:tcW w:type="dxa" w:w="1872"/>
          </w:tcPr>
          <w:p>
            <w:r>
              <w:rPr>
                <w:rFonts w:ascii="Liberation Serif" w:hAnsi="Liberation Serif"/>
                <w:sz w:val="18"/>
              </w:rPr>
            </w:r>
            <w:r>
              <w:rPr>
                <w:rFonts w:ascii="Liberation Serif" w:hAnsi="Liberation Serif"/>
                <w:sz w:val="18"/>
              </w:rPr>
              <w:t>transcription only</w:t>
            </w:r>
          </w:p>
        </w:tc>
      </w:tr>
      <w:tr>
        <w:tc>
          <w:tcPr>
            <w:tcW w:type="dxa" w:w="1872"/>
          </w:tcPr>
          <w:p>
            <w:r>
              <w:rPr>
                <w:rFonts w:ascii="Liberation Serif" w:hAnsi="Liberation Serif"/>
                <w:sz w:val="18"/>
              </w:rPr>
            </w:r>
            <w:r>
              <w:rPr>
                <w:rFonts w:ascii="Liberation Serif" w:hAnsi="Liberation Serif"/>
                <w:sz w:val="18"/>
              </w:rPr>
              <w:t>S269</w:t>
            </w:r>
          </w:p>
        </w:tc>
        <w:tc>
          <w:tcPr>
            <w:tcW w:type="dxa" w:w="1872"/>
          </w:tcPr>
          <w:p>
            <w:r>
              <w:rPr>
                <w:rFonts w:ascii="Liberation Serif" w:hAnsi="Liberation Serif"/>
                <w:sz w:val="18"/>
              </w:rPr>
            </w:r>
            <w:r>
              <w:rPr>
                <w:rFonts w:ascii="Liberation Serif" w:hAnsi="Liberation Serif"/>
                <w:i/>
                <w:sz w:val="18"/>
              </w:rPr>
              <w:t>../sources/cemetery/yellcountyobits-cemeterylist83-stone-2026-10-30.txt</w:t>
            </w:r>
          </w:p>
        </w:tc>
        <w:tc>
          <w:tcPr>
            <w:tcW w:type="dxa" w:w="1872"/>
          </w:tcPr>
          <w:p>
            <w:r>
              <w:rPr>
                <w:rFonts w:ascii="Liberation Serif" w:hAnsi="Liberation Serif"/>
                <w:b/>
                <w:sz w:val="18"/>
              </w:rPr>
            </w:r>
            <w:r>
              <w:rPr>
                <w:rFonts w:ascii="Liberation Serif" w:hAnsi="Liberation Serif"/>
                <w:b/>
                <w:sz w:val="18"/>
              </w:rPr>
              <w:t>yellcountyobits p.83 (https://www.yellcountyobits.org/yc_cemeteryindex/cemeterylist/cemeterylist83.html)</w:t>
            </w:r>
          </w:p>
        </w:tc>
        <w:tc>
          <w:tcPr>
            <w:tcW w:type="dxa" w:w="1872"/>
          </w:tcPr>
          <w:p>
            <w:r>
              <w:rPr>
                <w:rFonts w:ascii="Liberation Serif" w:hAnsi="Liberation Serif"/>
                <w:sz w:val="18"/>
              </w:rPr>
            </w:r>
            <w:r>
              <w:rPr>
                <w:rFonts w:ascii="Liberation Serif" w:hAnsi="Liberation Serif"/>
                <w:sz w:val="18"/>
              </w:rPr>
              <w:t>Stone, Thomas, 1845–1925, Carter Cove</w:t>
            </w:r>
          </w:p>
        </w:tc>
        <w:tc>
          <w:tcPr>
            <w:tcW w:type="dxa" w:w="1872"/>
          </w:tcPr>
          <w:p>
            <w:r>
              <w:rPr>
                <w:rFonts w:ascii="Liberation Serif" w:hAnsi="Liberation Serif"/>
                <w:sz w:val="18"/>
              </w:rPr>
            </w:r>
            <w:r>
              <w:rPr>
                <w:rFonts w:ascii="Liberation Serif" w:hAnsi="Liberation Serif"/>
                <w:sz w:val="18"/>
              </w:rPr>
              <w:t>transcription only</w:t>
            </w:r>
          </w:p>
        </w:tc>
      </w:tr>
      <w:tr>
        <w:tc>
          <w:tcPr>
            <w:tcW w:type="dxa" w:w="1872"/>
          </w:tcPr>
          <w:p>
            <w:r>
              <w:rPr>
                <w:rFonts w:ascii="Liberation Serif" w:hAnsi="Liberation Serif"/>
                <w:sz w:val="18"/>
              </w:rPr>
            </w:r>
            <w:r>
              <w:rPr>
                <w:rFonts w:ascii="Liberation Serif" w:hAnsi="Liberation Serif"/>
                <w:sz w:val="18"/>
              </w:rPr>
              <w:t>S270</w:t>
            </w:r>
          </w:p>
        </w:tc>
        <w:tc>
          <w:tcPr>
            <w:tcW w:type="dxa" w:w="1872"/>
          </w:tcPr>
          <w:p>
            <w:r>
              <w:rPr>
                <w:rFonts w:ascii="Liberation Serif" w:hAnsi="Liberation Serif"/>
                <w:sz w:val="18"/>
              </w:rPr>
            </w:r>
            <w:r>
              <w:rPr>
                <w:rFonts w:ascii="Liberation Serif" w:hAnsi="Liberation Serif"/>
                <w:i/>
                <w:sz w:val="18"/>
              </w:rPr>
              <w:t>../sources/press/beattyville-enterprise-ia-beatty-ocr-2026-10-30.txt</w:t>
            </w:r>
            <w:r>
              <w:rPr>
                <w:rFonts w:ascii="Liberation Serif" w:hAnsi="Liberation Serif"/>
                <w:sz w:val="18"/>
              </w:rPr>
              <w:t xml:space="preserve"> + leaf JPEGs</w:t>
            </w:r>
          </w:p>
        </w:tc>
        <w:tc>
          <w:tcPr>
            <w:tcW w:type="dxa" w:w="1872"/>
          </w:tcPr>
          <w:p>
            <w:r>
              <w:rPr>
                <w:rFonts w:ascii="Liberation Serif" w:hAnsi="Liberation Serif"/>
                <w:b/>
                <w:sz w:val="18"/>
              </w:rPr>
            </w:r>
            <w:r>
              <w:rPr>
                <w:rFonts w:ascii="Liberation Serif" w:hAnsi="Liberation Serif"/>
                <w:b/>
                <w:sz w:val="18"/>
              </w:rPr>
              <w:t xml:space="preserve">IA </w:t>
            </w:r>
            <w:r>
              <w:rPr>
                <w:rFonts w:ascii="Liberation Serif" w:hAnsi="Liberation Serif"/>
                <w:b/>
                <w:i/>
                <w:sz w:val="18"/>
              </w:rPr>
              <w:t>beatty</w:t>
            </w:r>
            <w:r>
              <w:rPr>
                <w:rFonts w:ascii="Liberation Serif" w:hAnsi="Liberation Serif"/>
                <w:b/>
                <w:sz w:val="18"/>
              </w:rPr>
              <w:t xml:space="preserve"> (https://archive.org/details/beatty)</w:t>
            </w:r>
          </w:p>
        </w:tc>
        <w:tc>
          <w:tcPr>
            <w:tcW w:type="dxa" w:w="1872"/>
          </w:tcPr>
          <w:p>
            <w:r>
              <w:rPr>
                <w:rFonts w:ascii="Liberation Serif" w:hAnsi="Liberation Serif"/>
                <w:sz w:val="18"/>
              </w:rPr>
            </w:r>
            <w:r>
              <w:rPr>
                <w:rFonts w:ascii="Liberation Serif" w:hAnsi="Liberation Serif"/>
                <w:sz w:val="18"/>
              </w:rPr>
              <w:t>Doll 1928/1932; FAN; no 1926</w:t>
            </w:r>
          </w:p>
        </w:tc>
        <w:tc>
          <w:tcPr>
            <w:tcW w:type="dxa" w:w="1872"/>
          </w:tcPr>
          <w:p>
            <w:r>
              <w:rPr>
                <w:rFonts w:ascii="Liberation Serif" w:hAnsi="Liberation Serif"/>
                <w:sz w:val="18"/>
              </w:rPr>
            </w:r>
            <w:r>
              <w:rPr>
                <w:rFonts w:ascii="Liberation Serif" w:hAnsi="Liberation Serif"/>
                <w:sz w:val="18"/>
              </w:rPr>
              <w:t>OCR + selected images</w:t>
            </w:r>
          </w:p>
        </w:tc>
      </w:tr>
      <w:tr>
        <w:tc>
          <w:tcPr>
            <w:tcW w:type="dxa" w:w="1872"/>
          </w:tcPr>
          <w:p>
            <w:r>
              <w:rPr>
                <w:rFonts w:ascii="Liberation Serif" w:hAnsi="Liberation Serif"/>
                <w:sz w:val="18"/>
              </w:rPr>
            </w:r>
            <w:r>
              <w:rPr>
                <w:rFonts w:ascii="Liberation Serif" w:hAnsi="Liberation Serif"/>
                <w:sz w:val="18"/>
              </w:rPr>
              <w:t>S271</w:t>
            </w:r>
          </w:p>
        </w:tc>
        <w:tc>
          <w:tcPr>
            <w:tcW w:type="dxa" w:w="1872"/>
          </w:tcPr>
          <w:p>
            <w:r>
              <w:rPr>
                <w:rFonts w:ascii="Liberation Serif" w:hAnsi="Liberation Serif"/>
                <w:sz w:val="18"/>
              </w:rPr>
            </w:r>
            <w:r>
              <w:rPr>
                <w:rFonts w:ascii="Liberation Serif" w:hAnsi="Liberation Serif"/>
                <w:i/>
                <w:sz w:val="18"/>
              </w:rPr>
              <w:t>../sources/press/beattyville-enterprise-uk-microfilm-2026-10-30.html</w:t>
            </w:r>
          </w:p>
        </w:tc>
        <w:tc>
          <w:tcPr>
            <w:tcW w:type="dxa" w:w="1872"/>
          </w:tcPr>
          <w:p>
            <w:r>
              <w:rPr>
                <w:rFonts w:ascii="Liberation Serif" w:hAnsi="Liberation Serif"/>
                <w:b/>
                <w:sz w:val="18"/>
              </w:rPr>
            </w:r>
            <w:r>
              <w:rPr>
                <w:rFonts w:ascii="Liberation Serif" w:hAnsi="Liberation Serif"/>
                <w:b/>
                <w:sz w:val="18"/>
              </w:rPr>
              <w:t>UK item 65438 (https://ukmfilms.omeka.net/items/show/65438)</w:t>
            </w:r>
          </w:p>
        </w:tc>
        <w:tc>
          <w:tcPr>
            <w:tcW w:type="dxa" w:w="1872"/>
          </w:tcPr>
          <w:p>
            <w:r>
              <w:rPr>
                <w:rFonts w:ascii="Liberation Serif" w:hAnsi="Liberation Serif"/>
                <w:sz w:val="18"/>
              </w:rPr>
            </w:r>
            <w:r>
              <w:rPr>
                <w:rFonts w:ascii="Liberation Serif" w:hAnsi="Liberation Serif"/>
                <w:sz w:val="18"/>
              </w:rPr>
              <w:t>1926 not in listed film years</w:t>
            </w:r>
          </w:p>
        </w:tc>
        <w:tc>
          <w:tcPr>
            <w:tcW w:type="dxa" w:w="1872"/>
          </w:tcPr>
          <w:p>
            <w:r>
              <w:rPr>
                <w:rFonts w:ascii="Liberation Serif" w:hAnsi="Liberation Serif"/>
                <w:sz w:val="18"/>
              </w:rPr>
            </w:r>
            <w:r>
              <w:rPr>
                <w:rFonts w:ascii="Liberation Serif" w:hAnsi="Liberation Serif"/>
                <w:sz w:val="18"/>
              </w:rPr>
              <w:t>catalog only</w:t>
            </w:r>
          </w:p>
        </w:tc>
      </w:tr>
      <w:tr>
        <w:tc>
          <w:tcPr>
            <w:tcW w:type="dxa" w:w="1872"/>
          </w:tcPr>
          <w:p>
            <w:r>
              <w:rPr>
                <w:rFonts w:ascii="Liberation Serif" w:hAnsi="Liberation Serif"/>
                <w:sz w:val="18"/>
              </w:rPr>
            </w:r>
            <w:r>
              <w:rPr>
                <w:rFonts w:ascii="Liberation Serif" w:hAnsi="Liberation Serif"/>
                <w:sz w:val="18"/>
              </w:rPr>
              <w:t>S272</w:t>
            </w:r>
          </w:p>
        </w:tc>
        <w:tc>
          <w:tcPr>
            <w:tcW w:type="dxa" w:w="1872"/>
          </w:tcPr>
          <w:p>
            <w:r>
              <w:rPr>
                <w:rFonts w:ascii="Liberation Serif" w:hAnsi="Liberation Serif"/>
                <w:sz w:val="18"/>
              </w:rPr>
            </w:r>
            <w:r>
              <w:rPr>
                <w:rFonts w:ascii="Liberation Serif" w:hAnsi="Liberation Serif"/>
                <w:i/>
                <w:sz w:val="18"/>
              </w:rPr>
              <w:t>../sources/military/lee-wwi-genealogytrails-reget-2026-10-30.txt</w:t>
            </w:r>
          </w:p>
        </w:tc>
        <w:tc>
          <w:tcPr>
            <w:tcW w:type="dxa" w:w="1872"/>
          </w:tcPr>
          <w:p>
            <w:r>
              <w:rPr>
                <w:rFonts w:ascii="Liberation Serif" w:hAnsi="Liberation Serif"/>
                <w:b/>
                <w:sz w:val="18"/>
              </w:rPr>
            </w:r>
            <w:r>
              <w:rPr>
                <w:rFonts w:ascii="Liberation Serif" w:hAnsi="Liberation Serif"/>
                <w:b/>
                <w:sz w:val="18"/>
              </w:rPr>
              <w:t>GT Lee WWI (https://genealogytrails.com/ken/lee/ww1draft.html)</w:t>
            </w:r>
          </w:p>
        </w:tc>
        <w:tc>
          <w:tcPr>
            <w:tcW w:type="dxa" w:w="1872"/>
          </w:tcPr>
          <w:p>
            <w:r>
              <w:rPr>
                <w:rFonts w:ascii="Liberation Serif" w:hAnsi="Liberation Serif"/>
                <w:sz w:val="18"/>
              </w:rPr>
            </w:r>
            <w:r>
              <w:rPr>
                <w:rFonts w:ascii="Liberation Serif" w:hAnsi="Liberation Serif"/>
                <w:sz w:val="18"/>
              </w:rPr>
              <w:t>Nil Newnam/McCoy</w:t>
            </w:r>
          </w:p>
        </w:tc>
        <w:tc>
          <w:tcPr>
            <w:tcW w:type="dxa" w:w="1872"/>
          </w:tcPr>
          <w:p>
            <w:r>
              <w:rPr>
                <w:rFonts w:ascii="Liberation Serif" w:hAnsi="Liberation Serif"/>
                <w:sz w:val="18"/>
              </w:rPr>
            </w:r>
            <w:r>
              <w:rPr>
                <w:rFonts w:ascii="Liberation Serif" w:hAnsi="Liberation Serif"/>
                <w:sz w:val="18"/>
              </w:rPr>
              <w:t>transcription only</w:t>
            </w:r>
          </w:p>
        </w:tc>
      </w:tr>
      <w:tr>
        <w:tc>
          <w:tcPr>
            <w:tcW w:type="dxa" w:w="1872"/>
          </w:tcPr>
          <w:p>
            <w:r>
              <w:rPr>
                <w:rFonts w:ascii="Liberation Serif" w:hAnsi="Liberation Serif"/>
                <w:sz w:val="18"/>
              </w:rPr>
            </w:r>
            <w:r>
              <w:rPr>
                <w:rFonts w:ascii="Liberation Serif" w:hAnsi="Liberation Serif"/>
                <w:sz w:val="18"/>
              </w:rPr>
              <w:t>S273</w:t>
            </w:r>
          </w:p>
        </w:tc>
        <w:tc>
          <w:tcPr>
            <w:tcW w:type="dxa" w:w="1872"/>
          </w:tcPr>
          <w:p>
            <w:r>
              <w:rPr>
                <w:rFonts w:ascii="Liberation Serif" w:hAnsi="Liberation Serif"/>
                <w:sz w:val="18"/>
              </w:rPr>
            </w:r>
            <w:r>
              <w:rPr>
                <w:rFonts w:ascii="Liberation Serif" w:hAnsi="Liberation Serif"/>
                <w:i/>
                <w:sz w:val="18"/>
              </w:rPr>
              <w:t>../sources/press/hopkinsville-kentuckian-1906-08-09-p8.jpg</w:t>
            </w:r>
          </w:p>
        </w:tc>
        <w:tc>
          <w:tcPr>
            <w:tcW w:type="dxa" w:w="1872"/>
          </w:tcPr>
          <w:p>
            <w:r>
              <w:rPr>
                <w:rFonts w:ascii="Liberation Serif" w:hAnsi="Liberation Serif"/>
                <w:b/>
                <w:sz w:val="18"/>
              </w:rPr>
            </w:r>
            <w:r>
              <w:rPr>
                <w:rFonts w:ascii="Liberation Serif" w:hAnsi="Liberation Serif"/>
                <w:b/>
                <w:sz w:val="18"/>
              </w:rPr>
              <w:t>LOC (https://www.loc.gov/resource/sn86069395/1906-08-09/ed-1/?sp=8)</w:t>
            </w:r>
          </w:p>
        </w:tc>
        <w:tc>
          <w:tcPr>
            <w:tcW w:type="dxa" w:w="1872"/>
          </w:tcPr>
          <w:p>
            <w:r>
              <w:rPr>
                <w:rFonts w:ascii="Liberation Serif" w:hAnsi="Liberation Serif"/>
                <w:sz w:val="18"/>
              </w:rPr>
            </w:r>
            <w:r>
              <w:rPr>
                <w:rFonts w:ascii="Liberation Serif" w:hAnsi="Liberation Serif"/>
                <w:sz w:val="18"/>
              </w:rPr>
              <w:t>Reject vs Samuel P.</w:t>
            </w:r>
          </w:p>
        </w:tc>
        <w:tc>
          <w:tcPr>
            <w:tcW w:type="dxa" w:w="1872"/>
          </w:tcPr>
          <w:p>
            <w:r>
              <w:rPr>
                <w:rFonts w:ascii="Liberation Serif" w:hAnsi="Liberation Serif"/>
                <w:sz w:val="18"/>
              </w:rPr>
            </w:r>
            <w:r>
              <w:rPr>
                <w:rFonts w:ascii="Liberation Serif" w:hAnsi="Liberation Serif"/>
                <w:sz w:val="18"/>
              </w:rPr>
              <w:t>image seen</w:t>
            </w:r>
          </w:p>
        </w:tc>
      </w:tr>
      <w:tr>
        <w:tc>
          <w:tcPr>
            <w:tcW w:type="dxa" w:w="1872"/>
          </w:tcPr>
          <w:p>
            <w:r>
              <w:rPr>
                <w:rFonts w:ascii="Liberation Serif" w:hAnsi="Liberation Serif"/>
                <w:sz w:val="18"/>
              </w:rPr>
            </w:r>
            <w:r>
              <w:rPr>
                <w:rFonts w:ascii="Liberation Serif" w:hAnsi="Liberation Serif"/>
                <w:sz w:val="18"/>
              </w:rPr>
              <w:t>S274</w:t>
            </w:r>
          </w:p>
        </w:tc>
        <w:tc>
          <w:tcPr>
            <w:tcW w:type="dxa" w:w="1872"/>
          </w:tcPr>
          <w:p>
            <w:r>
              <w:rPr>
                <w:rFonts w:ascii="Liberation Serif" w:hAnsi="Liberation Serif"/>
                <w:sz w:val="18"/>
              </w:rPr>
            </w:r>
            <w:r>
              <w:rPr>
                <w:rFonts w:ascii="Liberation Serif" w:hAnsi="Liberation Serif"/>
                <w:i/>
                <w:sz w:val="18"/>
              </w:rPr>
              <w:t>../sources/press/richmond-climax-1902-04-23-p1.jpg</w:t>
            </w:r>
          </w:p>
        </w:tc>
        <w:tc>
          <w:tcPr>
            <w:tcW w:type="dxa" w:w="1872"/>
          </w:tcPr>
          <w:p>
            <w:r>
              <w:rPr>
                <w:rFonts w:ascii="Liberation Serif" w:hAnsi="Liberation Serif"/>
                <w:b/>
                <w:sz w:val="18"/>
              </w:rPr>
            </w:r>
            <w:r>
              <w:rPr>
                <w:rFonts w:ascii="Liberation Serif" w:hAnsi="Liberation Serif"/>
                <w:b/>
                <w:sz w:val="18"/>
              </w:rPr>
              <w:t>LOC (https://www.loc.gov/resource/sn86069162/1902-04-23/ed-1/?sp=1)</w:t>
            </w:r>
          </w:p>
        </w:tc>
        <w:tc>
          <w:tcPr>
            <w:tcW w:type="dxa" w:w="1872"/>
          </w:tcPr>
          <w:p>
            <w:r>
              <w:rPr>
                <w:rFonts w:ascii="Liberation Serif" w:hAnsi="Liberation Serif"/>
                <w:sz w:val="18"/>
              </w:rPr>
            </w:r>
            <w:r>
              <w:rPr>
                <w:rFonts w:ascii="Liberation Serif" w:hAnsi="Liberation Serif"/>
                <w:sz w:val="18"/>
              </w:rPr>
              <w:t>Will Newnam reject</w:t>
            </w:r>
          </w:p>
        </w:tc>
        <w:tc>
          <w:tcPr>
            <w:tcW w:type="dxa" w:w="1872"/>
          </w:tcPr>
          <w:p>
            <w:r>
              <w:rPr>
                <w:rFonts w:ascii="Liberation Serif" w:hAnsi="Liberation Serif"/>
                <w:sz w:val="18"/>
              </w:rPr>
            </w:r>
            <w:r>
              <w:rPr>
                <w:rFonts w:ascii="Liberation Serif" w:hAnsi="Liberation Serif"/>
                <w:sz w:val="18"/>
              </w:rPr>
              <w:t>image seen</w:t>
            </w:r>
          </w:p>
        </w:tc>
      </w:tr>
      <w:tr>
        <w:tc>
          <w:tcPr>
            <w:tcW w:type="dxa" w:w="1872"/>
          </w:tcPr>
          <w:p>
            <w:r>
              <w:rPr>
                <w:rFonts w:ascii="Liberation Serif" w:hAnsi="Liberation Serif"/>
                <w:sz w:val="18"/>
              </w:rPr>
            </w:r>
            <w:r>
              <w:rPr>
                <w:rFonts w:ascii="Liberation Serif" w:hAnsi="Liberation Serif"/>
                <w:sz w:val="18"/>
              </w:rPr>
              <w:t>S276</w:t>
            </w:r>
          </w:p>
        </w:tc>
        <w:tc>
          <w:tcPr>
            <w:tcW w:type="dxa" w:w="1872"/>
          </w:tcPr>
          <w:p>
            <w:r>
              <w:rPr>
                <w:rFonts w:ascii="Liberation Serif" w:hAnsi="Liberation Serif"/>
                <w:sz w:val="18"/>
              </w:rPr>
            </w:r>
            <w:r>
              <w:rPr>
                <w:rFonts w:ascii="Liberation Serif" w:hAnsi="Liberation Serif"/>
                <w:i/>
                <w:sz w:val="18"/>
              </w:rPr>
              <w:t>../sources/authored/Dora-Ella-Newnam-Stone-A-Life-latest.docx</w:t>
            </w:r>
          </w:p>
        </w:tc>
        <w:tc>
          <w:tcPr>
            <w:tcW w:type="dxa" w:w="1872"/>
          </w:tcPr>
          <w:p>
            <w:r>
              <w:rPr>
                <w:rFonts w:ascii="Liberation Serif" w:hAnsi="Liberation Serif"/>
                <w:b/>
                <w:sz w:val="18"/>
              </w:rPr>
            </w:r>
            <w:r>
              <w:rPr>
                <w:rFonts w:ascii="Liberation Serif" w:hAnsi="Liberation Serif"/>
                <w:b/>
                <w:sz w:val="18"/>
              </w:rPr>
              <w:t>Local Word export</w:t>
            </w:r>
          </w:p>
        </w:tc>
        <w:tc>
          <w:tcPr>
            <w:tcW w:type="dxa" w:w="1872"/>
          </w:tcPr>
          <w:p>
            <w:r>
              <w:rPr>
                <w:rFonts w:ascii="Liberation Serif" w:hAnsi="Liberation Serif"/>
                <w:sz w:val="18"/>
              </w:rPr>
            </w:r>
            <w:r>
              <w:rPr>
                <w:rFonts w:ascii="Liberation Serif" w:hAnsi="Liberation Serif"/>
                <w:sz w:val="18"/>
              </w:rPr>
              <w:t>Latest authored bio bytes</w:t>
            </w:r>
          </w:p>
        </w:tc>
        <w:tc>
          <w:tcPr>
            <w:tcW w:type="dxa" w:w="1872"/>
          </w:tcPr>
          <w:p>
            <w:r>
              <w:rPr>
                <w:rFonts w:ascii="Liberation Serif" w:hAnsi="Liberation Serif"/>
                <w:sz w:val="18"/>
              </w:rPr>
            </w:r>
            <w:r>
              <w:rPr>
                <w:rFonts w:ascii="Liberation Serif" w:hAnsi="Liberation Serif"/>
                <w:sz w:val="18"/>
              </w:rPr>
              <w:t>original bytes</w:t>
            </w:r>
          </w:p>
        </w:tc>
      </w:tr>
      <w:tr>
        <w:tc>
          <w:tcPr>
            <w:tcW w:type="dxa" w:w="1872"/>
          </w:tcPr>
          <w:p>
            <w:r>
              <w:rPr>
                <w:rFonts w:ascii="Liberation Serif" w:hAnsi="Liberation Serif"/>
                <w:sz w:val="18"/>
              </w:rPr>
            </w:r>
            <w:r>
              <w:rPr>
                <w:rFonts w:ascii="Liberation Serif" w:hAnsi="Liberation Serif"/>
                <w:sz w:val="18"/>
              </w:rPr>
              <w:t>S277</w:t>
            </w:r>
          </w:p>
        </w:tc>
        <w:tc>
          <w:tcPr>
            <w:tcW w:type="dxa" w:w="1872"/>
          </w:tcPr>
          <w:p>
            <w:r>
              <w:rPr>
                <w:rFonts w:ascii="Liberation Serif" w:hAnsi="Liberation Serif"/>
                <w:sz w:val="18"/>
              </w:rPr>
            </w:r>
            <w:r>
              <w:rPr>
                <w:rFonts w:ascii="Liberation Serif" w:hAnsi="Liberation Serif"/>
                <w:i/>
                <w:sz w:val="18"/>
              </w:rPr>
              <w:t>../sources/marriages/lee-book23-clay-ladona-1932-extract-2026-10-30.txt</w:t>
            </w:r>
          </w:p>
        </w:tc>
        <w:tc>
          <w:tcPr>
            <w:tcW w:type="dxa" w:w="1872"/>
          </w:tcPr>
          <w:p>
            <w:r>
              <w:rPr>
                <w:rFonts w:ascii="Liberation Serif" w:hAnsi="Liberation Serif"/>
                <w:b/>
                <w:sz w:val="18"/>
              </w:rPr>
            </w:r>
            <w:r>
              <w:rPr>
                <w:rFonts w:ascii="Liberation Serif" w:hAnsi="Liberation Serif"/>
                <w:b/>
                <w:sz w:val="18"/>
              </w:rPr>
              <w:t>Book 23 (https://usgennet.org/usa/ky/county/lee/marriage/marrbook23.html)</w:t>
            </w:r>
          </w:p>
        </w:tc>
        <w:tc>
          <w:tcPr>
            <w:tcW w:type="dxa" w:w="1872"/>
          </w:tcPr>
          <w:p>
            <w:r>
              <w:rPr>
                <w:rFonts w:ascii="Liberation Serif" w:hAnsi="Liberation Serif"/>
                <w:sz w:val="18"/>
              </w:rPr>
            </w:r>
            <w:r>
              <w:rPr>
                <w:rFonts w:ascii="Liberation Serif" w:hAnsi="Liberation Serif"/>
                <w:sz w:val="18"/>
              </w:rPr>
              <w:t>Clay × Ladona 15 Mar 1932</w:t>
            </w:r>
          </w:p>
        </w:tc>
        <w:tc>
          <w:tcPr>
            <w:tcW w:type="dxa" w:w="1872"/>
          </w:tcPr>
          <w:p>
            <w:r>
              <w:rPr>
                <w:rFonts w:ascii="Liberation Serif" w:hAnsi="Liberation Serif"/>
                <w:sz w:val="18"/>
              </w:rPr>
            </w:r>
            <w:r>
              <w:rPr>
                <w:rFonts w:ascii="Liberation Serif" w:hAnsi="Liberation Serif"/>
                <w:sz w:val="18"/>
              </w:rPr>
              <w:t>transcription only</w:t>
            </w:r>
          </w:p>
        </w:tc>
      </w:tr>
      <w:tr>
        <w:tc>
          <w:tcPr>
            <w:tcW w:type="dxa" w:w="1872"/>
          </w:tcPr>
          <w:p>
            <w:r>
              <w:rPr>
                <w:rFonts w:ascii="Liberation Serif" w:hAnsi="Liberation Serif"/>
                <w:sz w:val="18"/>
              </w:rPr>
            </w:r>
            <w:r>
              <w:rPr>
                <w:rFonts w:ascii="Liberation Serif" w:hAnsi="Liberation Serif"/>
                <w:sz w:val="18"/>
              </w:rPr>
              <w:t>S278</w:t>
            </w:r>
          </w:p>
        </w:tc>
        <w:tc>
          <w:tcPr>
            <w:tcW w:type="dxa" w:w="1872"/>
          </w:tcPr>
          <w:p>
            <w:r>
              <w:rPr>
                <w:rFonts w:ascii="Liberation Serif" w:hAnsi="Liberation Serif"/>
                <w:sz w:val="18"/>
              </w:rPr>
            </w:r>
            <w:r>
              <w:rPr>
                <w:rFonts w:ascii="Liberation Serif" w:hAnsi="Liberation Serif"/>
                <w:i/>
                <w:sz w:val="18"/>
              </w:rPr>
              <w:t>../sources/obituaries/lee-obits-n-everett-newnam-1939-extract-2026-10-30.txt</w:t>
            </w:r>
          </w:p>
        </w:tc>
        <w:tc>
          <w:tcPr>
            <w:tcW w:type="dxa" w:w="1872"/>
          </w:tcPr>
          <w:p>
            <w:r>
              <w:rPr>
                <w:rFonts w:ascii="Liberation Serif" w:hAnsi="Liberation Serif"/>
                <w:b/>
                <w:sz w:val="18"/>
              </w:rPr>
            </w:r>
            <w:r>
              <w:rPr>
                <w:rFonts w:ascii="Liberation Serif" w:hAnsi="Liberation Serif"/>
                <w:b/>
                <w:sz w:val="18"/>
              </w:rPr>
              <w:t>Obits N (https://usgennet.org/usa/ky/county/lee/obituaries/n.html#everettnewman)</w:t>
            </w:r>
          </w:p>
        </w:tc>
        <w:tc>
          <w:tcPr>
            <w:tcW w:type="dxa" w:w="1872"/>
          </w:tcPr>
          <w:p>
            <w:r>
              <w:rPr>
                <w:rFonts w:ascii="Liberation Serif" w:hAnsi="Liberation Serif"/>
                <w:sz w:val="18"/>
              </w:rPr>
            </w:r>
            <w:r>
              <w:rPr>
                <w:rFonts w:ascii="Liberation Serif" w:hAnsi="Liberation Serif"/>
                <w:sz w:val="18"/>
              </w:rPr>
              <w:t>Everett d. 13 Dec 1939</w:t>
            </w:r>
          </w:p>
        </w:tc>
        <w:tc>
          <w:tcPr>
            <w:tcW w:type="dxa" w:w="1872"/>
          </w:tcPr>
          <w:p>
            <w:r>
              <w:rPr>
                <w:rFonts w:ascii="Liberation Serif" w:hAnsi="Liberation Serif"/>
                <w:sz w:val="18"/>
              </w:rPr>
            </w:r>
            <w:r>
              <w:rPr>
                <w:rFonts w:ascii="Liberation Serif" w:hAnsi="Liberation Serif"/>
                <w:sz w:val="18"/>
              </w:rPr>
              <w:t>transcription only</w:t>
            </w:r>
          </w:p>
        </w:tc>
      </w:tr>
      <w:tr>
        <w:tc>
          <w:tcPr>
            <w:tcW w:type="dxa" w:w="1872"/>
          </w:tcPr>
          <w:p>
            <w:r>
              <w:rPr>
                <w:rFonts w:ascii="Liberation Serif" w:hAnsi="Liberation Serif"/>
                <w:sz w:val="18"/>
              </w:rPr>
            </w:r>
            <w:r>
              <w:rPr>
                <w:rFonts w:ascii="Liberation Serif" w:hAnsi="Liberation Serif"/>
                <w:sz w:val="18"/>
              </w:rPr>
              <w:t>S280</w:t>
            </w:r>
          </w:p>
        </w:tc>
        <w:tc>
          <w:tcPr>
            <w:tcW w:type="dxa" w:w="1872"/>
          </w:tcPr>
          <w:p>
            <w:r>
              <w:rPr>
                <w:rFonts w:ascii="Liberation Serif" w:hAnsi="Liberation Serif"/>
                <w:sz w:val="18"/>
              </w:rPr>
            </w:r>
            <w:r>
              <w:rPr>
                <w:rFonts w:ascii="Liberation Serif" w:hAnsi="Liberation Serif"/>
                <w:i/>
                <w:sz w:val="18"/>
              </w:rPr>
              <w:t>../sources/press/ia-yell-journal-1926-search-2026-10-30.json</w:t>
            </w:r>
          </w:p>
        </w:tc>
        <w:tc>
          <w:tcPr>
            <w:tcW w:type="dxa" w:w="1872"/>
          </w:tcPr>
          <w:p>
            <w:r>
              <w:rPr>
                <w:rFonts w:ascii="Liberation Serif" w:hAnsi="Liberation Serif"/>
                <w:b/>
                <w:sz w:val="18"/>
              </w:rPr>
            </w:r>
            <w:r>
              <w:rPr>
                <w:rFonts w:ascii="Liberation Serif" w:hAnsi="Liberation Serif"/>
                <w:b/>
                <w:sz w:val="18"/>
              </w:rPr>
              <w:t>IA Solr</w:t>
            </w:r>
          </w:p>
        </w:tc>
        <w:tc>
          <w:tcPr>
            <w:tcW w:type="dxa" w:w="1872"/>
          </w:tcPr>
          <w:p>
            <w:r>
              <w:rPr>
                <w:rFonts w:ascii="Liberation Serif" w:hAnsi="Liberation Serif"/>
                <w:sz w:val="18"/>
              </w:rPr>
            </w:r>
            <w:r>
              <w:rPr>
                <w:rFonts w:ascii="Liberation Serif" w:hAnsi="Liberation Serif"/>
                <w:sz w:val="18"/>
              </w:rPr>
              <w:t>0 hits for 1926 titles</w:t>
            </w:r>
          </w:p>
        </w:tc>
        <w:tc>
          <w:tcPr>
            <w:tcW w:type="dxa" w:w="1872"/>
          </w:tcPr>
          <w:p>
            <w:r>
              <w:rPr>
                <w:rFonts w:ascii="Liberation Serif" w:hAnsi="Liberation Serif"/>
                <w:sz w:val="18"/>
              </w:rPr>
            </w:r>
            <w:r>
              <w:rPr>
                <w:rFonts w:ascii="Liberation Serif" w:hAnsi="Liberation Serif"/>
                <w:sz w:val="18"/>
              </w:rPr>
              <w:t>index only</w:t>
            </w:r>
          </w:p>
        </w:tc>
      </w:tr>
      <w:tr>
        <w:tc>
          <w:tcPr>
            <w:tcW w:type="dxa" w:w="1872"/>
          </w:tcPr>
          <w:p>
            <w:r>
              <w:rPr>
                <w:rFonts w:ascii="Liberation Serif" w:hAnsi="Liberation Serif"/>
                <w:sz w:val="18"/>
              </w:rPr>
            </w:r>
            <w:r>
              <w:rPr>
                <w:rFonts w:ascii="Liberation Serif" w:hAnsi="Liberation Serif"/>
                <w:sz w:val="18"/>
              </w:rPr>
              <w:t>S281</w:t>
            </w:r>
          </w:p>
        </w:tc>
        <w:tc>
          <w:tcPr>
            <w:tcW w:type="dxa" w:w="1872"/>
          </w:tcPr>
          <w:p>
            <w:r>
              <w:rPr>
                <w:rFonts w:ascii="Liberation Serif" w:hAnsi="Liberation Serif"/>
                <w:sz w:val="18"/>
              </w:rPr>
            </w:r>
            <w:r>
              <w:rPr>
                <w:rFonts w:ascii="Liberation Serif" w:hAnsi="Liberation Serif"/>
                <w:i/>
                <w:sz w:val="18"/>
              </w:rPr>
              <w:t>../sources/press/genealogytrails-yell-obits-landing-2026-10-30.html</w:t>
            </w:r>
          </w:p>
        </w:tc>
        <w:tc>
          <w:tcPr>
            <w:tcW w:type="dxa" w:w="1872"/>
          </w:tcPr>
          <w:p>
            <w:r>
              <w:rPr>
                <w:rFonts w:ascii="Liberation Serif" w:hAnsi="Liberation Serif"/>
                <w:b/>
                <w:sz w:val="18"/>
              </w:rPr>
            </w:r>
            <w:r>
              <w:rPr>
                <w:rFonts w:ascii="Liberation Serif" w:hAnsi="Liberation Serif"/>
                <w:b/>
                <w:sz w:val="18"/>
              </w:rPr>
              <w:t>GT Yell obits (https://genealogytrails.com/ark/yell/obits.html)</w:t>
            </w:r>
          </w:p>
        </w:tc>
        <w:tc>
          <w:tcPr>
            <w:tcW w:type="dxa" w:w="1872"/>
          </w:tcPr>
          <w:p>
            <w:r>
              <w:rPr>
                <w:rFonts w:ascii="Liberation Serif" w:hAnsi="Liberation Serif"/>
                <w:sz w:val="18"/>
              </w:rPr>
            </w:r>
            <w:r>
              <w:rPr>
                <w:rFonts w:ascii="Liberation Serif" w:hAnsi="Liberation Serif"/>
                <w:sz w:val="18"/>
              </w:rPr>
              <w:t>Nil on landing</w:t>
            </w:r>
          </w:p>
        </w:tc>
        <w:tc>
          <w:tcPr>
            <w:tcW w:type="dxa" w:w="1872"/>
          </w:tcPr>
          <w:p>
            <w:r>
              <w:rPr>
                <w:rFonts w:ascii="Liberation Serif" w:hAnsi="Liberation Serif"/>
                <w:sz w:val="18"/>
              </w:rPr>
            </w:r>
            <w:r>
              <w:rPr>
                <w:rFonts w:ascii="Liberation Serif" w:hAnsi="Liberation Serif"/>
                <w:sz w:val="18"/>
              </w:rPr>
              <w:t>transcription only</w:t>
            </w:r>
          </w:p>
        </w:tc>
      </w:tr>
      <w:tr>
        <w:tc>
          <w:tcPr>
            <w:tcW w:type="dxa" w:w="1872"/>
          </w:tcPr>
          <w:p>
            <w:r>
              <w:rPr>
                <w:rFonts w:ascii="Liberation Serif" w:hAnsi="Liberation Serif"/>
                <w:sz w:val="18"/>
              </w:rPr>
            </w:r>
            <w:r>
              <w:rPr>
                <w:rFonts w:ascii="Liberation Serif" w:hAnsi="Liberation Serif"/>
                <w:sz w:val="18"/>
              </w:rPr>
              <w:t>S291</w:t>
            </w:r>
          </w:p>
        </w:tc>
        <w:tc>
          <w:tcPr>
            <w:tcW w:type="dxa" w:w="1872"/>
          </w:tcPr>
          <w:p>
            <w:r>
              <w:rPr>
                <w:rFonts w:ascii="Liberation Serif" w:hAnsi="Liberation Serif"/>
                <w:sz w:val="18"/>
              </w:rPr>
            </w:r>
            <w:r>
              <w:rPr>
                <w:rFonts w:ascii="Liberation Serif" w:hAnsi="Liberation Serif"/>
                <w:i/>
                <w:sz w:val="18"/>
              </w:rPr>
              <w:t>../sources/directories/amd-1921-arkansas-yell-ola-extract-2026-10-31.txt</w:t>
            </w:r>
          </w:p>
        </w:tc>
        <w:tc>
          <w:tcPr>
            <w:tcW w:type="dxa" w:w="1872"/>
          </w:tcPr>
          <w:p>
            <w:r>
              <w:rPr>
                <w:rFonts w:ascii="Liberation Serif" w:hAnsi="Liberation Serif"/>
                <w:b/>
                <w:sz w:val="18"/>
              </w:rPr>
            </w:r>
            <w:r>
              <w:rPr>
                <w:rFonts w:ascii="Liberation Serif" w:hAnsi="Liberation Serif"/>
                <w:b/>
                <w:sz w:val="18"/>
              </w:rPr>
              <w:t>IA 1921 AMD (https://archive.org/details/americanmedicald1921ameruoft)</w:t>
            </w:r>
          </w:p>
        </w:tc>
        <w:tc>
          <w:tcPr>
            <w:tcW w:type="dxa" w:w="1872"/>
          </w:tcPr>
          <w:p>
            <w:r>
              <w:rPr>
                <w:rFonts w:ascii="Liberation Serif" w:hAnsi="Liberation Serif"/>
                <w:sz w:val="18"/>
              </w:rPr>
            </w:r>
            <w:r>
              <w:rPr>
                <w:rFonts w:ascii="Liberation Serif" w:hAnsi="Liberation Serif"/>
                <w:sz w:val="18"/>
              </w:rPr>
              <w:t>Ola MDs 1921; no Beal (</w:t>
            </w:r>
            <w:r>
              <w:rPr>
                <w:rFonts w:ascii="Liberation Serif" w:hAnsi="Liberation Serif"/>
                <w:b/>
                <w:sz w:val="18"/>
              </w:rPr>
              <w:t>C370</w:t>
            </w:r>
            <w:r>
              <w:rPr>
                <w:rFonts w:ascii="Liberation Serif" w:hAnsi="Liberation Serif"/>
                <w:sz w:val="18"/>
              </w:rPr>
              <w:t>)</w:t>
            </w:r>
          </w:p>
        </w:tc>
        <w:tc>
          <w:tcPr>
            <w:tcW w:type="dxa" w:w="1872"/>
          </w:tcPr>
          <w:p>
            <w:r>
              <w:rPr>
                <w:rFonts w:ascii="Liberation Serif" w:hAnsi="Liberation Serif"/>
                <w:sz w:val="18"/>
              </w:rPr>
            </w:r>
            <w:r>
              <w:rPr>
                <w:rFonts w:ascii="Liberation Serif" w:hAnsi="Liberation Serif"/>
                <w:sz w:val="18"/>
              </w:rPr>
              <w:t>OCR / transcription only</w:t>
            </w:r>
          </w:p>
        </w:tc>
      </w:tr>
      <w:tr>
        <w:tc>
          <w:tcPr>
            <w:tcW w:type="dxa" w:w="1872"/>
          </w:tcPr>
          <w:p>
            <w:r>
              <w:rPr>
                <w:rFonts w:ascii="Liberation Serif" w:hAnsi="Liberation Serif"/>
                <w:sz w:val="18"/>
              </w:rPr>
            </w:r>
            <w:r>
              <w:rPr>
                <w:rFonts w:ascii="Liberation Serif" w:hAnsi="Liberation Serif"/>
                <w:sz w:val="18"/>
              </w:rPr>
              <w:t>S292</w:t>
            </w:r>
          </w:p>
        </w:tc>
        <w:tc>
          <w:tcPr>
            <w:tcW w:type="dxa" w:w="1872"/>
          </w:tcPr>
          <w:p>
            <w:r>
              <w:rPr>
                <w:rFonts w:ascii="Liberation Serif" w:hAnsi="Liberation Serif"/>
                <w:sz w:val="18"/>
              </w:rPr>
            </w:r>
            <w:r>
              <w:rPr>
                <w:rFonts w:ascii="Liberation Serif" w:hAnsi="Liberation Serif"/>
                <w:i/>
                <w:sz w:val="18"/>
              </w:rPr>
              <w:t>../sources/locality/encyclopedia-arkansas-ola-yell-extract-2026-10-31.md</w:t>
            </w:r>
          </w:p>
        </w:tc>
        <w:tc>
          <w:tcPr>
            <w:tcW w:type="dxa" w:w="1872"/>
          </w:tcPr>
          <w:p>
            <w:r>
              <w:rPr>
                <w:rFonts w:ascii="Liberation Serif" w:hAnsi="Liberation Serif"/>
                <w:b/>
                <w:sz w:val="18"/>
              </w:rPr>
            </w:r>
            <w:r>
              <w:rPr>
                <w:rFonts w:ascii="Liberation Serif" w:hAnsi="Liberation Serif"/>
                <w:b/>
                <w:sz w:val="18"/>
              </w:rPr>
              <w:t>EOA Ola (https://encyclopediaofarkansas.net/entries/ola-yell-county-1021/)</w:t>
            </w:r>
          </w:p>
        </w:tc>
        <w:tc>
          <w:tcPr>
            <w:tcW w:type="dxa" w:w="1872"/>
          </w:tcPr>
          <w:p>
            <w:r>
              <w:rPr>
                <w:rFonts w:ascii="Liberation Serif" w:hAnsi="Liberation Serif"/>
                <w:sz w:val="18"/>
              </w:rPr>
            </w:r>
            <w:r>
              <w:rPr>
                <w:rFonts w:ascii="Liberation Serif" w:hAnsi="Liberation Serif"/>
                <w:sz w:val="18"/>
              </w:rPr>
              <w:t>Town pop. 655 in 1920 (</w:t>
            </w:r>
            <w:r>
              <w:rPr>
                <w:rFonts w:ascii="Liberation Serif" w:hAnsi="Liberation Serif"/>
                <w:b/>
                <w:sz w:val="18"/>
              </w:rPr>
              <w:t>C376</w:t>
            </w:r>
            <w:r>
              <w:rPr>
                <w:rFonts w:ascii="Liberation Serif" w:hAnsi="Liberation Serif"/>
                <w:sz w:val="18"/>
              </w:rPr>
              <w:t>)</w:t>
            </w:r>
          </w:p>
        </w:tc>
        <w:tc>
          <w:tcPr>
            <w:tcW w:type="dxa" w:w="1872"/>
          </w:tcPr>
          <w:p>
            <w:r>
              <w:rPr>
                <w:rFonts w:ascii="Liberation Serif" w:hAnsi="Liberation Serif"/>
                <w:sz w:val="18"/>
              </w:rPr>
            </w:r>
            <w:r>
              <w:rPr>
                <w:rFonts w:ascii="Liberation Serif" w:hAnsi="Liberation Serif"/>
                <w:sz w:val="18"/>
              </w:rPr>
              <w:t>page seen</w:t>
            </w:r>
          </w:p>
        </w:tc>
      </w:tr>
      <w:tr>
        <w:tc>
          <w:tcPr>
            <w:tcW w:type="dxa" w:w="1872"/>
          </w:tcPr>
          <w:p>
            <w:r>
              <w:rPr>
                <w:rFonts w:ascii="Liberation Serif" w:hAnsi="Liberation Serif"/>
                <w:sz w:val="18"/>
              </w:rPr>
            </w:r>
            <w:r>
              <w:rPr>
                <w:rFonts w:ascii="Liberation Serif" w:hAnsi="Liberation Serif"/>
                <w:sz w:val="18"/>
              </w:rPr>
              <w:t>S296</w:t>
            </w:r>
          </w:p>
        </w:tc>
        <w:tc>
          <w:tcPr>
            <w:tcW w:type="dxa" w:w="1872"/>
          </w:tcPr>
          <w:p>
            <w:r>
              <w:rPr>
                <w:rFonts w:ascii="Liberation Serif" w:hAnsi="Liberation Serif"/>
                <w:sz w:val="18"/>
              </w:rPr>
            </w:r>
            <w:r>
              <w:rPr>
                <w:rFonts w:ascii="Liberation Serif" w:hAnsi="Liberation Serif"/>
                <w:i/>
                <w:sz w:val="18"/>
              </w:rPr>
              <w:t>../sources/directories/amd-1929-arkansas-yell-ola-extract-2026-10-31.txt</w:t>
            </w:r>
          </w:p>
        </w:tc>
        <w:tc>
          <w:tcPr>
            <w:tcW w:type="dxa" w:w="1872"/>
          </w:tcPr>
          <w:p>
            <w:r>
              <w:rPr>
                <w:rFonts w:ascii="Liberation Serif" w:hAnsi="Liberation Serif"/>
                <w:b/>
                <w:sz w:val="18"/>
              </w:rPr>
            </w:r>
            <w:r>
              <w:rPr>
                <w:rFonts w:ascii="Liberation Serif" w:hAnsi="Liberation Serif"/>
                <w:b/>
                <w:sz w:val="18"/>
              </w:rPr>
              <w:t>IA 1929 AMD (https://archive.org/details/bwb_T3-BRL-424)</w:t>
            </w:r>
          </w:p>
        </w:tc>
        <w:tc>
          <w:tcPr>
            <w:tcW w:type="dxa" w:w="1872"/>
          </w:tcPr>
          <w:p>
            <w:r>
              <w:rPr>
                <w:rFonts w:ascii="Liberation Serif" w:hAnsi="Liberation Serif"/>
                <w:sz w:val="18"/>
              </w:rPr>
            </w:r>
            <w:r>
              <w:rPr>
                <w:rFonts w:ascii="Liberation Serif" w:hAnsi="Liberation Serif"/>
                <w:sz w:val="18"/>
              </w:rPr>
              <w:t>Ola MDs 1929; still no Beal (</w:t>
            </w:r>
            <w:r>
              <w:rPr>
                <w:rFonts w:ascii="Liberation Serif" w:hAnsi="Liberation Serif"/>
                <w:b/>
                <w:sz w:val="18"/>
              </w:rPr>
              <w:t>C373</w:t>
            </w:r>
            <w:r>
              <w:rPr>
                <w:rFonts w:ascii="Liberation Serif" w:hAnsi="Liberation Serif"/>
                <w:sz w:val="18"/>
              </w:rPr>
              <w:t>)</w:t>
            </w:r>
          </w:p>
        </w:tc>
        <w:tc>
          <w:tcPr>
            <w:tcW w:type="dxa" w:w="1872"/>
          </w:tcPr>
          <w:p>
            <w:r>
              <w:rPr>
                <w:rFonts w:ascii="Liberation Serif" w:hAnsi="Liberation Serif"/>
                <w:sz w:val="18"/>
              </w:rPr>
            </w:r>
            <w:r>
              <w:rPr>
                <w:rFonts w:ascii="Liberation Serif" w:hAnsi="Liberation Serif"/>
                <w:sz w:val="18"/>
              </w:rPr>
              <w:t>OCR / transcription only</w:t>
            </w:r>
          </w:p>
        </w:tc>
      </w:tr>
      <w:tr>
        <w:tc>
          <w:tcPr>
            <w:tcW w:type="dxa" w:w="1872"/>
          </w:tcPr>
          <w:p>
            <w:r>
              <w:rPr>
                <w:rFonts w:ascii="Liberation Serif" w:hAnsi="Liberation Serif"/>
                <w:sz w:val="18"/>
              </w:rPr>
            </w:r>
            <w:r>
              <w:rPr>
                <w:rFonts w:ascii="Liberation Serif" w:hAnsi="Liberation Serif"/>
                <w:sz w:val="18"/>
              </w:rPr>
              <w:t>S1100</w:t>
            </w:r>
          </w:p>
        </w:tc>
        <w:tc>
          <w:tcPr>
            <w:tcW w:type="dxa" w:w="1872"/>
          </w:tcPr>
          <w:p>
            <w:r>
              <w:rPr>
                <w:rFonts w:ascii="Liberation Serif" w:hAnsi="Liberation Serif"/>
                <w:sz w:val="18"/>
              </w:rPr>
            </w:r>
            <w:r>
              <w:rPr>
                <w:rFonts w:ascii="Liberation Serif" w:hAnsi="Liberation Serif"/>
                <w:i/>
                <w:sz w:val="18"/>
              </w:rPr>
              <w:t>../sources/wrapup/lee-deaths-1945-luther-extract-2026-10-31.txt</w:t>
            </w:r>
          </w:p>
        </w:tc>
        <w:tc>
          <w:tcPr>
            <w:tcW w:type="dxa" w:w="1872"/>
          </w:tcPr>
          <w:p>
            <w:r>
              <w:rPr>
                <w:rFonts w:ascii="Liberation Serif" w:hAnsi="Liberation Serif"/>
                <w:b/>
                <w:sz w:val="18"/>
              </w:rPr>
            </w:r>
            <w:r>
              <w:rPr>
                <w:rFonts w:ascii="Liberation Serif" w:hAnsi="Liberation Serif"/>
                <w:b/>
                <w:sz w:val="18"/>
              </w:rPr>
              <w:t>Lee 1945 DCs (https://usgennet.org/usa/ky/county/lee/deaths/1945.html)</w:t>
            </w:r>
          </w:p>
        </w:tc>
        <w:tc>
          <w:tcPr>
            <w:tcW w:type="dxa" w:w="1872"/>
          </w:tcPr>
          <w:p>
            <w:r>
              <w:rPr>
                <w:rFonts w:ascii="Liberation Serif" w:hAnsi="Liberation Serif"/>
                <w:sz w:val="18"/>
              </w:rPr>
            </w:r>
            <w:r>
              <w:rPr>
                <w:rFonts w:ascii="Liberation Serif" w:hAnsi="Liberation Serif"/>
                <w:sz w:val="18"/>
              </w:rPr>
              <w:t>Rev. Luther Newnam d. 28 Feb 1945 (</w:t>
            </w:r>
            <w:r>
              <w:rPr>
                <w:rFonts w:ascii="Liberation Serif" w:hAnsi="Liberation Serif"/>
                <w:b/>
                <w:sz w:val="18"/>
              </w:rPr>
              <w:t>C1500</w:t>
            </w:r>
            <w:r>
              <w:rPr>
                <w:rFonts w:ascii="Liberation Serif" w:hAnsi="Liberation Serif"/>
                <w:sz w:val="18"/>
              </w:rPr>
              <w:t>)</w:t>
            </w:r>
          </w:p>
        </w:tc>
        <w:tc>
          <w:tcPr>
            <w:tcW w:type="dxa" w:w="1872"/>
          </w:tcPr>
          <w:p>
            <w:r>
              <w:rPr>
                <w:rFonts w:ascii="Liberation Serif" w:hAnsi="Liberation Serif"/>
                <w:sz w:val="18"/>
              </w:rPr>
            </w:r>
            <w:r>
              <w:rPr>
                <w:rFonts w:ascii="Liberation Serif" w:hAnsi="Liberation Serif"/>
                <w:sz w:val="18"/>
              </w:rPr>
              <w:t>transcription only</w:t>
            </w:r>
          </w:p>
        </w:tc>
      </w:tr>
      <w:tr>
        <w:tc>
          <w:tcPr>
            <w:tcW w:type="dxa" w:w="1872"/>
          </w:tcPr>
          <w:p>
            <w:r>
              <w:rPr>
                <w:rFonts w:ascii="Liberation Serif" w:hAnsi="Liberation Serif"/>
                <w:sz w:val="18"/>
              </w:rPr>
            </w:r>
            <w:r>
              <w:rPr>
                <w:rFonts w:ascii="Liberation Serif" w:hAnsi="Liberation Serif"/>
                <w:sz w:val="18"/>
              </w:rPr>
              <w:t>S1101</w:t>
            </w:r>
          </w:p>
        </w:tc>
        <w:tc>
          <w:tcPr>
            <w:tcW w:type="dxa" w:w="1872"/>
          </w:tcPr>
          <w:p>
            <w:r>
              <w:rPr>
                <w:rFonts w:ascii="Liberation Serif" w:hAnsi="Liberation Serif"/>
                <w:sz w:val="18"/>
              </w:rPr>
            </w:r>
            <w:r>
              <w:rPr>
                <w:rFonts w:ascii="Liberation Serif" w:hAnsi="Liberation Serif"/>
                <w:i/>
                <w:sz w:val="18"/>
              </w:rPr>
              <w:t>../sources/wrapup/lee-book10-shelby-gracie-1913-extract-2026-10-31.txt</w:t>
            </w:r>
          </w:p>
        </w:tc>
        <w:tc>
          <w:tcPr>
            <w:tcW w:type="dxa" w:w="1872"/>
          </w:tcPr>
          <w:p>
            <w:r>
              <w:rPr>
                <w:rFonts w:ascii="Liberation Serif" w:hAnsi="Liberation Serif"/>
                <w:b/>
                <w:sz w:val="18"/>
              </w:rPr>
            </w:r>
            <w:r>
              <w:rPr>
                <w:rFonts w:ascii="Liberation Serif" w:hAnsi="Liberation Serif"/>
                <w:b/>
                <w:sz w:val="18"/>
              </w:rPr>
              <w:t>Lee Book 10 (https://usgennet.org/usa/ky/county/lee/marriage/marrbook10.html)</w:t>
            </w:r>
          </w:p>
        </w:tc>
        <w:tc>
          <w:tcPr>
            <w:tcW w:type="dxa" w:w="1872"/>
          </w:tcPr>
          <w:p>
            <w:r>
              <w:rPr>
                <w:rFonts w:ascii="Liberation Serif" w:hAnsi="Liberation Serif"/>
                <w:sz w:val="18"/>
              </w:rPr>
            </w:r>
            <w:r>
              <w:rPr>
                <w:rFonts w:ascii="Liberation Serif" w:hAnsi="Liberation Serif"/>
                <w:sz w:val="18"/>
              </w:rPr>
              <w:t>Shelby × Gracie 4 Sept 1913 (</w:t>
            </w:r>
            <w:r>
              <w:rPr>
                <w:rFonts w:ascii="Liberation Serif" w:hAnsi="Liberation Serif"/>
                <w:b/>
                <w:sz w:val="18"/>
              </w:rPr>
              <w:t>C1504</w:t>
            </w:r>
            <w:r>
              <w:rPr>
                <w:rFonts w:ascii="Liberation Serif" w:hAnsi="Liberation Serif"/>
                <w:sz w:val="18"/>
              </w:rPr>
              <w:t>)</w:t>
            </w:r>
          </w:p>
        </w:tc>
        <w:tc>
          <w:tcPr>
            <w:tcW w:type="dxa" w:w="1872"/>
          </w:tcPr>
          <w:p>
            <w:r>
              <w:rPr>
                <w:rFonts w:ascii="Liberation Serif" w:hAnsi="Liberation Serif"/>
                <w:sz w:val="18"/>
              </w:rPr>
            </w:r>
            <w:r>
              <w:rPr>
                <w:rFonts w:ascii="Liberation Serif" w:hAnsi="Liberation Serif"/>
                <w:sz w:val="18"/>
              </w:rPr>
              <w:t>transcription only</w:t>
            </w:r>
          </w:p>
        </w:tc>
      </w:tr>
    </w:tbl>
    <w:p>
      <w:r>
        <w:t xml:space="preserve">Embedded plates live in </w:t>
      </w:r>
      <w:r>
        <w:rPr>
          <w:rFonts w:ascii="Liberation Mono" w:hAnsi="Liberation Mono"/>
          <w:i/>
        </w:rPr>
        <w:t>plates/</w:t>
      </w:r>
      <w:r>
        <w:t xml:space="preserve"> and </w:t>
      </w:r>
      <w:r>
        <w:rPr>
          <w:rFonts w:ascii="Liberation Mono" w:hAnsi="Liberation Mono"/>
          <w:i/>
        </w:rPr>
        <w:t>../sources/census/</w:t>
      </w:r>
      <w:r>
        <w:t xml:space="preserve">. Charts: </w:t>
      </w:r>
      <w:r>
        <w:rPr>
          <w:rFonts w:ascii="Liberation Mono" w:hAnsi="Liberation Mono"/>
          <w:i/>
        </w:rPr>
        <w:t>../visuals/pedigree-dora.svg</w:t>
      </w:r>
      <w:r>
        <w:t xml:space="preserve"> (../visuals/pedigree-dora.svg), </w:t>
      </w:r>
      <w:r>
        <w:rPr>
          <w:rFonts w:ascii="Liberation Mono" w:hAnsi="Liberation Mono"/>
          <w:i/>
        </w:rPr>
        <w:t>../visuals/timeline-dora.svg</w:t>
      </w:r>
      <w:r>
        <w:t xml:space="preserve"> (../visuals/timeline-dora.svg).</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erif" w:hAnsi="Liberation Serif" w:cs="Liberation Serif"/>
      <w:color w:val="1C191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erif" w:hAnsi="Liberation Serif"/>
      <w:b/>
      <w:bCs/>
      <w:color w:val="7C2D12"/>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erif" w:hAnsi="Liberation Serif"/>
      <w:b/>
      <w:bCs/>
      <w:color w:val="7C2D1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Dora Ella Newnam Stone: A Documented Life, 1871–1926</dc:title>
  <dc:subject>Family reading, 31 October 2026. Deceased only. GPS-labelled.</dc:subject>
  <dc:creator>python-docx</dc:creator>
  <cp:keywords/>
  <dc:description>Generated from research/dora-ella-newnam/book/Dora-Ella-Newnam-Stone-A-Life.md by scripts/build_dora_word.py. Living descendants are not named.</dc:description>
  <cp:lastModifiedBy/>
  <cp:revision>1</cp:revision>
  <dcterms:created xsi:type="dcterms:W3CDTF">2013-12-23T23:15:00Z</dcterms:created>
  <dcterms:modified xsi:type="dcterms:W3CDTF">2013-12-23T23:15:00Z</dcterms:modified>
  <cp:category/>
</cp:coreProperties>
</file>