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eighty-four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and Kentucky’s B-630 Barrett James given-name slot now every-leaf closed as a hit: original Buffalo dwelling 102 is Barrett, James, thirty, with Ollie, Ivory, Pearl, and mother Susan, sixty-eight, a widow — probably the 1910 James twenty-three and Susan sixty-two — and John is not in that house, and the Lee given-name slot is now every-leaf closed with no Barrett, Lee of about forty-nine in Owsley district 92 as a head. Statewide Kentucky death index 1911–1920 has no Barrett, John of about seventy in Lee, Owsley, Clay, Jackson, Estill, or Breathitt; Lee’s 1913 John Barrett, twenty-eight, is William and M. Roberts’s son, not the 1910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Pearl thirteen, Virgie, Martha, and Horton; that is probably the 1920 house, and Soundex B-630 missed it. John and Susan are not in the house and are not Barrett heads in that entire Buffalo district. Statewide Kentucky death index 1931–1940 has no Barrett, John of about ninety in those neighboring counties; a 1937 John Barrett, eighty-nine, of Nicholas County, is not merged. The 1940 Owsley HTML has no James of about fifty with Ollie; James sixty with Martha is another couple. The rest of Owsley County in 1930 is now every-line closed. Booneville Town is now every-line closed: Barrett, A.W., forty-five, with Mattie, is not John of about eighty-five, and is not Buffalo James with Ollie; Barrett, Lewis, twenty-two, a son in Thomas Wilson’s house, is another man; Leonard and Fred on sheet 2 B are Beckner, not Barrett. Booneville magisterial district 1 dwelling 85 is Barrett, Walker, thirty-eight, with Rosie — not John of about eighty-five — and Bowman Elisha’s Ollie, Mayers’s Ollie, and Beard James are other people. The same district’s later sheets hold a Barrett cluster: Robert, forty-one, with Kate and a son John of fourteen; Hayden, thirty-two; another Robert, twenty-eight, with Laura, not merged with Robert forty-one; Hiram, thirty-four; Charley, thirty-five, whose daughters Dollie and Effie are not Ollie of thirty-four; and George, thirty-seven, with Rosie, thirty-seven, not Walker’s Rosie of thirty-two. All are other houses. A 1939 *Owsley County Courier* obituary for William Barrett, seventy-nine, who died 13 April at Oil, with sons Walker and Fred of Clay City and a brother John Bell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1899–1904 Alexandria bonds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is not Buffalo James with Ollie; Andy, twenty-six, and Alex, thirty-two, are other men; Carl, thirty-three, with Nannie; George, thirty-four, with Jennie, not merged with George thirty-seven with Rosie; Richard, sixty-three, with Francis; Willie, thirty-six, next door; Polly, a grandfather of eighty-three, is not John; Sam, twenty-seven; Harrison, twenty-seven; Bent, thirty-seven, with Mary; Henry, thirty-seven, with Nannie, not merged with Bent; and James, fifty, with Martha, not merged with Buffalo James with Ollie. Three Barrett men aged thirty-seven in that district stay unmerged. A first-pass Barrett on Sturgeon sheet 1 A is Conrad, Hiram, sixty-nine. Island Creek has William, forty-two, with Daisy, not the 1939 William of seventy-nine. Cow Creek and Buck Creek have no Barrett head. Wild Dog has Emery, fifty-eight, with Emily, and Oliphant, twenty-two. There is no Barrett, John of about eighty-five, and no Barrett, Susan of about seventy-eight, as a couple or as heads in any of the eight Owsley districts. Morgan County’s 1900–1906 compiled marriages name other Josephines. Carter County’s volunteer abstracts name a 1902 Defoe–Twinam couple, not this license. Greenup’s compiled list stops in 1838. A Meade 1862 Josephine George is another bride. Mercer’s selected 1900s page is a later Bottom family cluster. Powell County’s Hall-surname index covering 1902 is not a county-wide Newnam search. Harlan’s 1900–02 compilation names Josephine Hensley as a witness, not this bride. Knox names Josephine C. Johnson in 1900 and Lillie Newman in 1902 — other women — and a Nancy Newman who married George Gilbert in 1886. Knott Book 2A names Josephin Slone in 1903, another bride. Adair’s 1904 Josephine Avritt elopement is another woman. Leslie has no 1902 file. Russell’s opened certificates stop in 1840. Carter County’s Gilbert FAN compiled list stops in 1871. Clark County’s Hall-surname index is not a county-wide 1902 search; an 1822 Nancy Newman bond is another woman. Henry County’s 1892 Josephine Tingle and 1869 Josephine Dunaway are other brides. Clay County’s live volunteer index has no Josephine Newnam in the opened G, N, and J letters. Lee Book 8 names Kate Newnam in 1909, another woman. Anderson and Washington marriage pages are missing; Jefferson’s newspaper extracts stop in 1865. Madison County’s 1786–1952 general index covering 1902 has no Josephine Newnam × Gilbert. Jackson County’s 1892 Gilbert–Montgomery Josephine and 1891 Neeley Josephine are other brides. Rockcastle’s Gilbert letters stop in 1877. Shelby’s 1901 Josephine Bradley is another bride; the 1902 page is missing. Franklin County has no 1902 marriage file. Edmonson County’s Peden/Gorin bride and groom letters covering 1825–1920 have no Josephine Newnam × Gilbert. Marion County’s 1901 Josie Carr and Josie Whitlock are other brides; the 1902 page is missing. A WikiTree Josephine Newman who married Daniel Newman and died in Iowa in 1942 is another woman. The federal pension index is identified to NARA rolls 347 and 348 (Catalog series 563268; reel file-unit identifiers known); an IIIF metadata path for reel 348 timed out at forty seconds on both reels and again at fifteen seconds on reel 348, and a later retry returned HTTP 502 from both reels; the card images remain unopened.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The same Buffalo sheet 6 A, dwelling </w:t>
      </w:r>
      <w:r>
        <w:rPr>
          <w:b/>
        </w:rPr>
        <w:t>102</w:t>
      </w:r>
      <w:r>
        <w:t xml:space="preserve">, line 64, is </w:t>
      </w:r>
      <w:r>
        <w:rPr>
          <w:b/>
        </w:rPr>
        <w:t>Barrett, James</w:t>
      </w:r>
      <w:r>
        <w:t xml:space="preserve">, thirty, with </w:t>
      </w:r>
      <w:r>
        <w:rPr>
          <w:b/>
        </w:rPr>
        <w:t>Ollie</w:t>
      </w:r>
      <w:r>
        <w:t xml:space="preserve">, twenty-two, </w:t>
      </w:r>
      <w:r>
        <w:rPr>
          <w:b/>
        </w:rPr>
        <w:t>Ivory</w:t>
      </w:r>
      <w:r>
        <w:t xml:space="preserve">, four, </w:t>
      </w:r>
      <w:r>
        <w:rPr>
          <w:b/>
        </w:rPr>
        <w:t>Pearl</w:t>
      </w:r>
      <w:r>
        <w:t xml:space="preserve">, three, and mother </w:t>
      </w:r>
      <w:r>
        <w:rPr>
          <w:b/>
        </w:rPr>
        <w:t>Susan</w:t>
      </w:r>
      <w:r>
        <w:t xml:space="preserve">, sixty-eight, a widow. Kentucky’s B-630 card 3382 copies that original; the clerk’s ages thirty-six and Pearl two yield to the schedule. That is probably the 1910 Buffalo James of twenty-three and Susan of sixty-two: Barrett James plus Owsley Buffalo plus mother Susan. Ages thirty versus about thirty-three and sixty-eight versus about seventy-two are disclosed and not averaged. John is not in the house. Susan’s widow mark plus that absence is a possible death between 1910 and 1920, not a proved death. Statewide Kentucky death index 1911–1920 has no Barrett, John of about seventy in those neighboring counties. Lee’s 11 October 1913 John Barrett, twenty-eight, father William, mother M. Roberts, is another man. Statewide Kentucky death index 1921–1930 still has no Barrett, John of about eighty in those neighboring counties except Lee’s 12 April 1925 John Barrett, about seventy, at Beattyville, parents blank, who is not merged. Owsley’s 4 February 1921 Susan Barrett, sixty-five, daughter of Lacy Abner and Sintha Combs, is not James’s mother sixty-eight. The 12 April 1930 original Buffalo schedule — district 95-6, sheet 6 A, dwelling 92 — is Barrett, James, forty-five, with Ollie, thirty-four, Minnie fifteen, Pearl thirteen, Virgie nine, Martha five, and Horton three. That is probably the 1920 house: Barrett James with Ollie, Buffalo, and Pearl three to thirteen. Soundex B-630 missed it. James thirty to forty-five is plus fifteen in ten and is not averaged; Ivory versus Minnie is not merged; 1920 Pearl as a son versus 1930 Pearl as a daughter is disclosed. John and Susan are not in the house and are not Barrett heads in that entire Buffalo district. Statewide Kentucky death index 1931–1940 has no Barrett, John of about ninety in those neighboring counties; a 2 October 1937 John Barrett, eighty-nine, of Nicholas County, is not merged. The 1940 Owsley HTML has no James of about fifty with Ollie; James sixty with Martha is another couple. The rest of the 1930 county is now every-line closed. Booneville Town is now every-line closed: Barrett, A.W., forty-five, with Mattie, Moffet, Ralph, and Monroe, is not John of about eighty-five and is not Buffalo James with Ollie; Barrett, Lewis, twenty-two, a son in Thomas Wilson’s house, is another man; Leonard forty-two and Fred twenty-one on sheet 2 B are Beckner, not Barrett. Booneville magisterial district 1 dwelling 85 is Barrett, Walker, thirty-eight, with Rosie, Daily, Stella, Fred, Berlin, Marie, and Geneva — not John of about eighty-five — and Bowman Elisha’s Ollie, Mayers’s Ollie, and Beard James of twenty-seven are other people. Later sheets of that district hold Robert, forty-one, with Kate and a son John of fourteen; Hayden, thirty-two, with Eva; another Robert, twenty-eight, with Laura, not merged with Robert forty-one; Hiram, thirty-four, with Lillie; Charley, thirty-five, with Martha, whose Dollie and Effie are not Ollie of thirty-four; and George, thirty-seven, with Rosie, thirty-seven, Luther, Birdie, Ada, Edna, Harris, Charley, Cintha, and Lee — not Walker’s Rosie of thirty-two. A 21 April 1939 *Owsley County Courier* obituary for William Barrett, seventy-nine, who died 13 April at his daughter Mrs. Leno Combs’s in Oil, with sons Walker and Fred of Clay City and a brother John Bell Barrett of Beattyville, is not the 1910 John; Walker as that William’s son is a possible associate of the 1930 Walker house only and is not merged. Statewide Kentucky death index 1931–1940 has no Barrett, Ollie or Susan; a 1934 Brison Barrett, eighty-nine, of Clay is not the 1930 Brison of twenty-eight. Campbell County’s Alexandria bonds for 1899–1904 name Josephine Wetterhan, who married Edward Brauntz in 1903, not Josephine Newnam; Hopkins 1898–1904 and Webster 1860–1900 have other Josephines; Owsley’s marriage directory still skips 1879–1902. Booneville magisterial district 1’s remaining sheets are now every-line closed as well: Clay, forty, with Ollie, Clifton, Kera, May Belle, Laura nine, Jack, and Elmer is not Buffalo James with Ollie; Andy, twenty-six, with Lizzie, and Alex, thirty-two, with Edna, are other men; Carl, thirty-three, with Nannie; George, thirty-four, with Jennie, Virgil, Bailey, and Fanny, not merged with George thirty-seven with Rosie; Richard, sixty-three, with Francis; Willie, thirty-six, with Ettie next door; Polly, a grandfather of eighty-three in Harlan Spence’s house, is not John; Sam, twenty-seven, with Fanny; Harrison, twenty-seven, with Mattie, next to Moore Clay’s adopted son Sam, five; Bent, thirty-seven, with Mary; Henry, thirty-seven, with Nannie, not merged with Bent; and James, fifty, with Martha and Albert, not merged with Buffalo James with Ollie. Three Barrett men aged thirty-seven in that district stay unmerged. Bowman Jack, seventy-five, with Susan, and Winn William, seventy-nine, with Susan, are other surnames. A first-pass Barrett on Sturgeon sheet 1 A line 50 is Conrad, Hiram, sixty-nine, single; the rest of Sturgeon has no Barrett head. Island Creek has William, forty-two, with Daisy, not the 1939 William of seventy-nine. Cow Creek and Buck Creek have no Barrett head. Wild Dog has Emery, fifty-eight, with Emily and Walter, and Oliphant, twenty-two, with Nannie. There is no Barrett, John of about eighty-five, and no Barrett, Susan of about seventy-eight, as a couple or as heads in any of the eight Owsley districts. Morgan County’s 1900–1906 compiled marriages name Josephine Spradlin, Josephine Holliday, Josephine Vest, Josie Patrick, and Josie Buskak — other brides — and no Gilbert grooms. Carter County’s volunteer abstracts name John Defoe and Ethel Twinam on 28 June 1902, not this couple. Greenup’s compiled marriages stop in 1838. Genealogy Trails Meade’s 1862 list has Josephine George, not Newnam. Mercer’s selected 1900s page is a Bottom family cluster from 1911 to 1933. Powell County’s Hall-surname index covering 1902 is not a county-wide Newnam search. Harlan’s 13 February 1902 return names Josephine Hensley as a witness, not this bride. Knox Marriage-Certificates name Josephine C. Johnson, who married Dant Bain on 2 October 1900, and Lillie Newman, who married Thomas Centers on 2 January 1902 — other women — and Nancy Newman, who married George Gilbert on 18 November 1886. Knott Book 2A names Josephin Slone, who married Milton Slone on 26 August 1903, another bride. Adair’s 20 April 1904 notice of Josephine Avritt and Will Blanford is another woman. Leslie has no 1902 marriage file. Russell’s opened Kentucky Ancestors certificates stop in 1840. Carter County’s Gilbert FAN compiled list stops in 1871. Clark County’s Hall-surname index covering 1902 is not a county-wide Newnam search; Nancy Newman, who married Claborn Harlow on 14 January 1822, is another woman. Henry County’s Josephine Tingle, who married J. R. Kendall on 22 December 1892, and Josephine Dunaway, who married Lucian Evans on 4 February 1869, are other brides. Clay County’s live volunteer index has no Josephine Newnam in the opened G, N, and J letters. Lee Book 8 names Kate Newnam, who married Press Abshear on 12 February 1909, another woman. Anderson and Washington marriage pages return 404. Jefferson’s newspaper extracts stop in 1865. The federal pension index is identified to NARA rolls 347 and 348 (Catalog series 563268; reel file-unit identifiers known); an IIIF metadata path for reel 348 timed out at forty seconds on both reels; the card images remain unopened. An authored WikiTree Francis D. Newman pension index is another man. A 1933 Owsley James Barrett, thirty-four, son of Dan and Nancy Ann Bowles, is another man. Kentucky’s B-630 Lee given-name slot is now every-leaf closed: there is no Barrett, Lee of about forty-nine in Owsley district 92 as a head, and Lee is not in James’s house. Baird, Lee, forty-nine, of Clay is another man.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 [C941] [C942] [C943] [C944] [C945] [C946] [C947] [C948] [C949] [C950] [C951] [C952] [C953] [C954] [C955] [C956] [C957] [C958] [C959] [C960] [C961] [C962] [C963] [C964] [C965] [C966] [C967] [C968] [C969] [C970] [C971] [C972] [C973] [C974] [C975] [C976] [C977] [C978] [C979] [C980] [C981] [C982] [C983] [C984] [C985] [C986] [C987] [C988] [C989] [C990] [C991] [C992] [C993] [C994] [C995] [C996] [C997] [C998] [C999] [C1000] [C1001] [C1002] [C1003] [C1004] [C1005] [C1006] [C1007] [C1008] [C1009] [C1010] [C1011] [C1012] [C1013] [C1014] [C1015] [C1016] [C1017] [C1018] [C1019] [C1020] [C1021] [C1022] [C1023] [C1024] [C1025] [C1026] [C1027] [C1028] [C1029] [C1030] [C1031] [C1032] [C1033] [C1034] [C1035] [C1036] [C1037] [C1038] [C1039] [C1040] [C1041] [C1042] [C1043] [C1044] [C1045] [C1046] [C1047] [C1048] [C1049] [C1050] [C1051] [C1052] [C1053] [C1054] [C1055] [C1056] [C1057] [C1058] [C1059] [C1060] [C1061] [C1062] [C1063] [C1064] [C1065] [C1066] [C1067] [C1068] [C1069]</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