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pPr>
        <w:pStyle w:val="Heading1"/>
      </w:pPr>
      <w:r>
        <w:t>Table of contents</w:t>
      </w:r>
    </w:p>
    <w:p>
      <w:r>
        <w:t>1. [Preface](#preface)</w:t>
      </w:r>
    </w:p>
    <w:p>
      <w:r>
        <w:t>2. [Chapter 1. The girl on Sturgeon Creek](#chapter-1-the-girl-on-sturgeon-creek)</w:t>
      </w:r>
    </w:p>
    <w:p>
      <w:r>
        <w:t>3. [Chapter 2. Thursday at Doll Newnam’s](#chapter-2-thursday-at-doll-newnams)</w:t>
      </w:r>
    </w:p>
    <w:p>
      <w:r>
        <w:t>4. [Chapter 3. Seven born, five living](#chapter-3-seven-born-five-living)</w:t>
      </w:r>
    </w:p>
    <w:p>
      <w:r>
        <w:t>5. [Places: 1900 to death](#places-1900-to-death)</w:t>
      </w:r>
    </w:p>
    <w:p>
      <w:r>
        <w:t>6. [Chapter 4. The years the census lost](#chapter-4-the-years-the-census-lost)</w:t>
      </w:r>
    </w:p>
    <w:p>
      <w:r>
        <w:t>7. [Chapter 5. Arkansas, and the name Stone](#chapter-5-arkansas-and-the-name-stone)</w:t>
      </w:r>
    </w:p>
    <w:p>
      <w:r>
        <w:t>8. [Chapter 6. Noon, Monday, 23 August 1926](#chapter-6-noon-monday-23-august-1926)</w:t>
      </w:r>
    </w:p>
    <w:p>
      <w:r>
        <w:t>9. [Chapter 7. After she was gone — Beattyville paper, Greene sweep, FAN](#chapter-7-after-she-was-gone--beattyville-paper-greene-sweep-fan)</w:t>
      </w:r>
    </w:p>
    <w:p>
      <w:r>
        <w:t>10. [The children, in brief](#the-children-in-brief)</w:t>
      </w:r>
    </w:p>
    <w:p>
      <w:r>
        <w:t>11. [How to read the plates](#how-to-read-the-plates)</w:t>
      </w:r>
    </w:p>
    <w:p>
      <w:r>
        <w:t>12. [What remains open](#what-remains-open)</w:t>
      </w:r>
    </w:p>
    <w:p>
      <w:r>
        <w:t>13. [Footnotes](#footnotes)</w:t>
      </w:r>
    </w:p>
    <w:p>
      <w:r>
        <w:t>14. [Source index](#source-index)</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w:t>
      </w:r>
      <w:r>
        <w:rPr>
          <w:b/>
        </w:rPr>
        <w:t>Nurse</w:t>
      </w:r>
      <w:r>
        <w:t xml:space="preserve">) in </w:t>
      </w:r>
      <w:r>
        <w:rPr>
          <w:b/>
        </w:rPr>
        <w:t>Jesse Conrad</w:t>
      </w:r>
      <w:r>
        <w:t xml:space="preserve">’s house on Liberty </w:t>
      </w:r>
      <w:r>
        <w:rPr>
          <w:b/>
        </w:rPr>
        <w:t>ED 4</w:t>
      </w:r>
      <w:r>
        <w:t xml:space="preserve"> sheet </w:t>
      </w:r>
      <w:r>
        <w:rPr>
          <w:b/>
        </w:rPr>
        <w:t>3 A</w:t>
      </w:r>
      <w:r>
        <w:t xml:space="preserve"> (</w:t>
      </w:r>
      <w:r>
        <w:rPr>
          <w:b/>
        </w:rPr>
        <w:t>C244</w:t>
      </w:r>
      <w:r>
        <w:t xml:space="preserve">, </w:t>
      </w:r>
      <w:r>
        <w:rPr>
          <w:b/>
        </w:rPr>
        <w:t>C286</w:t>
      </w:r>
      <w:r>
        <w:t xml:space="preserve">). The 1910 house is Jesse </w:t>
      </w:r>
      <w:r>
        <w:rPr>
          <w:b/>
        </w:rPr>
        <w:t>37</w:t>
      </w:r>
      <w:r>
        <w:t xml:space="preserve">, wife </w:t>
      </w:r>
      <w:r>
        <w:rPr>
          <w:b/>
        </w:rPr>
        <w:t>28</w:t>
      </w:r>
      <w:r>
        <w:t xml:space="preserve">, Mary about </w:t>
      </w:r>
      <w:r>
        <w:rPr>
          <w:b/>
        </w:rPr>
        <w:t>3</w:t>
      </w:r>
      <w:r>
        <w:t xml:space="preserve">, a male child about </w:t>
      </w:r>
      <w:r>
        <w:rPr>
          <w:b/>
        </w:rPr>
        <w:t>3</w:t>
      </w:r>
      <w:r>
        <w:t>, and Letha (</w:t>
      </w:r>
      <w:r>
        <w:rPr>
          <w:b/>
        </w:rPr>
        <w:t>C295</w:t>
      </w:r>
      <w:r>
        <w:t xml:space="preserve">). Pass 48’s “John Sullivan + Sarah Newman mother-in-law” household is a </w:t>
      </w:r>
      <w:r>
        <w:rPr>
          <w:b/>
        </w:rPr>
        <w:t>misread</w:t>
      </w:r>
      <w:r>
        <w:t xml:space="preserve"> and is withdrawn (</w:t>
      </w:r>
      <w:r>
        <w:rPr>
          <w:b/>
        </w:rPr>
        <w:t>C245</w:t>
      </w:r>
      <w:r>
        <w:t xml:space="preserve">, </w:t>
      </w:r>
      <w:r>
        <w:rPr>
          <w:b/>
        </w:rPr>
        <w:t>C284</w:t>
      </w:r>
      <w:r>
        <w:t xml:space="preserve">): that crop is sheet </w:t>
      </w:r>
      <w:r>
        <w:rPr>
          <w:b/>
        </w:rPr>
        <w:t>10 B</w:t>
      </w:r>
      <w:r>
        <w:t xml:space="preserve">, </w:t>
      </w:r>
      <w:r>
        <w:rPr>
          <w:b/>
        </w:rPr>
        <w:t>Estes, John</w:t>
      </w:r>
      <w:r>
        <w:t xml:space="preserve">, and the Newman on the page is </w:t>
      </w:r>
      <w:r>
        <w:rPr>
          <w:b/>
        </w:rPr>
        <w:t>Belle</w:t>
      </w:r>
      <w:r>
        <w:t xml:space="preserve">, a thirty-year-old Missouri widow, not Dora.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1910 Missouri and Arkansas </w:t>
      </w:r>
      <w:r>
        <w:rPr>
          <w:b/>
        </w:rPr>
        <w:t>S-350</w:t>
      </w:r>
      <w:r>
        <w:t xml:space="preserve"> D-windows have no Dora Stone of thirty-nine born Kentucky (</w:t>
      </w:r>
      <w:r>
        <w:rPr>
          <w:b/>
        </w:rPr>
        <w:t>C288</w:t>
      </w:r>
      <w:r>
        <w:t xml:space="preserve">, </w:t>
      </w:r>
      <w:r>
        <w:rPr>
          <w:b/>
        </w:rPr>
        <w:t>C289</w:t>
      </w:r>
      <w:r>
        <w:t xml:space="preserve">). The </w:t>
      </w:r>
      <w:r>
        <w:rPr>
          <w:b/>
        </w:rPr>
        <w:t>1900</w:t>
      </w:r>
      <w:r>
        <w:t xml:space="preserve"> S-415 reel likewise has </w:t>
      </w:r>
      <w:r>
        <w:rPr>
          <w:b/>
        </w:rPr>
        <w:t>no Letha head</w:t>
      </w:r>
      <w:r>
        <w:t xml:space="preserve"> (</w:t>
      </w:r>
      <w:r>
        <w:rPr>
          <w:b/>
        </w:rPr>
        <w:t>C255</w:t>
      </w:r>
      <w:r>
        <w:t xml:space="preserve">), </w:t>
      </w:r>
      <w:r>
        <w:rPr>
          <w:b/>
        </w:rPr>
        <w:t>no Bollinger John</w:t>
      </w:r>
      <w:r>
        <w:t xml:space="preserve"> on the denser John window (</w:t>
      </w:r>
      <w:r>
        <w:rPr>
          <w:b/>
        </w:rPr>
        <w:t>C256/C267</w:t>
      </w:r>
      <w:r>
        <w:t xml:space="preserve">), and </w:t>
      </w:r>
      <w:r>
        <w:rPr>
          <w:b/>
        </w:rPr>
        <w:t>no Bollinger William</w:t>
      </w:r>
      <w:r>
        <w:t xml:space="preserve"> on roll </w:t>
      </w:r>
      <w:r>
        <w:rPr>
          <w:b/>
        </w:rPr>
        <w:t>249</w:t>
      </w:r>
      <w:r>
        <w:t xml:space="preserve"> (</w:t>
      </w:r>
      <w:r>
        <w:rPr>
          <w:b/>
        </w:rPr>
        <w:t>C261</w:t>
      </w:r>
      <w:r>
        <w:t xml:space="preserve">). Liberty ED </w:t>
      </w:r>
      <w:r>
        <w:rPr>
          <w:b/>
        </w:rPr>
        <w:t>4</w:t>
      </w:r>
      <w:r>
        <w:t xml:space="preserve"> is now </w:t>
      </w:r>
      <w:r>
        <w:rPr>
          <w:b/>
        </w:rPr>
        <w:t>complete</w:t>
      </w:r>
      <w:r>
        <w:t xml:space="preserve"> — sheets 1–4 (</w:t>
      </w:r>
      <w:r>
        <w:rPr>
          <w:b/>
        </w:rPr>
        <w:t>C260</w:t>
      </w:r>
      <w:r>
        <w:t>) plus sheets 5–7 (</w:t>
      </w:r>
      <w:r>
        <w:rPr>
          <w:b/>
        </w:rPr>
        <w:t>C290</w:t>
      </w:r>
      <w:r>
        <w:t xml:space="preserve">) — </w:t>
      </w:r>
      <w:r>
        <w:rPr>
          <w:b/>
        </w:rPr>
        <w:t>nil</w:t>
      </w:r>
      <w:r>
        <w:t xml:space="preserve"> Conrad, Sullivan, Newman, and Letha. Liberty ED </w:t>
      </w:r>
      <w:r>
        <w:rPr>
          <w:b/>
        </w:rPr>
        <w:t>5</w:t>
      </w:r>
      <w:r>
        <w:t xml:space="preserve"> sheets 1–14 are the same nil (</w:t>
      </w:r>
      <w:r>
        <w:rPr>
          <w:b/>
        </w:rPr>
        <w:t>C265</w:t>
      </w:r>
      <w:r>
        <w:t xml:space="preserve">). </w:t>
      </w:r>
      <w:r>
        <w:rPr>
          <w:b/>
        </w:rPr>
        <w:t>1900 Missouri C-563</w:t>
      </w:r>
      <w:r>
        <w:t xml:space="preserve"> has </w:t>
      </w:r>
      <w:r>
        <w:rPr>
          <w:b/>
        </w:rPr>
        <w:t>no Jesse Conrad head</w:t>
      </w:r>
      <w:r>
        <w:t xml:space="preserve"> between Jasper and John (</w:t>
      </w:r>
      <w:r>
        <w:rPr>
          <w:b/>
        </w:rPr>
        <w:t>C291</w:t>
      </w:r>
      <w:r>
        <w:t xml:space="preserve">). </w:t>
      </w:r>
      <w:r>
        <w:rPr>
          <w:b/>
        </w:rPr>
        <w:t>Jacob I Conrad</w:t>
      </w:r>
      <w:r>
        <w:t xml:space="preserve"> of Lorance, born December 1835, is a local FAN whose card has no Jesse and no infant Letha (</w:t>
      </w:r>
      <w:r>
        <w:rPr>
          <w:b/>
        </w:rPr>
        <w:t>C292</w:t>
      </w:r>
      <w:r>
        <w:t xml:space="preserve">). </w:t>
      </w:r>
      <w:r>
        <w:rPr>
          <w:b/>
        </w:rPr>
        <w:t>1900 N-550</w:t>
      </w:r>
      <w:r>
        <w:t xml:space="preserve"> Belle/Bella cards are a St Louis Bella aged 25 and a Kansas City Belle aged 29 born Virginia — not the 1910 Liberty widow (</w:t>
      </w:r>
      <w:r>
        <w:rPr>
          <w:b/>
        </w:rPr>
        <w:t>C293</w:t>
      </w:r>
      <w:r>
        <w:t xml:space="preserve">). A </w:t>
      </w:r>
      <w:r>
        <w:rPr>
          <w:b/>
        </w:rPr>
        <w:t>Dora E.</w:t>
      </w:r>
      <w:r>
        <w:t xml:space="preserve"> on ED 5 sheet 10 is </w:t>
      </w:r>
      <w:r>
        <w:rPr>
          <w:b/>
        </w:rPr>
        <w:t>Abraham Copley</w:t>
      </w:r>
      <w:r>
        <w:t>’s wife, born October 1873 in Missouri — not her (</w:t>
      </w:r>
      <w:r>
        <w:rPr>
          <w:b/>
        </w:rPr>
        <w:t>C266</w:t>
      </w:r>
      <w:r>
        <w:t xml:space="preserve">). Two same-name women in the same county are </w:t>
      </w:r>
      <w:r>
        <w:rPr>
          <w:b/>
        </w:rPr>
        <w:t>not</w:t>
      </w:r>
      <w:r>
        <w:t xml:space="preserve"> her: </w:t>
      </w:r>
      <w:r>
        <w:rPr>
          <w:b/>
        </w:rPr>
        <w:t>Dora E. Stone</w:t>
      </w:r>
      <w:r>
        <w:t xml:space="preserve">, thirty-seven, wife of </w:t>
      </w:r>
      <w:r>
        <w:rPr>
          <w:b/>
        </w:rPr>
        <w:t>Henry C. Stone</w:t>
      </w:r>
      <w:r>
        <w:t xml:space="preserve"> in Crooked Creek (</w:t>
      </w:r>
      <w:r>
        <w:rPr>
          <w:b/>
        </w:rPr>
        <w:t>C249</w:t>
      </w:r>
      <w:r>
        <w:t xml:space="preserve">), and </w:t>
      </w:r>
      <w:r>
        <w:rPr>
          <w:b/>
        </w:rPr>
        <w:t>Dora Newnam</w:t>
      </w:r>
      <w:r>
        <w:t xml:space="preserve">, thirty-six, born </w:t>
      </w:r>
      <w:r>
        <w:rPr>
          <w:b/>
        </w:rPr>
        <w:t>Indiana</w:t>
      </w:r>
      <w:r>
        <w:t xml:space="preserve">, wife of </w:t>
      </w:r>
      <w:r>
        <w:rPr>
          <w:b/>
        </w:rPr>
        <w:t>John H. Newnam</w:t>
      </w:r>
      <w:r>
        <w:t xml:space="preserve"> in Fillmore (</w:t>
      </w:r>
      <w:r>
        <w:rPr>
          <w:b/>
        </w:rPr>
        <w:t>C250</w:t>
      </w:r>
      <w:r>
        <w:t xml:space="preserve">). </w:t>
      </w:r>
      <w:r>
        <w:rPr>
          <w:b/>
        </w:rPr>
        <w:t>P001</w:t>
      </w:r>
      <w:r>
        <w:t xml:space="preserve"> is still absent from that ED sector as a Kentucky-born woman of thirty-nine (</w:t>
      </w:r>
      <w:r>
        <w:rPr>
          <w:b/>
        </w:rPr>
        <w:t>C246</w:t>
      </w:r>
      <w:r>
        <w:t>). [S251] [S253] [S254] [S271] [S272] [S273]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b/>
        </w:rPr>
        <w:t>42</w:t>
      </w:r>
      <w:r>
        <w:t xml:space="preserve"> (PDF p.180–255) and ED </w:t>
      </w:r>
      <w:r>
        <w:rPr>
          <w:b/>
        </w:rPr>
        <w:t>43</w:t>
      </w:r>
      <w:r>
        <w:t xml:space="preserve"> (p.256–319) now have </w:t>
      </w:r>
      <w:r>
        <w:rPr>
          <w:b/>
        </w:rPr>
        <w:t>no Stone</w:t>
      </w:r>
      <w:r>
        <w:t xml:space="preserve"> head on either the A-sides or the B-sides. [C259] [C262] [C263] [C264] Every A-side of ED </w:t>
      </w:r>
      <w:r>
        <w:rPr>
          <w:b/>
        </w:rPr>
        <w:t>41</w:t>
      </w:r>
      <w:r>
        <w:t xml:space="preserve"> (North Campbell / Drury, PDF p.98–178) is likewise </w:t>
      </w:r>
      <w:r>
        <w:rPr>
          <w:b/>
        </w:rPr>
        <w:t>nil</w:t>
      </w:r>
      <w:r>
        <w:t xml:space="preserve"> for a Stone head, and so is every B-side (p.99–179). [C269] [C275] Every A-side </w:t>
      </w:r>
      <w:r>
        <w:rPr>
          <w:b/>
        </w:rPr>
        <w:t>and</w:t>
      </w:r>
      <w:r>
        <w:t xml:space="preserve"> B-side of rural Campbell ED </w:t>
      </w:r>
      <w:r>
        <w:rPr>
          <w:b/>
        </w:rPr>
        <w:t>37</w:t>
      </w:r>
      <w: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b/>
        </w:rPr>
        <w:t>40</w:t>
      </w:r>
      <w:r>
        <w:t xml:space="preserve"> (ward 3, PDF p.58–97) is likewise nil for a Stone household. [C278] A Dora I. Sullivan on ED 40 sheet 16A is forty-three, born December 1856 in Illinois, married eighteen years to Jerry Sullivan of Ohio, with no children — not her. [L340] Every A-side </w:t>
      </w:r>
      <w:r>
        <w:rPr>
          <w:b/>
        </w:rPr>
        <w:t>and</w:t>
      </w:r>
      <w:r>
        <w:t xml:space="preserve"> B-side of ED </w:t>
      </w:r>
      <w:r>
        <w:rPr>
          <w:b/>
        </w:rPr>
        <w:t>38</w:t>
      </w:r>
      <w:r>
        <w:t xml:space="preserve"> is now nil for a Stone head. [C280] [C281] A Dora wife of Frank Carroll on sheet 4B, a Dora M. wife of Louis Michela on sheet 7B, and a fourteen-year-old Dora Bovine on sheet 10B are Springfield women, not her; Clifford Newman, age seven, is an inmate at the Children's Protestant Home. [C282] ED </w:t>
      </w:r>
      <w:r>
        <w:rPr>
          <w:b/>
        </w:rPr>
        <w:t>39</w:t>
      </w:r>
      <w:r>
        <w:t xml:space="preserve"> sheets 1–5 B-sides on reel 855 are likewise nil, so that enumeration district is complete on both reels. [C283] The Greene ED </w:t>
      </w:r>
      <w:r>
        <w:rPr>
          <w:b/>
        </w:rPr>
        <w:t>37–43</w:t>
      </w:r>
      <w:r>
        <w:t xml:space="preserve"> name-column sweep is finished. A Dora on ED 43 sheet 1A is </w:t>
      </w:r>
      <w:r>
        <w:rPr>
          <w:b/>
        </w:rPr>
        <w:t>Wright</w:t>
      </w:r>
      <w:r>
        <w:t xml:space="preserve">’s wife, thirty-four, born April 1866 in Missouri — not her. [C258] Three child Doras on ED </w:t>
      </w:r>
      <w:r>
        <w:rPr>
          <w:b/>
        </w:rPr>
        <w:t>41</w:t>
      </w:r>
      <w:r>
        <w:t xml:space="preserve"> (Fort’s daughter, a daughter on sheet 17A, and Dora S. on sheet 39A) are Springfield children, not her. [L319] Reel </w:t>
      </w:r>
      <w:r>
        <w:rPr>
          <w:b/>
        </w:rPr>
        <w:t>855</w:t>
      </w:r>
      <w:r>
        <w:t xml:space="preserve"> is now mapped: ED </w:t>
      </w:r>
      <w:r>
        <w:rPr>
          <w:b/>
        </w:rPr>
        <w:t>37</w:t>
      </w:r>
      <w:r>
        <w:t xml:space="preserve"> occupies PDF pages 781–834, ED </w:t>
      </w:r>
      <w:r>
        <w:rPr>
          <w:b/>
        </w:rPr>
        <w:t>38</w:t>
      </w:r>
      <w:r>
        <w:t xml:space="preserve"> pages 835–916, and ED </w:t>
      </w:r>
      <w:r>
        <w:rPr>
          <w:b/>
        </w:rPr>
        <w:t>39</w:t>
      </w:r>
      <w:r>
        <w:t xml:space="preserve"> sheets 1–5 pages 917–926; page 815 is the already-read Thomas A. household. [C270] [C117]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xml:space="preserve">), not vital records, but they align with the certificate and the copyists’ lines. The compiled yellcountyobits cemetery index (extract dated 29 January 2013), captured 30 October 2026, repeats the same two rows: </w:t>
      </w:r>
      <w:r>
        <w:rPr>
          <w:b/>
        </w:rPr>
        <w:t>Newman, Dora | no dates | Carter Cove Cemetery, Plainview</w:t>
      </w:r>
      <w:r>
        <w:t xml:space="preserve"> and </w:t>
      </w:r>
      <w:r>
        <w:rPr>
          <w:b/>
        </w:rPr>
        <w:t>Stone, Thomas | 1845 | 1925 | Carter Cove Cemetery, Plainview</w:t>
      </w:r>
      <w:r>
        <w:t>. [C324] [C325] [S281] [S282] No photograph of either stone is in the case file.</w:t>
      </w:r>
    </w:p>
    <w:p>
      <w:r>
        <w:t xml:space="preserve">The *Yell County Journal* at Ola for late August and early September 1926 has not been read. The only free *Beattyville Enterprise* issues on Internet Archive item `beatty` are six numbers from 1924, 1925, 1928, and 1932 — </w:t>
      </w:r>
      <w:r>
        <w:rPr>
          <w:b/>
        </w:rPr>
        <w:t>1926 is not among them</w:t>
      </w:r>
      <w:r>
        <w:t xml:space="preserve">. [C335] University of Kentucky’s film catalog lists 1909–1911, 1915, 1924–1925, 1928, and 1932 — again </w:t>
      </w:r>
      <w:r>
        <w:rPr>
          <w:b/>
        </w:rPr>
        <w:t>no 1926</w:t>
      </w:r>
      <w:r>
        <w:t xml:space="preserve">. [S284] Internet Archive Solr returned </w:t>
      </w:r>
      <w:r>
        <w:rPr>
          <w:b/>
        </w:rPr>
        <w:t>zero</w:t>
      </w:r>
      <w:r>
        <w:t xml:space="preserve"> items for *Yell County Journal* 1926 and </w:t>
      </w:r>
      <w:r>
        <w:rPr>
          <w:b/>
        </w:rPr>
        <w:t>zero</w:t>
      </w:r>
      <w:r>
        <w:t xml:space="preserve"> for a 1926 *Enterprise*. [C343] Genealogy Trails’ Yell obituaries landing has no Stone/Newnam/Dora 1926 hit. [C344] An obituary, if one ran, would be the kin list this biography still lacks. Retrieval path: Newspapers.com *Beattyville Enterprise*; UK microfilm </w:t>
      </w:r>
      <w:r>
        <w:rPr>
          <w:b/>
        </w:rPr>
        <w:t>S 90-033</w:t>
      </w:r>
      <w:r>
        <w:t>; Arkansas State Archives / a Danville or Plainview library for the *Yell County Journal*.</w:t>
      </w:r>
    </w:p>
    <w:p>
      <w: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t xml:space="preserve">Dora had been in the ground two years when the *Beattyville Enterprise*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b/>
        </w:rPr>
        <w:t>probable</w:t>
      </w:r>
      <w:r>
        <w:t xml:space="preserve"> her father. [C326] [C048] [S283]</w:t>
      </w:r>
    </w:p>
    <w:p>
      <w:r>
        <w:t xml:space="preserve">The six free issues do not name Dora Stone, Dora Newnam, or Samuel P. They do name a living Beattyville Newnam cluster that is </w:t>
      </w:r>
      <w:r>
        <w:rPr>
          <w:b/>
        </w:rPr>
        <w:t>not</w:t>
      </w:r>
      <w:r>
        <w:t xml:space="preserve"> silently merged with her household. Rev. Luther Newnam appears as Christian Church pastor in March–April 1932; Lee marriage books 20–24 show him officiating at Beattyville from at least 24 November 1926 through 1933, including 6 April 1932 — </w:t>
      </w:r>
      <w:r>
        <w:rPr>
          <w:b/>
        </w:rPr>
        <w:t>probable</w:t>
      </w:r>
      <w:r>
        <w:t xml:space="preserve"> the same minister, </w:t>
      </w:r>
      <w:r>
        <w:rPr>
          <w:b/>
        </w:rPr>
        <w:t>not</w:t>
      </w:r>
      <w:r>
        <w:t xml:space="preserve"> Samuel (dead by 1910). [C327] [C342] [S295] Everett Newnam of Idamay planned two acres of cane in March 1932; the *Enterprise* of 14 December 1939 reported Everett Newnam, fifty, of Idamay, dead of an accidental pistol discharge on the Heidelberg road — </w:t>
      </w:r>
      <w:r>
        <w:rPr>
          <w:b/>
        </w:rPr>
        <w:t>probable</w:t>
      </w:r>
      <w:r>
        <w:t xml:space="preserve"> the same man (name + Idamay). His three daughters are living and are not named here. [C328] [C341] [S291]</w:t>
      </w:r>
    </w:p>
    <w:p>
      <w:r>
        <w:t xml:space="preserve">On 15 March 1932, at Delvinta, George Botner married Clay Dunigan, twenty-three, of Idamay, son of R. C. Dunigan and Sirena Porter, to Ladona Newman, sixteen, of Delvinta, daughter of </w:t>
      </w:r>
      <w:r>
        <w:rPr>
          <w:b/>
        </w:rPr>
        <w:t>Shelby Newman</w:t>
      </w:r>
      <w:r>
        <w:t xml:space="preserve"> and </w:t>
      </w:r>
      <w:r>
        <w:rPr>
          <w:b/>
        </w:rPr>
        <w:t>Grace Brandenburg</w:t>
      </w:r>
      <w:r>
        <w:t xml:space="preserve">. [C339] [S290] The 1 April paper said Clay and Ladonna had “quietly married last week.” Same names, same month: </w:t>
      </w:r>
      <w:r>
        <w:rPr>
          <w:b/>
        </w:rPr>
        <w:t>probable</w:t>
      </w:r>
      <w:r>
        <w:t xml:space="preserve"> one couple. The bride is </w:t>
      </w:r>
      <w:r>
        <w:rPr>
          <w:b/>
        </w:rPr>
        <w:t>not</w:t>
      </w:r>
      <w:r>
        <w:t xml:space="preserve"> Dora’s child — the license names other parents, and Dora had been dead five and a half years. [C340] Living descendants of that 1932 marriage are withheld.</w:t>
      </w:r>
    </w:p>
    <w:p>
      <w:r>
        <w:t>Carrie Newman (1898–1915) at Sandlin Cemetery, Ola, fails the same-person test against Dora. [C337] A 1906 Hopkinsville correspondent-column “newnam” and an 1902 Richmond quote from Will Newnam are other men in other counties. [C333] [C334]</w:t>
      </w:r>
    </w:p>
    <w:p>
      <w:r>
        <w:t xml:space="preserve">The Greene County, Missouri, 1900 hunt for a second Thomas A. Stone household is finished on free film. Enumeration districts 37 through 43 — every A-side and every B-side — have been read from NARA T623-855/856. The only Stone </w:t>
      </w:r>
      <w:r>
        <w:rPr>
          <w:b/>
        </w:rPr>
        <w:t>head</w:t>
      </w:r>
      <w:r>
        <w:t xml:space="preserve"> in that band remains Thomas A., thirty-two, with Matilda and Gertrude, on ED 37 sheet 18A, 27 June 1900. He is still </w:t>
      </w:r>
      <w:r>
        <w:rPr>
          <w:b/>
        </w:rPr>
        <w:t>not merged</w:t>
      </w:r>
      <w:r>
        <w:t xml:space="preserve"> with the 1920 Perry County widower. [C281] [C117]</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After the 1900 census she does not reappear on the Kentucky child Soundex pass or in Pearl’s 1910 Owsley household.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NARA M1509 / FamilySearch card images have not been read in this case.</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Greene </w:t>
      </w:r>
      <w:r>
        <w:rPr>
          <w:b/>
        </w:rPr>
        <w:t>37–43</w:t>
      </w:r>
      <w:r>
        <w:t xml:space="preserve"> (Springfield / Campbell) name columns are now closed: the only Stone </w:t>
      </w:r>
      <w:r>
        <w:rPr>
          <w:b/>
        </w:rPr>
        <w:t>head</w:t>
      </w:r>
      <w:r>
        <w:t xml:space="preserve"> is Thomas A. on ED </w:t>
      </w:r>
      <w:r>
        <w:rPr>
          <w:b/>
        </w:rPr>
        <w:t>37</w:t>
      </w:r>
      <w:r>
        <w:t xml:space="preserve"> sheet 18A. [C117] [C281]</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rPr>
          <w:b/>
        </w:rPr>
        <w:t>B049:</w:t>
      </w:r>
      <w:r>
        <w:t xml:space="preserve"> 1926 *Beattyville Enterprise* and *Yell County Journal* still unread. IA Solr 0; UK film years omit 1926; six `beatty` issues omit 1926. [C335] [C343]</w:t>
      </w:r>
    </w:p>
    <w:p>
      <w:pPr>
        <w:pStyle w:val="ListBullet"/>
      </w:pPr>
      <w:r>
        <w:rPr>
          <w:b/>
        </w:rPr>
        <w:t>B045 / B047:</w:t>
      </w:r>
      <w:r>
        <w:t xml:space="preserve"> Samuel P. probate film and M1509 draft cards unread.</w:t>
      </w:r>
    </w:p>
    <w:p>
      <w:pPr>
        <w:pStyle w:val="ListBullet"/>
      </w:pPr>
      <w:r>
        <w:rPr>
          <w:b/>
        </w:rPr>
        <w:t>FAN residual:</w:t>
      </w:r>
      <w:r>
        <w:t xml:space="preserve"> Luther Newnam’s own death (B051); Shelby × Grace identity (B052); Everett’s deceased brothers (B053); Carter Cove stone photographs (B054).</w:t>
      </w:r>
    </w:p>
    <w:p>
      <w:pPr>
        <w:pStyle w:val="ListBullet"/>
      </w:pPr>
      <w:r>
        <w:t xml:space="preserve">Greene 37–43 Stone sweep is </w:t>
      </w:r>
      <w:r>
        <w:rPr>
          <w:b/>
        </w:rPr>
        <w:t>closed</w:t>
      </w:r>
      <w:r>
        <w:t>. Do not reopen Peebles as a third marriage without a license. Do not print 1868 or 24 February 1906 as facts.</w:t>
      </w:r>
    </w:p>
    <w:p>
      <w:r>
        <w:t xml:space="preserve">The next session starts with </w:t>
      </w:r>
      <w:r>
        <w:rPr>
          <w:b/>
        </w:rPr>
        <w:t>B049</w:t>
      </w:r>
      <w:r>
        <w:t>.</w:t>
      </w:r>
    </w:p>
    <w:p>
      <w:r>
        <w:br w:type="page"/>
      </w:r>
    </w:p>
    <w:p>
      <w:pPr>
        <w:pStyle w:val="Heading1"/>
      </w:pPr>
      <w:r>
        <w:t>Footnotes</w:t>
      </w:r>
    </w:p>
    <w:p>
      <w:r>
        <w:t>Numbered notes expand the claim/source tags in the narrative. Access labels: *image seen* · *transcription only* · *index only* · *catalog only* · *OCR text* · *not yet examined*. Click a URL when one exists.</w:t>
      </w:r>
    </w:p>
    <w:p>
      <w:r>
        <w:t xml:space="preserve">1. 1880 U.S. census, Lee County, Kentucky, ED 59, dwelling 46: Dora, daughter, 8. NARA T9-427; Internet Archive [`10thcensus0427unit`](https://archive.org/details/10thcensus0427unit). *Image seen.* </w:t>
      </w:r>
      <w:r>
        <w:rPr>
          <w:b/>
        </w:rPr>
        <w:t>C003</w:t>
      </w:r>
      <w:r>
        <w:t xml:space="preserve"> </w:t>
      </w:r>
      <w:r>
        <w:rPr>
          <w:b/>
        </w:rPr>
        <w:t>S010</w:t>
      </w:r>
      <w:r>
        <w:t xml:space="preserve">. </w:t>
      </w:r>
      <w:r>
        <w:rPr>
          <w:b/>
        </w:rPr>
        <w:t>PROVEN</w:t>
      </w:r>
      <w:r>
        <w:t xml:space="preserve"> as a census line.</w:t>
      </w:r>
    </w:p>
    <w:p>
      <w:r>
        <w:t xml:space="preserve">2. 1880 KY Soundex N-550 continuation: “Newnam, Dora D 8 Kentucky.” IA [`soundex1880ky055`](https://archive.org/details/soundex1880ky055). *Image seen.* </w:t>
      </w:r>
      <w:r>
        <w:rPr>
          <w:b/>
        </w:rPr>
        <w:t>S001</w:t>
      </w:r>
      <w:r>
        <w:t xml:space="preserve"> </w:t>
      </w:r>
      <w:r>
        <w:rPr>
          <w:b/>
        </w:rPr>
        <w:t>S002</w:t>
      </w:r>
      <w:r>
        <w:t>.</w:t>
      </w:r>
    </w:p>
    <w:p>
      <w:r>
        <w:t xml:space="preserve">3. Arkansas State Board of Health, death certificate Dora Stone, Yell Co., noon 23 Aug 1926, cert. 1524, RD 676. Informant Coy Newnam. User-supplied image, prior session; *not re-opened this pass*. Index: [Ancestry 8771](https://www.ancestry.com/search/collections/8771/) / FS [1940760](https://www.familysearch.org/search/collection/1940760) — *not yet examined* from this VM. </w:t>
      </w:r>
      <w:r>
        <w:rPr>
          <w:b/>
        </w:rPr>
        <w:t>C015</w:t>
      </w:r>
      <w:r>
        <w:t xml:space="preserve"> </w:t>
      </w:r>
      <w:r>
        <w:rPr>
          <w:b/>
        </w:rPr>
        <w:t>S003</w:t>
      </w:r>
      <w:r>
        <w:t>.</w:t>
      </w:r>
    </w:p>
    <w:p>
      <w:r>
        <w:t xml:space="preserve">4. Debi Houser Kendrick, Lee Marriage Book 2: Samuel P. Newnam × Dora Ella Newnam, 10 Dec 1885, at Doll Newnam’s. [USGenNet Book 2](https://usgennet.org/usa/ky/county/lee/marriage/marrbook2.html). *Transcription only.* </w:t>
      </w:r>
      <w:r>
        <w:rPr>
          <w:b/>
        </w:rPr>
        <w:t>C010</w:t>
      </w:r>
      <w:r>
        <w:t xml:space="preserve"> </w:t>
      </w:r>
      <w:r>
        <w:rPr>
          <w:b/>
        </w:rPr>
        <w:t>S004</w:t>
      </w:r>
      <w:r>
        <w:t xml:space="preserve">. </w:t>
      </w:r>
      <w:r>
        <w:rPr>
          <w:b/>
        </w:rPr>
        <w:t>PROVEN</w:t>
      </w:r>
      <w:r>
        <w:t xml:space="preserve"> as to the fact of marriage.</w:t>
      </w:r>
    </w:p>
    <w:p>
      <w:r>
        <w:t xml:space="preserve">5. 1900 U.S. census, Sturgeon precinct, Lee Co., KY, dwelling 67/67 (Kendrick transcription). [RootsWeb 1900 Sturgeon](https://sites.rootsweb.com/~kylee/census/1900/1900sturgeon.htm). *Transcription only* as used here. </w:t>
      </w:r>
      <w:r>
        <w:rPr>
          <w:b/>
        </w:rPr>
        <w:t>C011</w:t>
      </w:r>
      <w:r>
        <w:t xml:space="preserve"> </w:t>
      </w:r>
      <w:r>
        <w:rPr>
          <w:b/>
        </w:rPr>
        <w:t>S005</w:t>
      </w:r>
      <w:r>
        <w:t>.</w:t>
      </w:r>
    </w:p>
    <w:p>
      <w:r>
        <w:t xml:space="preserve">6. Birth year August 1871: 1880 age 8 + 1885 age 14 + 1900 “Aug 1871.” Year </w:t>
      </w:r>
      <w:r>
        <w:rPr>
          <w:b/>
        </w:rPr>
        <w:t>PROVEN</w:t>
      </w:r>
      <w:r>
        <w:t xml:space="preserve"> vs 1868. Day 11 </w:t>
      </w:r>
      <w:r>
        <w:rPr>
          <w:b/>
        </w:rPr>
        <w:t>POSSIBLE</w:t>
      </w:r>
      <w:r>
        <w:t xml:space="preserve"> (certificate only). </w:t>
      </w:r>
      <w:r>
        <w:rPr>
          <w:b/>
        </w:rPr>
        <w:t>C001</w:t>
      </w:r>
      <w:r>
        <w:t xml:space="preserve"> </w:t>
      </w:r>
      <w:r>
        <w:rPr>
          <w:b/>
        </w:rPr>
        <w:t>C002</w:t>
      </w:r>
      <w:r>
        <w:t>.</w:t>
      </w:r>
    </w:p>
    <w:p>
      <w:r>
        <w:t xml:space="preserve">7. Parents Elias Newnam &amp; Mary Smallwood: certificate + 1880 household + wedding at Doll’s. </w:t>
      </w:r>
      <w:r>
        <w:rPr>
          <w:b/>
        </w:rPr>
        <w:t>PROBABLE</w:t>
      </w:r>
      <w:r>
        <w:t xml:space="preserve"> (near GPS). </w:t>
      </w:r>
      <w:r>
        <w:rPr>
          <w:b/>
        </w:rPr>
        <w:t>C004</w:t>
      </w:r>
      <w:r>
        <w:t>.</w:t>
      </w:r>
    </w:p>
    <w:p>
      <w:r>
        <w:t xml:space="preserve">8. 1870 Travellers Rest, Elias household, no Dora. Original M593-494 p. 90. </w:t>
      </w:r>
      <w:r>
        <w:rPr>
          <w:b/>
        </w:rPr>
        <w:t>C067</w:t>
      </w:r>
      <w:r>
        <w:t xml:space="preserve"> </w:t>
      </w:r>
      <w:r>
        <w:rPr>
          <w:b/>
        </w:rPr>
        <w:t>S231</w:t>
      </w:r>
      <w:r>
        <w:t>.</w:t>
      </w:r>
    </w:p>
    <w:p>
      <w:r>
        <w:t xml:space="preserve">9. WikiTree [Newnam-49](https://www.wikitree.com/wiki/Newnam-49): death “abt. 1930” </w:t>
      </w:r>
      <w:r>
        <w:rPr>
          <w:b/>
        </w:rPr>
        <w:t>DISPROVED</w:t>
      </w:r>
      <w:r>
        <w:t xml:space="preserve">; middle name Parriott lore. </w:t>
      </w:r>
      <w:r>
        <w:rPr>
          <w:b/>
        </w:rPr>
        <w:t>S030</w:t>
      </w:r>
      <w:r>
        <w:t>.</w:t>
      </w:r>
    </w:p>
    <w:p>
      <w:r>
        <w:t xml:space="preserve">10. 1910 Sturgeon ED 99 original, T624-478: P001/P002/McCoy/John H. b.1899 </w:t>
      </w:r>
      <w:r>
        <w:rPr>
          <w:b/>
        </w:rPr>
        <w:t>nil</w:t>
      </w:r>
      <w:r>
        <w:t xml:space="preserve">. IA [`13thcensus1910po478unit`](https://archive.org/details/13thcensus1910po478unit). </w:t>
      </w:r>
      <w:r>
        <w:rPr>
          <w:b/>
        </w:rPr>
        <w:t>C088</w:t>
      </w:r>
      <w:r>
        <w:t>.</w:t>
      </w:r>
    </w:p>
    <w:p>
      <w:r>
        <w:t xml:space="preserve">11. 1920 Beattyville ED 111 sh 6A: E.T. Newman, grandfather in C.B. Burke’s house. IA [`14thcensusofpopu586unit`](https://archive.org/details/14thcensusofpopu586unit). </w:t>
      </w:r>
      <w:r>
        <w:rPr>
          <w:b/>
        </w:rPr>
        <w:t>C091</w:t>
      </w:r>
      <w:r>
        <w:t xml:space="preserve"> </w:t>
      </w:r>
      <w:r>
        <w:rPr>
          <w:b/>
        </w:rPr>
        <w:t>S073</w:t>
      </w:r>
      <w:r>
        <w:t>.</w:t>
      </w:r>
    </w:p>
    <w:p>
      <w:r>
        <w:t xml:space="preserve">12. 1920 Perry Co. AR: Tom A. Stone, 62, widower. </w:t>
      </w:r>
      <w:r>
        <w:rPr>
          <w:b/>
        </w:rPr>
        <w:t>C050</w:t>
      </w:r>
      <w:r>
        <w:t xml:space="preserve">. Identification with T. A. on the 1926 certificate </w:t>
      </w:r>
      <w:r>
        <w:rPr>
          <w:b/>
        </w:rPr>
        <w:t>PROBABLE</w:t>
      </w:r>
      <w:r>
        <w:t xml:space="preserve"> (conflict #4, #11).</w:t>
      </w:r>
    </w:p>
    <w:p>
      <w:r>
        <w:t xml:space="preserve">13. 1900 Greene Co. MO ED 37 sh 18A: Thomas A. Stone, 32, Matilda, Gertrude. NARA T623-855; IA [`12thcensusofpopu855unit`](https://archive.org/details/12thcensusofpopu855unit). </w:t>
      </w:r>
      <w:r>
        <w:rPr>
          <w:b/>
        </w:rPr>
        <w:t>C117</w:t>
      </w:r>
      <w:r>
        <w:t xml:space="preserve">. </w:t>
      </w:r>
      <w:r>
        <w:rPr>
          <w:b/>
        </w:rPr>
        <w:t>Not merged.</w:t>
      </w:r>
    </w:p>
    <w:p>
      <w:r>
        <w:t xml:space="preserve">14. Greene ED 37–43 name-column sweep (A+B), including 41 ED 38 B-side crops in `sources/census/b040-ed38-bsides/`. </w:t>
      </w:r>
      <w:r>
        <w:rPr>
          <w:b/>
        </w:rPr>
        <w:t>C281</w:t>
      </w:r>
      <w:r>
        <w:t xml:space="preserve"> </w:t>
      </w:r>
      <w:r>
        <w:rPr>
          <w:b/>
        </w:rPr>
        <w:t>S267</w:t>
      </w:r>
      <w:r>
        <w:t xml:space="preserve">. </w:t>
      </w:r>
      <w:r>
        <w:rPr>
          <w:b/>
        </w:rPr>
        <w:t>PROVEN</w:t>
      </w:r>
      <w:r>
        <w:t xml:space="preserve"> negative for a second Stone head.</w:t>
      </w:r>
    </w:p>
    <w:p>
      <w:r>
        <w:t xml:space="preserve">15. Daniels &amp; Cossey, Carter Cove, 5 Feb 1993: “Newman, Dora” no dates; “Stone, Thomas 1845–1925.” </w:t>
      </w:r>
      <w:r>
        <w:rPr>
          <w:b/>
        </w:rPr>
        <w:t>S078</w:t>
      </w:r>
      <w:r>
        <w:t>.</w:t>
      </w:r>
    </w:p>
    <w:p>
      <w:r>
        <w:t xml:space="preserve">16. yellcountyobits compiled index p. 64 / 83, captured 30 Oct 2026. [Newman block](https://www.yellcountyobits.org/yc_cemeteryindex/cemeterylist/cemeterylist64.html) · [Stone block](https://www.yellcountyobits.org/yc_cemeteryindex/cemeterylist/cemeterylist83.html). *Transcription only.* </w:t>
      </w:r>
      <w:r>
        <w:rPr>
          <w:b/>
        </w:rPr>
        <w:t>C324</w:t>
      </w:r>
      <w:r>
        <w:t xml:space="preserve"> </w:t>
      </w:r>
      <w:r>
        <w:rPr>
          <w:b/>
        </w:rPr>
        <w:t>C325</w:t>
      </w:r>
      <w:r>
        <w:t xml:space="preserve"> </w:t>
      </w:r>
      <w:r>
        <w:rPr>
          <w:b/>
        </w:rPr>
        <w:t>S281</w:t>
      </w:r>
      <w:r>
        <w:t xml:space="preserve"> </w:t>
      </w:r>
      <w:r>
        <w:rPr>
          <w:b/>
        </w:rPr>
        <w:t>S282</w:t>
      </w:r>
      <w:r>
        <w:t>.</w:t>
      </w:r>
    </w:p>
    <w:p>
      <w:r>
        <w:t xml:space="preserve">17. Find a Grave cemetery listing: Dora Newman memorial [97907837](https://www.findagrave.com/memorial/97907837/dora-newman); Thomas Stone [97907931](https://www.findagrave.com/memorial/97907931/thomas-stone). Listing HTML seen; memorial biographies CF-blocked. </w:t>
      </w:r>
      <w:r>
        <w:rPr>
          <w:b/>
        </w:rPr>
        <w:t>S117</w:t>
      </w:r>
      <w:r>
        <w:t xml:space="preserve"> </w:t>
      </w:r>
      <w:r>
        <w:rPr>
          <w:b/>
        </w:rPr>
        <w:t>S118</w:t>
      </w:r>
      <w:r>
        <w:t>.</w:t>
      </w:r>
    </w:p>
    <w:p>
      <w:r>
        <w:t xml:space="preserve">18. *Beattyville Enterprise*, IA item [`beatty`](https://archive.org/details/beatty): six issues only. OCR + selected page JPEGs in `sources/press/`. </w:t>
      </w:r>
      <w:r>
        <w:rPr>
          <w:b/>
        </w:rPr>
        <w:t>C326–C332</w:t>
      </w:r>
      <w:r>
        <w:t xml:space="preserve"> </w:t>
      </w:r>
      <w:r>
        <w:rPr>
          <w:b/>
        </w:rPr>
        <w:t>C335</w:t>
      </w:r>
      <w:r>
        <w:t xml:space="preserve"> </w:t>
      </w:r>
      <w:r>
        <w:rPr>
          <w:b/>
        </w:rPr>
        <w:t>S283</w:t>
      </w:r>
      <w:r>
        <w:t>.</w:t>
      </w:r>
    </w:p>
    <w:p>
      <w:r>
        <w:t xml:space="preserve">19. UK Microfilm Holdings item [65438](https://ukmfilms.omeka.net/items/show/65438): *Enterprise* years 1909–11, 1915, 1924–25, 1928, 1932. Film </w:t>
      </w:r>
      <w:r>
        <w:rPr>
          <w:b/>
        </w:rPr>
        <w:t>S 90-033</w:t>
      </w:r>
      <w:r>
        <w:t xml:space="preserve">. *Catalog only.* </w:t>
      </w:r>
      <w:r>
        <w:rPr>
          <w:b/>
        </w:rPr>
        <w:t>S284</w:t>
      </w:r>
      <w:r>
        <w:t>.</w:t>
      </w:r>
    </w:p>
    <w:p>
      <w:r>
        <w:t xml:space="preserve">20. *Hopkinsville Kentuckian*, 9 Aug 1906, p. 8. [LOC](https://www.loc.gov/resource/sn86069395/1906-08-09/ed-1/?sp=8). </w:t>
      </w:r>
      <w:r>
        <w:rPr>
          <w:b/>
        </w:rPr>
        <w:t>C333</w:t>
      </w:r>
      <w:r>
        <w:t xml:space="preserve"> </w:t>
      </w:r>
      <w:r>
        <w:rPr>
          <w:b/>
        </w:rPr>
        <w:t>S286</w:t>
      </w:r>
      <w:r>
        <w:t xml:space="preserve">. </w:t>
      </w:r>
      <w:r>
        <w:rPr>
          <w:b/>
        </w:rPr>
        <w:t>DISPROVED</w:t>
      </w:r>
      <w:r>
        <w:t xml:space="preserve"> vs Samuel P.</w:t>
      </w:r>
    </w:p>
    <w:p>
      <w:r>
        <w:t xml:space="preserve">21. *Richmond Climax*, 23 Apr 1902, p. 1. [LOC](https://www.loc.gov/resource/sn86069162/1902-04-23/ed-1/?sp=1). </w:t>
      </w:r>
      <w:r>
        <w:rPr>
          <w:b/>
        </w:rPr>
        <w:t>C334</w:t>
      </w:r>
      <w:r>
        <w:t xml:space="preserve"> </w:t>
      </w:r>
      <w:r>
        <w:rPr>
          <w:b/>
        </w:rPr>
        <w:t>S287</w:t>
      </w:r>
      <w:r>
        <w:t xml:space="preserve">. </w:t>
      </w:r>
      <w:r>
        <w:rPr>
          <w:b/>
        </w:rPr>
        <w:t>DISPROVED</w:t>
      </w:r>
      <w:r>
        <w:t xml:space="preserve"> vs Samuel P.</w:t>
      </w:r>
    </w:p>
    <w:p>
      <w:r>
        <w:t xml:space="preserve">22. Genealogy Trails Lee WWI draft transcript (1,126 cards). [GT Lee WWI](https://genealogytrails.com/ken/lee/ww1draft.html). Re-fetched 30 Oct 2026. </w:t>
      </w:r>
      <w:r>
        <w:rPr>
          <w:b/>
        </w:rPr>
        <w:t>C336</w:t>
      </w:r>
      <w:r>
        <w:t xml:space="preserve"> </w:t>
      </w:r>
      <w:r>
        <w:rPr>
          <w:b/>
        </w:rPr>
        <w:t>S285</w:t>
      </w:r>
      <w:r>
        <w:t>.</w:t>
      </w:r>
    </w:p>
    <w:p>
      <w:r>
        <w:t xml:space="preserve">23. Lee Marriage Book 23: Clay Dunigan × Ladona Newman, 15 Mar 1932. [USGenNet Book 23](https://usgennet.org/usa/ky/county/lee/marriage/marrbook23.html). *Transcription only.* </w:t>
      </w:r>
      <w:r>
        <w:rPr>
          <w:b/>
        </w:rPr>
        <w:t>C339</w:t>
      </w:r>
      <w:r>
        <w:t xml:space="preserve"> </w:t>
      </w:r>
      <w:r>
        <w:rPr>
          <w:b/>
        </w:rPr>
        <w:t>S290</w:t>
      </w:r>
      <w:r>
        <w:t>.</w:t>
      </w:r>
    </w:p>
    <w:p>
      <w:r>
        <w:t xml:space="preserve">24. Lee obituaries N: Everett Newnam, *Enterprise* 14 Dec 1939. [USGenNet n.html](https://usgennet.org/usa/ky/county/lee/obituaries/n.html#everettnewman). *Transcription only.* </w:t>
      </w:r>
      <w:r>
        <w:rPr>
          <w:b/>
        </w:rPr>
        <w:t>C341</w:t>
      </w:r>
      <w:r>
        <w:t xml:space="preserve"> </w:t>
      </w:r>
      <w:r>
        <w:rPr>
          <w:b/>
        </w:rPr>
        <w:t>S291</w:t>
      </w:r>
      <w:r>
        <w:t>.</w:t>
      </w:r>
    </w:p>
    <w:p>
      <w:r>
        <w:t xml:space="preserve">25. IA Solr 30 Oct 2026: 0 items *Yell County Journal* 1926; 0 items title *Beattyville Enterprise* year 1926. </w:t>
      </w:r>
      <w:r>
        <w:rPr>
          <w:b/>
        </w:rPr>
        <w:t>C343</w:t>
      </w:r>
      <w:r>
        <w:t xml:space="preserve"> </w:t>
      </w:r>
      <w:r>
        <w:rPr>
          <w:b/>
        </w:rPr>
        <w:t>S293</w:t>
      </w:r>
      <w:r>
        <w:t>.</w:t>
      </w:r>
    </w:p>
    <w:p>
      <w:r>
        <w:t xml:space="preserve">26. Genealogy Trails [Yell obituaries](https://genealogytrails.com/ark/yell/obits.html) landing, 30 Oct 2026: nil Stone/Newnam/Dora/1926. </w:t>
      </w:r>
      <w:r>
        <w:rPr>
          <w:b/>
        </w:rPr>
        <w:t>C344</w:t>
      </w:r>
      <w:r>
        <w:t xml:space="preserve"> </w:t>
      </w:r>
      <w:r>
        <w:rPr>
          <w:b/>
        </w:rPr>
        <w:t>S294</w:t>
      </w:r>
      <w:r>
        <w:t>.</w:t>
      </w:r>
    </w:p>
    <w:p>
      <w:r>
        <w:t xml:space="preserve">27. Word biography bytes: SHA-256 `78cdcf44ad1700ee4a0b696215879e2e8485c2dfe794e1d918e64acc1d3d9280` (53,235 bytes). Copies in `book/` and `sources/authored/`. Drive search 0. </w:t>
      </w:r>
      <w:r>
        <w:rPr>
          <w:b/>
        </w:rPr>
        <w:t>C338</w:t>
      </w:r>
      <w:r>
        <w:t xml:space="preserve"> </w:t>
      </w:r>
      <w:r>
        <w:rPr>
          <w:b/>
        </w:rPr>
        <w:t>S289</w:t>
      </w:r>
      <w:r>
        <w:t>.</w:t>
      </w:r>
    </w:p>
    <w:p>
      <w:r>
        <w:t xml:space="preserve">28. Coy × Letha Sullivan, 18 Feb 1917, Ola. </w:t>
      </w:r>
      <w:r>
        <w:rPr>
          <w:b/>
        </w:rPr>
        <w:t>C027</w:t>
      </w:r>
      <w:r>
        <w:t xml:space="preserve"> </w:t>
      </w:r>
      <w:r>
        <w:rPr>
          <w:b/>
        </w:rPr>
        <w:t>S024</w:t>
      </w:r>
      <w:r>
        <w:t>. Prior session.</w:t>
      </w:r>
    </w:p>
    <w:p>
      <w:r>
        <w:t xml:space="preserve">29. NUMIDENT Pearl P. Jackson / Mary Magdalene Bunch naming Sam and Dora. </w:t>
      </w:r>
      <w:r>
        <w:rPr>
          <w:b/>
        </w:rPr>
        <w:t>S006</w:t>
      </w:r>
      <w:r>
        <w:t xml:space="preserve"> </w:t>
      </w:r>
      <w:r>
        <w:rPr>
          <w:b/>
        </w:rPr>
        <w:t>S007</w:t>
      </w:r>
      <w:r>
        <w:t>. Prior.</w:t>
      </w:r>
    </w:p>
    <w:p>
      <w:r>
        <w:t xml:space="preserve">30. Lee Books 5–19: no Peebles; no Dora Newnam remarriage. [USGenNet marriages](https://usgennet.org/usa/ky/county/lee/marriage/). </w:t>
      </w:r>
      <w:r>
        <w:rPr>
          <w:b/>
        </w:rPr>
        <w:t>C084</w:t>
      </w:r>
      <w:r>
        <w:t xml:space="preserve"> </w:t>
      </w:r>
      <w:r>
        <w:rPr>
          <w:b/>
        </w:rPr>
        <w:t>S064</w:t>
      </w:r>
      <w:r>
        <w:t>.</w:t>
      </w:r>
    </w:p>
    <w:p>
      <w:r>
        <w:br w:type="page"/>
      </w:r>
    </w:p>
    <w:p>
      <w:pPr>
        <w:pStyle w:val="Heading1"/>
      </w:pPr>
      <w:r>
        <w:t>Source index</w:t>
      </w:r>
    </w:p>
    <w:p>
      <w:r>
        <w:t xml:space="preserve">Working table of </w:t>
      </w:r>
      <w:r>
        <w:rPr>
          <w:b/>
        </w:rPr>
        <w:t>saved local copies</w:t>
      </w:r>
      <w:r>
        <w:t>. Full file list: [`../SOURCE-INDEX.md`](../SOURCE-INDEX.md) and [`../sources/SOURCE-INVENTORY.tsv`](../sources/SOURCE-INVENTORY.tsv) (331 files after this pass).</w:t>
      </w:r>
    </w:p>
    <w:p>
      <w:r>
        <w:t>| ID | Local file | Repository / URL | What it proves | Access |</w:t>
      </w:r>
    </w:p>
    <w:p>
      <w:r>
        <w:t>|---|---|---|---|---|</w:t>
      </w:r>
    </w:p>
    <w:p>
      <w:r>
        <w:t>| S003 | *(user image; not re-opened)* | AR Board of Health cert. 1524 | Death, parents, spouse, informant, burial | image seen (prior) |</w:t>
      </w:r>
    </w:p>
    <w:p>
      <w:r>
        <w:t>| S267 | `../sources/census/b040-ed38-bsides/` (41 PNGs) | [IA T623-855](https://archive.org/details/12thcensusofpopu855unit) | ED 38 B-sides nil Stone/Newnam (</w:t>
      </w:r>
      <w:r>
        <w:rPr>
          <w:b/>
        </w:rPr>
        <w:t>C281</w:t>
      </w:r>
      <w:r>
        <w:t>) | image seen |</w:t>
      </w:r>
    </w:p>
    <w:p>
      <w:r>
        <w:t>| S281 | `../sources/cemetery/yellcountyobits-cemeterylist64-newman-dora-2026-10-30.txt` | [yellcountyobits p.64](https://www.yellcountyobits.org/yc_cemeteryindex/cemeterylist/cemeterylist64.html) | Newman, Dora, no dates, Carter Cove | transcription only |</w:t>
      </w:r>
    </w:p>
    <w:p>
      <w:r>
        <w:t>| S282 | `../sources/cemetery/yellcountyobits-cemeterylist83-stone-2026-10-30.txt` | [yellcountyobits p.83](https://www.yellcountyobits.org/yc_cemeteryindex/cemeterylist/cemeterylist83.html) | Stone, Thomas, 1845–1925, Carter Cove | transcription only |</w:t>
      </w:r>
    </w:p>
    <w:p>
      <w:r>
        <w:t>| S283 | `../sources/press/beattyville-enterprise-ia-beatty-ocr-2026-10-30.txt` + leaf JPEGs | [IA `beatty`](https://archive.org/details/beatty) | Doll 1928/1932; FAN; no 1926 | OCR + selected images |</w:t>
      </w:r>
    </w:p>
    <w:p>
      <w:r>
        <w:t>| S284 | `../sources/press/beattyville-enterprise-uk-microfilm-2026-10-30.html` | [UK item 65438](https://ukmfilms.omeka.net/items/show/65438) | 1926 not in listed film years | catalog only |</w:t>
      </w:r>
    </w:p>
    <w:p>
      <w:r>
        <w:t>| S285 | `../sources/military/lee-wwi-genealogytrails-reget-2026-10-30.txt` | [GT Lee WWI](https://genealogytrails.com/ken/lee/ww1draft.html) | Nil Newnam/McCoy | transcription only |</w:t>
      </w:r>
    </w:p>
    <w:p>
      <w:r>
        <w:t>| S286 | `../sources/press/hopkinsville-kentuckian-1906-08-09-p8.jpg` | [LOC](https://www.loc.gov/resource/sn86069395/1906-08-09/ed-1/?sp=8) | Reject vs Samuel P. | image seen |</w:t>
      </w:r>
    </w:p>
    <w:p>
      <w:r>
        <w:t>| S287 | `../sources/press/richmond-climax-1902-04-23-p1.jpg` | [LOC](https://www.loc.gov/resource/sn86069162/1902-04-23/ed-1/?sp=1) | Will Newnam reject | image seen |</w:t>
      </w:r>
    </w:p>
    <w:p>
      <w:r>
        <w:t>| S289 | `../sources/authored/Dora-Ella-Newnam-Stone-A-Life-latest.docx` | Local Word export | Latest authored bio bytes | original bytes |</w:t>
      </w:r>
    </w:p>
    <w:p>
      <w:r>
        <w:t>| S290 | `../sources/marriages/lee-book23-clay-ladona-1932-extract-2026-10-30.txt` | [Book 23](https://usgennet.org/usa/ky/county/lee/marriage/marrbook23.html) | Clay × Ladona 15 Mar 1932 | transcription only |</w:t>
      </w:r>
    </w:p>
    <w:p>
      <w:r>
        <w:t>| S291 | `../sources/obituaries/lee-obits-n-everett-newnam-1939-extract-2026-10-30.txt` | [Obits N](https://usgennet.org/usa/ky/county/lee/obituaries/n.html#everettnewman) | Everett d. 13 Dec 1939 | transcription only |</w:t>
      </w:r>
    </w:p>
    <w:p>
      <w:r>
        <w:t>| S293 | `../sources/press/ia-yell-journal-1926-search-2026-10-30.json` | IA Solr | 0 hits for 1926 titles | index only |</w:t>
      </w:r>
    </w:p>
    <w:p>
      <w:r>
        <w:t>| S294 | `../sources/press/genealogytrails-yell-obits-landing-2026-10-30.html` | [GT Yell obits](https://genealogytrails.com/ark/yell/obits.html) | Nil on landing | transcription only |</w:t>
      </w:r>
    </w:p>
    <w:p>
      <w:r>
        <w:t>Embedded plates live in `plates/` and `../sources/census/`. Charts: [`../visuals/pedigree-dora.svg`](../visuals/pedigree-dora.svg), [`../visuals/timeline-dora.svg`](../visuals/timeline-dora.svg).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