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267D" w:rsidRDefault="00B03876">
      <w:pPr>
        <w:jc w:val="center"/>
        <w:rPr>
          <w:rFonts w:ascii="Bookman Old Style" w:eastAsia="Bookman Old Style" w:hAnsi="Bookman Old Style" w:cs="Bookman Old Style"/>
          <w:sz w:val="60"/>
          <w:szCs w:val="60"/>
        </w:rPr>
      </w:pPr>
      <w:bookmarkStart w:id="0" w:name="_heading=h.gjdgxs" w:colFirst="0" w:colLast="0"/>
      <w:bookmarkEnd w:id="0"/>
      <w:r>
        <w:rPr>
          <w:rFonts w:ascii="Bookman Old Style" w:eastAsia="Bookman Old Style" w:hAnsi="Bookman Old Style" w:cs="Bookman Old Style"/>
          <w:sz w:val="60"/>
          <w:szCs w:val="60"/>
        </w:rPr>
        <w:t>IC Lab Formal Verification</w:t>
      </w:r>
      <w:r>
        <w:rPr>
          <w:rFonts w:ascii="Bookman Old Style" w:eastAsia="Bookman Old Style" w:hAnsi="Bookman Old Style" w:cs="Bookman Old Style"/>
          <w:sz w:val="60"/>
          <w:szCs w:val="60"/>
        </w:rPr>
        <w:br/>
        <w:t>Bonus Quick Test</w:t>
      </w:r>
    </w:p>
    <w:p w14:paraId="00000002" w14:textId="740B7F75" w:rsidR="0083267D" w:rsidRDefault="002B10BA">
      <w:pPr>
        <w:jc w:val="center"/>
        <w:rPr>
          <w:rFonts w:ascii="Bookman Old Style" w:eastAsia="Bookman Old Style" w:hAnsi="Bookman Old Style" w:cs="Bookman Old Style"/>
          <w:sz w:val="60"/>
          <w:szCs w:val="60"/>
        </w:rPr>
      </w:pPr>
      <w:r w:rsidRPr="002B10BA">
        <w:rPr>
          <w:rFonts w:ascii="Bookman Old Style" w:eastAsia="Bookman Old Style" w:hAnsi="Bookman Old Style" w:cs="Bookman Old Style" w:hint="eastAsia"/>
          <w:sz w:val="60"/>
          <w:szCs w:val="60"/>
        </w:rPr>
        <w:t>2</w:t>
      </w:r>
      <w:r w:rsidRPr="002B10BA">
        <w:rPr>
          <w:rFonts w:ascii="Bookman Old Style" w:eastAsia="Bookman Old Style" w:hAnsi="Bookman Old Style" w:cs="Bookman Old Style"/>
          <w:sz w:val="60"/>
          <w:szCs w:val="60"/>
        </w:rPr>
        <w:t>02</w:t>
      </w:r>
      <w:r w:rsidR="00344B06" w:rsidRPr="00344B06">
        <w:rPr>
          <w:rFonts w:ascii="Bookman Old Style" w:eastAsia="Bookman Old Style" w:hAnsi="Bookman Old Style" w:cs="Bookman Old Style" w:hint="eastAsia"/>
          <w:sz w:val="60"/>
          <w:szCs w:val="60"/>
        </w:rPr>
        <w:t>3</w:t>
      </w:r>
      <w:r w:rsidRPr="002B10BA">
        <w:rPr>
          <w:rFonts w:ascii="Bookman Old Style" w:eastAsia="Bookman Old Style" w:hAnsi="Bookman Old Style" w:cs="Bookman Old Style"/>
          <w:sz w:val="60"/>
          <w:szCs w:val="60"/>
        </w:rPr>
        <w:t xml:space="preserve"> Spring</w:t>
      </w:r>
    </w:p>
    <w:p w14:paraId="00000003" w14:textId="77777777" w:rsidR="0083267D" w:rsidRDefault="0083267D">
      <w:pPr>
        <w:jc w:val="both"/>
      </w:pPr>
    </w:p>
    <w:p w14:paraId="00000004" w14:textId="7C6F0B71" w:rsidR="0083267D" w:rsidRDefault="00B03876">
      <w:pPr>
        <w:jc w:val="both"/>
        <w:rPr>
          <w:b/>
          <w:color w:val="FFFFFF"/>
        </w:rPr>
      </w:pPr>
      <w:r>
        <w:rPr>
          <w:b/>
        </w:rPr>
        <w:t>Name:</w:t>
      </w:r>
      <w:r>
        <w:rPr>
          <w:b/>
          <w:u w:val="single"/>
        </w:rPr>
        <w:t xml:space="preserve">   </w:t>
      </w:r>
      <w:r w:rsidR="004A5220">
        <w:rPr>
          <w:rFonts w:hint="eastAsia"/>
          <w:b/>
          <w:u w:val="single"/>
        </w:rPr>
        <w:t>劉峻瑋</w:t>
      </w:r>
      <w:r>
        <w:rPr>
          <w:b/>
          <w:u w:val="single"/>
        </w:rPr>
        <w:t xml:space="preserve">           </w:t>
      </w:r>
      <w:r>
        <w:rPr>
          <w:b/>
        </w:rPr>
        <w:t xml:space="preserve">                        Student ID:</w:t>
      </w:r>
      <w:r>
        <w:rPr>
          <w:b/>
          <w:u w:val="single"/>
        </w:rPr>
        <w:t xml:space="preserve"> </w:t>
      </w:r>
      <w:r w:rsidR="004A5220">
        <w:rPr>
          <w:rFonts w:hint="eastAsia"/>
          <w:b/>
          <w:u w:val="single"/>
        </w:rPr>
        <w:t>0810917</w:t>
      </w:r>
      <w:r>
        <w:rPr>
          <w:b/>
          <w:u w:val="single"/>
        </w:rPr>
        <w:t xml:space="preserve">  </w:t>
      </w:r>
      <w:r>
        <w:rPr>
          <w:b/>
        </w:rPr>
        <w:t xml:space="preserve">                        Account:</w:t>
      </w:r>
      <w:r w:rsidRPr="00634C1B">
        <w:rPr>
          <w:b/>
          <w:u w:val="single"/>
        </w:rPr>
        <w:t xml:space="preserve">   </w:t>
      </w:r>
      <w:r w:rsidR="004A5220">
        <w:rPr>
          <w:rFonts w:hint="eastAsia"/>
          <w:b/>
          <w:u w:val="single"/>
        </w:rPr>
        <w:t>i</w:t>
      </w:r>
      <w:r w:rsidR="004A5220">
        <w:rPr>
          <w:b/>
          <w:u w:val="single"/>
        </w:rPr>
        <w:t>clab054</w:t>
      </w:r>
      <w:r>
        <w:rPr>
          <w:b/>
          <w:u w:val="single"/>
        </w:rPr>
        <w:t xml:space="preserve">        </w:t>
      </w:r>
      <w:r>
        <w:rPr>
          <w:b/>
          <w:color w:val="FFFFFF"/>
        </w:rPr>
        <w:t>y</w:t>
      </w:r>
    </w:p>
    <w:p w14:paraId="00000005" w14:textId="4BEEF7BD" w:rsidR="0083267D" w:rsidRDefault="0083267D">
      <w:pPr>
        <w:jc w:val="both"/>
        <w:rPr>
          <w:color w:val="A6A6A6"/>
        </w:rPr>
      </w:pPr>
    </w:p>
    <w:p w14:paraId="00000006" w14:textId="77777777" w:rsidR="0083267D" w:rsidRDefault="0083267D">
      <w:pPr>
        <w:jc w:val="both"/>
      </w:pPr>
    </w:p>
    <w:p w14:paraId="00000007" w14:textId="5C8C831A" w:rsidR="0083267D" w:rsidRDefault="00B03876">
      <w:pPr>
        <w:numPr>
          <w:ilvl w:val="0"/>
          <w:numId w:val="1"/>
        </w:numPr>
        <w:pBdr>
          <w:top w:val="nil"/>
          <w:left w:val="nil"/>
          <w:bottom w:val="nil"/>
          <w:right w:val="nil"/>
          <w:between w:val="nil"/>
        </w:pBdr>
        <w:spacing w:after="200"/>
        <w:jc w:val="both"/>
      </w:pPr>
      <w:r>
        <w:rPr>
          <w:rFonts w:eastAsia="Calibri"/>
          <w:color w:val="000000"/>
        </w:rPr>
        <w:t xml:space="preserve"> </w:t>
      </w:r>
      <w:r>
        <w:t>Bonus</w:t>
      </w:r>
      <w:r>
        <w:rPr>
          <w:rFonts w:eastAsia="Calibri"/>
          <w:color w:val="000000"/>
        </w:rPr>
        <w:t xml:space="preserve">: </w:t>
      </w:r>
    </w:p>
    <w:p w14:paraId="00000008" w14:textId="77777777" w:rsidR="0083267D" w:rsidRDefault="00B03876">
      <w:pPr>
        <w:numPr>
          <w:ilvl w:val="0"/>
          <w:numId w:val="2"/>
        </w:numPr>
        <w:pBdr>
          <w:top w:val="nil"/>
          <w:left w:val="nil"/>
          <w:bottom w:val="nil"/>
          <w:right w:val="nil"/>
          <w:between w:val="nil"/>
        </w:pBdr>
        <w:spacing w:after="200"/>
        <w:jc w:val="both"/>
      </w:pPr>
      <w:r>
        <w:t xml:space="preserve">What is Formal verification? </w:t>
      </w:r>
    </w:p>
    <w:p w14:paraId="00000009" w14:textId="77777777" w:rsidR="0083267D" w:rsidRDefault="00B03876">
      <w:pPr>
        <w:pBdr>
          <w:top w:val="nil"/>
          <w:left w:val="nil"/>
          <w:bottom w:val="nil"/>
          <w:right w:val="nil"/>
          <w:between w:val="nil"/>
        </w:pBdr>
        <w:spacing w:after="200"/>
        <w:ind w:left="720"/>
        <w:jc w:val="both"/>
      </w:pPr>
      <w:r>
        <w:t>What's the difference between Formal and Pattern based verification?</w:t>
      </w:r>
    </w:p>
    <w:p w14:paraId="0646A4C4" w14:textId="273C6A47" w:rsidR="008965D4" w:rsidRDefault="00B03876" w:rsidP="00D17558">
      <w:pPr>
        <w:pBdr>
          <w:top w:val="nil"/>
          <w:left w:val="nil"/>
          <w:bottom w:val="nil"/>
          <w:right w:val="nil"/>
          <w:between w:val="nil"/>
        </w:pBdr>
        <w:spacing w:after="200"/>
        <w:ind w:left="720"/>
        <w:jc w:val="both"/>
      </w:pPr>
      <w:r>
        <w:t>And list the pros and cons for each.</w:t>
      </w:r>
    </w:p>
    <w:p w14:paraId="53C5FFDB" w14:textId="13F90F1E" w:rsidR="004A5220" w:rsidRDefault="004A5220" w:rsidP="00D17558">
      <w:pPr>
        <w:pBdr>
          <w:top w:val="nil"/>
          <w:left w:val="nil"/>
          <w:bottom w:val="nil"/>
          <w:right w:val="nil"/>
          <w:between w:val="nil"/>
        </w:pBdr>
        <w:spacing w:after="200"/>
        <w:ind w:left="720"/>
        <w:jc w:val="both"/>
      </w:pPr>
      <w:r>
        <w:t>Formal verification tests all possible stimulus, one cycle at a time. We can set properties including assert, cover, assume, and test whether DUT meet the properties as it walks through stimulus in BFS.</w:t>
      </w:r>
    </w:p>
    <w:p w14:paraId="2786167C" w14:textId="200CDCF2" w:rsidR="007F7FE5" w:rsidRDefault="007F7FE5" w:rsidP="00D17558">
      <w:pPr>
        <w:pBdr>
          <w:top w:val="nil"/>
          <w:left w:val="nil"/>
          <w:bottom w:val="nil"/>
          <w:right w:val="nil"/>
          <w:between w:val="nil"/>
        </w:pBdr>
        <w:spacing w:after="200"/>
        <w:ind w:left="720"/>
        <w:jc w:val="both"/>
      </w:pPr>
      <w:r>
        <w:rPr>
          <w:rFonts w:hint="eastAsia"/>
        </w:rPr>
        <w:t>P</w:t>
      </w:r>
      <w:r>
        <w:t>attern based verification generate stimulus sometimes randomly, and test whether DUT meet the pattern requirement as it walks through the random pattern in DFS.</w:t>
      </w:r>
    </w:p>
    <w:tbl>
      <w:tblPr>
        <w:tblStyle w:val="aa"/>
        <w:tblW w:w="0" w:type="auto"/>
        <w:tblInd w:w="720" w:type="dxa"/>
        <w:tblLook w:val="04A0" w:firstRow="1" w:lastRow="0" w:firstColumn="1" w:lastColumn="0" w:noHBand="0" w:noVBand="1"/>
      </w:tblPr>
      <w:tblGrid>
        <w:gridCol w:w="835"/>
        <w:gridCol w:w="3969"/>
        <w:gridCol w:w="4212"/>
      </w:tblGrid>
      <w:tr w:rsidR="007F7FE5" w14:paraId="1FDE96D6" w14:textId="77777777" w:rsidTr="007F7FE5">
        <w:tc>
          <w:tcPr>
            <w:tcW w:w="835" w:type="dxa"/>
          </w:tcPr>
          <w:p w14:paraId="6BE58167" w14:textId="77777777" w:rsidR="007F7FE5" w:rsidRDefault="007F7FE5" w:rsidP="00D17558">
            <w:pPr>
              <w:spacing w:after="200"/>
              <w:jc w:val="both"/>
            </w:pPr>
          </w:p>
        </w:tc>
        <w:tc>
          <w:tcPr>
            <w:tcW w:w="3969" w:type="dxa"/>
          </w:tcPr>
          <w:p w14:paraId="5EA24DD1" w14:textId="458FC53D" w:rsidR="007F7FE5" w:rsidRDefault="007F7FE5" w:rsidP="00D17558">
            <w:pPr>
              <w:spacing w:after="200"/>
              <w:jc w:val="both"/>
            </w:pPr>
            <w:r>
              <w:rPr>
                <w:rFonts w:hint="eastAsia"/>
              </w:rPr>
              <w:t>F</w:t>
            </w:r>
            <w:r>
              <w:t>ormal verification</w:t>
            </w:r>
          </w:p>
        </w:tc>
        <w:tc>
          <w:tcPr>
            <w:tcW w:w="4212" w:type="dxa"/>
          </w:tcPr>
          <w:p w14:paraId="13903F71" w14:textId="251D65B8" w:rsidR="007F7FE5" w:rsidRDefault="007F7FE5" w:rsidP="00D17558">
            <w:pPr>
              <w:spacing w:after="200"/>
              <w:jc w:val="both"/>
            </w:pPr>
            <w:r>
              <w:rPr>
                <w:rFonts w:hint="eastAsia"/>
              </w:rPr>
              <w:t>P</w:t>
            </w:r>
            <w:r>
              <w:t>attern based verification</w:t>
            </w:r>
          </w:p>
        </w:tc>
      </w:tr>
      <w:tr w:rsidR="007F7FE5" w14:paraId="443AF927" w14:textId="77777777" w:rsidTr="007F7FE5">
        <w:tc>
          <w:tcPr>
            <w:tcW w:w="835" w:type="dxa"/>
          </w:tcPr>
          <w:p w14:paraId="394D5FD7" w14:textId="5617167B" w:rsidR="007F7FE5" w:rsidRDefault="007F7FE5" w:rsidP="00D17558">
            <w:pPr>
              <w:spacing w:after="200"/>
              <w:jc w:val="both"/>
            </w:pPr>
            <w:r>
              <w:t>Pros</w:t>
            </w:r>
          </w:p>
        </w:tc>
        <w:tc>
          <w:tcPr>
            <w:tcW w:w="3969" w:type="dxa"/>
          </w:tcPr>
          <w:p w14:paraId="195BB04A" w14:textId="5CE180CF" w:rsidR="007F7FE5" w:rsidRDefault="007F7FE5" w:rsidP="00D17558">
            <w:pPr>
              <w:spacing w:after="200"/>
              <w:jc w:val="both"/>
            </w:pPr>
            <w:r>
              <w:t>1.Less testbench effort required</w:t>
            </w:r>
          </w:p>
          <w:p w14:paraId="25B422D3" w14:textId="77777777" w:rsidR="007F7FE5" w:rsidRDefault="007F7FE5" w:rsidP="00D17558">
            <w:pPr>
              <w:spacing w:after="200"/>
              <w:jc w:val="both"/>
            </w:pPr>
            <w:r>
              <w:rPr>
                <w:rFonts w:hint="eastAsia"/>
              </w:rPr>
              <w:t>2</w:t>
            </w:r>
            <w:r>
              <w:t>.Reveals bugs that pattern based can’t find out.</w:t>
            </w:r>
          </w:p>
          <w:p w14:paraId="68629B9C" w14:textId="5F896170" w:rsidR="007F7FE5" w:rsidRDefault="007F7FE5" w:rsidP="00D17558">
            <w:pPr>
              <w:spacing w:after="200"/>
              <w:jc w:val="both"/>
            </w:pPr>
            <w:r>
              <w:rPr>
                <w:rFonts w:hint="eastAsia"/>
              </w:rPr>
              <w:t>3</w:t>
            </w:r>
            <w:r>
              <w:t>.More deterministic, none or very little randomization.</w:t>
            </w:r>
          </w:p>
        </w:tc>
        <w:tc>
          <w:tcPr>
            <w:tcW w:w="4212" w:type="dxa"/>
          </w:tcPr>
          <w:p w14:paraId="7D778C88" w14:textId="77777777" w:rsidR="007F7FE5" w:rsidRDefault="00FB248D" w:rsidP="00D17558">
            <w:pPr>
              <w:spacing w:after="200"/>
              <w:jc w:val="both"/>
            </w:pPr>
            <w:r>
              <w:rPr>
                <w:rFonts w:hint="eastAsia"/>
              </w:rPr>
              <w:t>1</w:t>
            </w:r>
            <w:r>
              <w:t>.Test the DUT more efficiently.</w:t>
            </w:r>
          </w:p>
          <w:p w14:paraId="29F8AE14" w14:textId="11132D3F" w:rsidR="00FB248D" w:rsidRDefault="00FB248D" w:rsidP="00D17558">
            <w:pPr>
              <w:spacing w:after="200"/>
              <w:jc w:val="both"/>
            </w:pPr>
            <w:r>
              <w:rPr>
                <w:rFonts w:hint="eastAsia"/>
              </w:rPr>
              <w:t>2</w:t>
            </w:r>
            <w:r>
              <w:t>.Ignore some states that won’t happen.</w:t>
            </w:r>
          </w:p>
        </w:tc>
      </w:tr>
      <w:tr w:rsidR="007F7FE5" w14:paraId="7A69019F" w14:textId="77777777" w:rsidTr="00FB248D">
        <w:trPr>
          <w:trHeight w:val="1049"/>
        </w:trPr>
        <w:tc>
          <w:tcPr>
            <w:tcW w:w="835" w:type="dxa"/>
          </w:tcPr>
          <w:p w14:paraId="25751660" w14:textId="495995EE" w:rsidR="007F7FE5" w:rsidRDefault="007F7FE5" w:rsidP="00D17558">
            <w:pPr>
              <w:spacing w:after="200"/>
              <w:jc w:val="both"/>
            </w:pPr>
            <w:r>
              <w:rPr>
                <w:rFonts w:hint="eastAsia"/>
              </w:rPr>
              <w:t>C</w:t>
            </w:r>
            <w:r>
              <w:t>ons</w:t>
            </w:r>
          </w:p>
        </w:tc>
        <w:tc>
          <w:tcPr>
            <w:tcW w:w="3969" w:type="dxa"/>
          </w:tcPr>
          <w:p w14:paraId="17E8261D" w14:textId="5170792F" w:rsidR="007F7FE5" w:rsidRDefault="007F7FE5" w:rsidP="00D17558">
            <w:pPr>
              <w:spacing w:after="200"/>
              <w:jc w:val="both"/>
            </w:pPr>
            <w:r>
              <w:rPr>
                <w:rFonts w:hint="eastAsia"/>
              </w:rPr>
              <w:t>T</w:t>
            </w:r>
            <w:r>
              <w:t>ake more time to stimulus</w:t>
            </w:r>
          </w:p>
        </w:tc>
        <w:tc>
          <w:tcPr>
            <w:tcW w:w="4212" w:type="dxa"/>
          </w:tcPr>
          <w:p w14:paraId="635D8176" w14:textId="77777777" w:rsidR="00FB248D" w:rsidRDefault="00FB248D" w:rsidP="00D17558">
            <w:pPr>
              <w:spacing w:after="200"/>
              <w:jc w:val="both"/>
            </w:pPr>
            <w:r>
              <w:rPr>
                <w:rFonts w:hint="eastAsia"/>
              </w:rPr>
              <w:t>1</w:t>
            </w:r>
            <w:r>
              <w:t>.More testbench effort required.</w:t>
            </w:r>
          </w:p>
          <w:p w14:paraId="400AD3B8" w14:textId="1D5DACB0" w:rsidR="007F7FE5" w:rsidRDefault="00FB248D" w:rsidP="00D17558">
            <w:pPr>
              <w:spacing w:after="200"/>
              <w:jc w:val="both"/>
            </w:pPr>
            <w:r>
              <w:t xml:space="preserve"> 2.May leave some errors since it may </w:t>
            </w:r>
            <w:r w:rsidR="006B389A">
              <w:t xml:space="preserve">not </w:t>
            </w:r>
            <w:r>
              <w:t>test all the possible condition.</w:t>
            </w:r>
          </w:p>
        </w:tc>
      </w:tr>
    </w:tbl>
    <w:p w14:paraId="2884F586" w14:textId="77777777" w:rsidR="007F7FE5" w:rsidRDefault="007F7FE5" w:rsidP="00D17558">
      <w:pPr>
        <w:pBdr>
          <w:top w:val="nil"/>
          <w:left w:val="nil"/>
          <w:bottom w:val="nil"/>
          <w:right w:val="nil"/>
          <w:between w:val="nil"/>
        </w:pBdr>
        <w:spacing w:after="200"/>
        <w:ind w:left="720"/>
        <w:jc w:val="both"/>
      </w:pPr>
    </w:p>
    <w:p w14:paraId="0000000D" w14:textId="77777777" w:rsidR="0083267D" w:rsidRDefault="00B03876">
      <w:pPr>
        <w:numPr>
          <w:ilvl w:val="0"/>
          <w:numId w:val="2"/>
        </w:numPr>
        <w:spacing w:after="200"/>
        <w:jc w:val="both"/>
      </w:pPr>
      <w:r>
        <w:t xml:space="preserve">What is glue logic? </w:t>
      </w:r>
    </w:p>
    <w:p w14:paraId="0000000E" w14:textId="2DB6A6B8" w:rsidR="0083267D" w:rsidRDefault="00B03876">
      <w:pPr>
        <w:spacing w:after="200"/>
        <w:ind w:left="720"/>
        <w:jc w:val="both"/>
      </w:pPr>
      <w:r>
        <w:t>Why will we use glue logic to simplify our SVA expression?</w:t>
      </w:r>
    </w:p>
    <w:p w14:paraId="53269EF5" w14:textId="690B31C0" w:rsidR="006B389A" w:rsidRDefault="006B389A">
      <w:pPr>
        <w:spacing w:after="200"/>
        <w:ind w:left="720"/>
        <w:jc w:val="both"/>
      </w:pPr>
      <w:r>
        <w:rPr>
          <w:rFonts w:hint="eastAsia"/>
        </w:rPr>
        <w:t>G</w:t>
      </w:r>
      <w:r>
        <w:t xml:space="preserve">lue logic is auxiliary logic to observe and track events, and doesn’t cost extra price. </w:t>
      </w:r>
    </w:p>
    <w:p w14:paraId="6D8086F6" w14:textId="0202306C" w:rsidR="006B389A" w:rsidRDefault="006B389A">
      <w:pPr>
        <w:spacing w:after="200"/>
        <w:ind w:left="720"/>
        <w:jc w:val="both"/>
      </w:pPr>
      <w:r>
        <w:rPr>
          <w:rFonts w:hint="eastAsia"/>
        </w:rPr>
        <w:t>B</w:t>
      </w:r>
      <w:r>
        <w:t>ecause SVA expression sometimes will be complex, we use glue logic to simplify the SVA expression.</w:t>
      </w:r>
    </w:p>
    <w:p w14:paraId="00000011" w14:textId="77777777" w:rsidR="0083267D" w:rsidRDefault="00B03876">
      <w:pPr>
        <w:numPr>
          <w:ilvl w:val="0"/>
          <w:numId w:val="2"/>
        </w:numPr>
        <w:spacing w:after="200"/>
        <w:jc w:val="both"/>
      </w:pPr>
      <w:r>
        <w:lastRenderedPageBreak/>
        <w:t xml:space="preserve">What is the difference between Functional coverage and Code coverage? </w:t>
      </w:r>
    </w:p>
    <w:p w14:paraId="00000012" w14:textId="4EAAC6AE" w:rsidR="0083267D" w:rsidRDefault="00B03876">
      <w:pPr>
        <w:spacing w:after="200"/>
        <w:ind w:left="720"/>
        <w:jc w:val="both"/>
      </w:pPr>
      <w:r>
        <w:t>What’s the meaning of 100% code coverage, could we claim that our assertion is well enough for verification? Why?</w:t>
      </w:r>
    </w:p>
    <w:p w14:paraId="0894E252" w14:textId="7C223CDF" w:rsidR="004B654F" w:rsidRDefault="004B654F" w:rsidP="00DC13ED">
      <w:pPr>
        <w:spacing w:after="200"/>
        <w:ind w:left="720"/>
        <w:jc w:val="both"/>
      </w:pPr>
      <w:r>
        <w:rPr>
          <w:rFonts w:hint="eastAsia"/>
        </w:rPr>
        <w:t>F</w:t>
      </w:r>
      <w:r>
        <w:t xml:space="preserve">unctional coverage </w:t>
      </w:r>
      <w:r w:rsidR="00DC13ED">
        <w:t xml:space="preserve">tells whether you test all required functionality of your design, </w:t>
      </w:r>
      <w:r>
        <w:t>describes user defined SVA cover property. Convenient for creating comprehensive coverage involving variables values/transitions/crosses. May be incomplete due to human error.</w:t>
      </w:r>
    </w:p>
    <w:p w14:paraId="6F9E9BB8" w14:textId="05F30DB4" w:rsidR="004B654F" w:rsidRDefault="004B654F">
      <w:pPr>
        <w:spacing w:after="200"/>
        <w:ind w:left="720"/>
        <w:jc w:val="both"/>
      </w:pPr>
      <w:r>
        <w:rPr>
          <w:rFonts w:hint="eastAsia"/>
        </w:rPr>
        <w:t>C</w:t>
      </w:r>
      <w:r>
        <w:t xml:space="preserve">ode coverage </w:t>
      </w:r>
      <w:r w:rsidR="00DC13ED">
        <w:t xml:space="preserve">tells whether you executed every code in your design, </w:t>
      </w:r>
      <w:r w:rsidR="00F72EB3">
        <w:t xml:space="preserve">each if-else go through their true and false states or not, </w:t>
      </w:r>
      <w:r w:rsidR="00DC13ED">
        <w:t xml:space="preserve">which </w:t>
      </w:r>
      <w:r>
        <w:t>is easy to generate automatically, and guaranteed to be structurally</w:t>
      </w:r>
      <w:r w:rsidR="00DC13ED">
        <w:t xml:space="preserve"> complete. May not capture all meaningful behavior of design.</w:t>
      </w:r>
    </w:p>
    <w:p w14:paraId="7D8A5EA8" w14:textId="03C01DF4" w:rsidR="00DC13ED" w:rsidRDefault="00DC13ED">
      <w:pPr>
        <w:spacing w:after="200"/>
        <w:ind w:left="720"/>
        <w:jc w:val="both"/>
      </w:pPr>
      <w:r>
        <w:rPr>
          <w:rFonts w:hint="eastAsia"/>
        </w:rPr>
        <w:t>1</w:t>
      </w:r>
      <w:r>
        <w:t xml:space="preserve">00% code coverage means </w:t>
      </w:r>
      <w:r w:rsidR="00820468">
        <w:t xml:space="preserve">we have executed all the code. But we can’t claim that our assertion is well verification. The reason is code coverage only check whether our code is executed, but not the correctness. </w:t>
      </w:r>
    </w:p>
    <w:p w14:paraId="00000015" w14:textId="493D869A" w:rsidR="0083267D" w:rsidRDefault="00B03876">
      <w:pPr>
        <w:numPr>
          <w:ilvl w:val="0"/>
          <w:numId w:val="2"/>
        </w:numPr>
        <w:spacing w:after="200"/>
        <w:jc w:val="both"/>
      </w:pPr>
      <w:r>
        <w:t>What is the difference between COI coverage and proof coverage for realizing checker’s completeness? Try to explain from the meaning, relationship, and tool effort perspective.</w:t>
      </w:r>
    </w:p>
    <w:p w14:paraId="5861AE24" w14:textId="15B573F0" w:rsidR="00456A1B" w:rsidRDefault="00456A1B" w:rsidP="00456A1B">
      <w:pPr>
        <w:spacing w:after="200"/>
        <w:ind w:left="720"/>
        <w:jc w:val="both"/>
      </w:pPr>
      <w:r>
        <w:t>COI coverage is called Cone-of-Influence</w:t>
      </w:r>
      <w:r>
        <w:rPr>
          <w:rFonts w:hint="eastAsia"/>
        </w:rPr>
        <w:t>,</w:t>
      </w:r>
      <w:r>
        <w:t xml:space="preserve"> each assertion affected by some cover items, and the union of the all</w:t>
      </w:r>
      <w:r w:rsidR="00772802">
        <w:t xml:space="preserve"> </w:t>
      </w:r>
      <w:r>
        <w:t xml:space="preserve">assert COI is COI coverage. COI is the maximum potential of proof coverage. COI analysis is </w:t>
      </w:r>
      <w:r w:rsidR="00F72EB3">
        <w:t xml:space="preserve">a </w:t>
      </w:r>
      <w:r>
        <w:t>faster</w:t>
      </w:r>
      <w:r w:rsidR="00F72EB3">
        <w:t xml:space="preserve"> </w:t>
      </w:r>
      <w:r w:rsidR="00F72EB3">
        <w:t>measurement</w:t>
      </w:r>
      <w:r>
        <w:t>.</w:t>
      </w:r>
    </w:p>
    <w:p w14:paraId="4A746CD5" w14:textId="2A997251" w:rsidR="00456A1B" w:rsidRDefault="00456A1B" w:rsidP="00456A1B">
      <w:pPr>
        <w:spacing w:after="200"/>
        <w:ind w:left="720"/>
        <w:jc w:val="both"/>
        <w:rPr>
          <w:rFonts w:hint="eastAsia"/>
        </w:rPr>
      </w:pPr>
      <w:r>
        <w:rPr>
          <w:rFonts w:hint="eastAsia"/>
        </w:rPr>
        <w:t>P</w:t>
      </w:r>
      <w:r>
        <w:t>roof coverage is</w:t>
      </w:r>
      <w:r w:rsidR="00113689">
        <w:t xml:space="preserve"> to find the region cannot truly influence assertion status, represents the portion of design verified by formal engines. Proof coverage is subsets of COI. COI doesn’t require a proof to take place, while proof coverage does. Identify more unchecked code than COI measurement, with greater tool effort. Proof coverage is </w:t>
      </w:r>
      <w:r w:rsidR="00F72EB3">
        <w:t xml:space="preserve">a </w:t>
      </w:r>
      <w:r w:rsidR="00113689">
        <w:t xml:space="preserve">slower measurement.  </w:t>
      </w:r>
    </w:p>
    <w:p w14:paraId="00000018" w14:textId="356B7CE7" w:rsidR="0083267D" w:rsidRDefault="00B03876">
      <w:pPr>
        <w:numPr>
          <w:ilvl w:val="0"/>
          <w:numId w:val="2"/>
        </w:numPr>
        <w:spacing w:after="200"/>
        <w:jc w:val="both"/>
      </w:pPr>
      <w:r>
        <w:t xml:space="preserve">What are the roles of ABVIP and scoreboard separately? </w:t>
      </w:r>
    </w:p>
    <w:p w14:paraId="77A37046" w14:textId="28F9BA47" w:rsidR="00D17558" w:rsidRDefault="00D17558" w:rsidP="00D17558">
      <w:pPr>
        <w:pStyle w:val="a4"/>
        <w:spacing w:after="200"/>
        <w:ind w:leftChars="0" w:left="720"/>
        <w:jc w:val="both"/>
      </w:pPr>
      <w:r>
        <w:t xml:space="preserve">Try to explain the definition, objective, and the benefit. </w:t>
      </w:r>
    </w:p>
    <w:p w14:paraId="0F6BF290" w14:textId="4999B238" w:rsidR="00113689" w:rsidRDefault="005C1B50" w:rsidP="00D17558">
      <w:pPr>
        <w:pStyle w:val="a4"/>
        <w:spacing w:after="200"/>
        <w:ind w:leftChars="0" w:left="720"/>
        <w:jc w:val="both"/>
      </w:pPr>
      <w:r>
        <w:rPr>
          <w:rFonts w:hint="eastAsia"/>
        </w:rPr>
        <w:t>A</w:t>
      </w:r>
      <w:r>
        <w:t>BVIP is called Assertion Based Verification Intellectual Properties. Are a comprehensive set of checkers and RTL that check for protocol compliance. It’s benefit designers to design easier and more quickly.</w:t>
      </w:r>
    </w:p>
    <w:p w14:paraId="5A59FF08" w14:textId="1B7C1F0E" w:rsidR="005C1B50" w:rsidRPr="00D17558" w:rsidRDefault="005C1B50" w:rsidP="00D17558">
      <w:pPr>
        <w:pStyle w:val="a4"/>
        <w:spacing w:after="200"/>
        <w:ind w:leftChars="0" w:left="720"/>
        <w:jc w:val="both"/>
      </w:pPr>
      <w:r>
        <w:t>Scoreboard behaves like a monitor, observe input data and output data of DUV. It’s often used to check data packet dropped, duplicated data packets, orde</w:t>
      </w:r>
      <w:r w:rsidR="00D604FE">
        <w:t>r of data packets, order of data packets. Benefit is to reduce state-space complexity, also reduce barrier of adoption.</w:t>
      </w:r>
    </w:p>
    <w:p w14:paraId="11949060" w14:textId="0E79C2BD" w:rsidR="00D17558" w:rsidRDefault="00D17558">
      <w:pPr>
        <w:numPr>
          <w:ilvl w:val="0"/>
          <w:numId w:val="2"/>
        </w:numPr>
        <w:spacing w:after="200"/>
        <w:jc w:val="both"/>
      </w:pPr>
      <w:r>
        <w:rPr>
          <w:rFonts w:hint="eastAsia"/>
        </w:rPr>
        <w:t>L</w:t>
      </w:r>
      <w:r>
        <w:t>ist four bug</w:t>
      </w:r>
      <w:r w:rsidR="00702481">
        <w:t>s</w:t>
      </w:r>
      <w:r>
        <w:t xml:space="preserve"> in </w:t>
      </w:r>
      <w:r w:rsidR="00697CFD">
        <w:t>L</w:t>
      </w:r>
      <w:r w:rsidR="00CA12B6">
        <w:t xml:space="preserve">ab </w:t>
      </w:r>
      <w:r>
        <w:t>Exercise</w:t>
      </w:r>
    </w:p>
    <w:p w14:paraId="1D0642D0" w14:textId="744FA6A6" w:rsidR="00C01CB2" w:rsidRDefault="0011616A" w:rsidP="00C01CB2">
      <w:pPr>
        <w:spacing w:after="200"/>
        <w:ind w:left="720"/>
        <w:jc w:val="both"/>
      </w:pPr>
      <w:r>
        <w:t xml:space="preserve">What is the answer of the </w:t>
      </w:r>
      <w:r w:rsidR="00697CFD">
        <w:t>L</w:t>
      </w:r>
      <w:r>
        <w:t>ab Exercise</w:t>
      </w:r>
      <w:r w:rsidR="00C01CB2">
        <w:t>?</w:t>
      </w:r>
    </w:p>
    <w:p w14:paraId="1A85BC2D" w14:textId="5BA8174D" w:rsidR="00C01CB2" w:rsidRDefault="000C7571" w:rsidP="00C01CB2">
      <w:pPr>
        <w:spacing w:after="200"/>
        <w:ind w:left="720"/>
        <w:jc w:val="both"/>
      </w:pPr>
      <w:r>
        <w:rPr>
          <w:rFonts w:hint="eastAsia"/>
        </w:rPr>
        <w:t>1</w:t>
      </w:r>
      <w:r>
        <w:t>.</w:t>
      </w:r>
      <w:r w:rsidRPr="000C7571">
        <w:t xml:space="preserve"> </w:t>
      </w:r>
      <w:proofErr w:type="spellStart"/>
      <w:r w:rsidRPr="000C7571">
        <w:t>arvalid</w:t>
      </w:r>
      <w:proofErr w:type="spellEnd"/>
      <w:r w:rsidRPr="000C7571">
        <w:t xml:space="preserve"> should remain stable if </w:t>
      </w:r>
      <w:proofErr w:type="spellStart"/>
      <w:r w:rsidRPr="000C7571">
        <w:t>arvalid</w:t>
      </w:r>
      <w:proofErr w:type="spellEnd"/>
      <w:r w:rsidRPr="000C7571">
        <w:t xml:space="preserve"> </w:t>
      </w:r>
      <w:proofErr w:type="gramStart"/>
      <w:r w:rsidRPr="000C7571">
        <w:t>and !</w:t>
      </w:r>
      <w:proofErr w:type="spellStart"/>
      <w:r w:rsidRPr="000C7571">
        <w:t>arready</w:t>
      </w:r>
      <w:proofErr w:type="spellEnd"/>
      <w:proofErr w:type="gramEnd"/>
    </w:p>
    <w:p w14:paraId="10673BFB" w14:textId="09CE8C87" w:rsidR="00D17558" w:rsidRDefault="000C7571" w:rsidP="00D17558">
      <w:pPr>
        <w:spacing w:after="200"/>
        <w:ind w:left="720"/>
        <w:jc w:val="both"/>
      </w:pPr>
      <w:r w:rsidRPr="000C7571">
        <w:lastRenderedPageBreak/>
        <w:drawing>
          <wp:inline distT="0" distB="0" distL="0" distR="0" wp14:anchorId="53F1BD7B" wp14:editId="7B06A604">
            <wp:extent cx="6188710" cy="283083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830830"/>
                    </a:xfrm>
                    <a:prstGeom prst="rect">
                      <a:avLst/>
                    </a:prstGeom>
                  </pic:spPr>
                </pic:pic>
              </a:graphicData>
            </a:graphic>
          </wp:inline>
        </w:drawing>
      </w:r>
    </w:p>
    <w:p w14:paraId="2BD87972" w14:textId="7C34CA6A" w:rsidR="00D17558" w:rsidRDefault="000C7571">
      <w:pPr>
        <w:spacing w:after="200"/>
        <w:ind w:left="720"/>
        <w:jc w:val="both"/>
      </w:pPr>
      <w:r>
        <w:t>Ans: else if statement modify into (</w:t>
      </w:r>
      <w:proofErr w:type="spellStart"/>
      <w:r>
        <w:t>n_state</w:t>
      </w:r>
      <w:proofErr w:type="spellEnd"/>
      <w:r>
        <w:t xml:space="preserve"> == AXI_AR) condition. </w:t>
      </w:r>
    </w:p>
    <w:p w14:paraId="47BF4418" w14:textId="10464E14" w:rsidR="000C7571" w:rsidRDefault="000C7571">
      <w:pPr>
        <w:spacing w:after="200"/>
        <w:ind w:left="720"/>
        <w:jc w:val="both"/>
      </w:pPr>
      <w:r w:rsidRPr="000C7571">
        <w:drawing>
          <wp:inline distT="0" distB="0" distL="0" distR="0" wp14:anchorId="70D6AE33" wp14:editId="76E5DA80">
            <wp:extent cx="3943900" cy="1400370"/>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1400370"/>
                    </a:xfrm>
                    <a:prstGeom prst="rect">
                      <a:avLst/>
                    </a:prstGeom>
                  </pic:spPr>
                </pic:pic>
              </a:graphicData>
            </a:graphic>
          </wp:inline>
        </w:drawing>
      </w:r>
    </w:p>
    <w:p w14:paraId="742E1B9F" w14:textId="4EA7B62A" w:rsidR="000C7571" w:rsidRDefault="000C7571">
      <w:pPr>
        <w:spacing w:after="200"/>
        <w:ind w:left="720"/>
        <w:jc w:val="both"/>
      </w:pPr>
      <w:r>
        <w:rPr>
          <w:rFonts w:hint="eastAsia"/>
        </w:rPr>
        <w:t>2</w:t>
      </w:r>
      <w:r>
        <w:t>.</w:t>
      </w:r>
      <w:r w:rsidRPr="000C7571">
        <w:t xml:space="preserve"> </w:t>
      </w:r>
      <w:proofErr w:type="spellStart"/>
      <w:r w:rsidRPr="000C7571">
        <w:t>awvalid</w:t>
      </w:r>
      <w:proofErr w:type="spellEnd"/>
      <w:r w:rsidRPr="000C7571">
        <w:t xml:space="preserve"> should remain stable if </w:t>
      </w:r>
      <w:proofErr w:type="spellStart"/>
      <w:r w:rsidRPr="000C7571">
        <w:t>awvalid</w:t>
      </w:r>
      <w:proofErr w:type="spellEnd"/>
      <w:r w:rsidRPr="000C7571">
        <w:t xml:space="preserve"> </w:t>
      </w:r>
      <w:proofErr w:type="gramStart"/>
      <w:r w:rsidRPr="000C7571">
        <w:t>and !</w:t>
      </w:r>
      <w:proofErr w:type="spellStart"/>
      <w:r w:rsidRPr="000C7571">
        <w:t>awready</w:t>
      </w:r>
      <w:proofErr w:type="spellEnd"/>
      <w:proofErr w:type="gramEnd"/>
      <w:r w:rsidRPr="000C7571">
        <w:t>;</w:t>
      </w:r>
    </w:p>
    <w:p w14:paraId="45EAAF51" w14:textId="130446B2" w:rsidR="000C7571" w:rsidRDefault="000C7571">
      <w:pPr>
        <w:spacing w:after="200"/>
        <w:ind w:left="720"/>
        <w:jc w:val="both"/>
      </w:pPr>
      <w:r w:rsidRPr="000C7571">
        <w:drawing>
          <wp:inline distT="0" distB="0" distL="0" distR="0" wp14:anchorId="4C98645B" wp14:editId="570D73E8">
            <wp:extent cx="6188710" cy="28524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852420"/>
                    </a:xfrm>
                    <a:prstGeom prst="rect">
                      <a:avLst/>
                    </a:prstGeom>
                  </pic:spPr>
                </pic:pic>
              </a:graphicData>
            </a:graphic>
          </wp:inline>
        </w:drawing>
      </w:r>
    </w:p>
    <w:p w14:paraId="2618E18C" w14:textId="22F37C4D" w:rsidR="000C7571" w:rsidRDefault="000C7571">
      <w:pPr>
        <w:spacing w:after="200"/>
        <w:ind w:left="720"/>
        <w:jc w:val="both"/>
      </w:pPr>
      <w:r>
        <w:t>Ans:</w:t>
      </w:r>
      <w:r w:rsidR="0087503E" w:rsidRPr="0087503E">
        <w:t xml:space="preserve"> </w:t>
      </w:r>
      <w:r w:rsidR="0087503E">
        <w:t>else if statement modify into (</w:t>
      </w:r>
      <w:proofErr w:type="spellStart"/>
      <w:r w:rsidR="0087503E">
        <w:t>n_state</w:t>
      </w:r>
      <w:proofErr w:type="spellEnd"/>
      <w:r w:rsidR="0087503E">
        <w:t xml:space="preserve"> == AXI_A</w:t>
      </w:r>
      <w:r w:rsidR="0087503E">
        <w:t>W</w:t>
      </w:r>
      <w:r w:rsidR="0087503E">
        <w:t>) condition.</w:t>
      </w:r>
    </w:p>
    <w:p w14:paraId="708677C1" w14:textId="30292B85" w:rsidR="0087503E" w:rsidRDefault="0087503E">
      <w:pPr>
        <w:spacing w:after="200"/>
        <w:ind w:left="720"/>
        <w:jc w:val="both"/>
      </w:pPr>
      <w:r w:rsidRPr="0087503E">
        <w:lastRenderedPageBreak/>
        <w:drawing>
          <wp:inline distT="0" distB="0" distL="0" distR="0" wp14:anchorId="186B10F5" wp14:editId="5E76396E">
            <wp:extent cx="4991797" cy="137179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797" cy="1371791"/>
                    </a:xfrm>
                    <a:prstGeom prst="rect">
                      <a:avLst/>
                    </a:prstGeom>
                  </pic:spPr>
                </pic:pic>
              </a:graphicData>
            </a:graphic>
          </wp:inline>
        </w:drawing>
      </w:r>
    </w:p>
    <w:p w14:paraId="367762A9" w14:textId="6263AC6E" w:rsidR="002920F2" w:rsidRDefault="002920F2">
      <w:pPr>
        <w:spacing w:after="200"/>
        <w:ind w:left="720"/>
        <w:jc w:val="both"/>
      </w:pPr>
      <w:r>
        <w:rPr>
          <w:rFonts w:hint="eastAsia"/>
        </w:rPr>
        <w:t>3</w:t>
      </w:r>
      <w:r>
        <w:t>.</w:t>
      </w:r>
      <w:r w:rsidRPr="002920F2">
        <w:t xml:space="preserve"> </w:t>
      </w:r>
      <w:proofErr w:type="spellStart"/>
      <w:r>
        <w:t>W_</w:t>
      </w:r>
      <w:proofErr w:type="gramStart"/>
      <w:r>
        <w:t>Data</w:t>
      </w:r>
      <w:proofErr w:type="spellEnd"/>
      <w:r>
        <w:t xml:space="preserve"> !</w:t>
      </w:r>
      <w:proofErr w:type="gramEnd"/>
      <w:r>
        <w:t xml:space="preserve">= </w:t>
      </w:r>
      <w:proofErr w:type="spellStart"/>
      <w:r>
        <w:t>temp_w</w:t>
      </w:r>
      <w:proofErr w:type="spellEnd"/>
      <w:r>
        <w:t xml:space="preserve"> when writing</w:t>
      </w:r>
    </w:p>
    <w:p w14:paraId="4D9E2437" w14:textId="24DAD0FA" w:rsidR="002920F2" w:rsidRDefault="002920F2">
      <w:pPr>
        <w:spacing w:after="200"/>
        <w:ind w:left="720"/>
        <w:jc w:val="both"/>
      </w:pPr>
      <w:r w:rsidRPr="002920F2">
        <w:drawing>
          <wp:inline distT="0" distB="0" distL="0" distR="0" wp14:anchorId="33D69DBE" wp14:editId="6F8BD4F1">
            <wp:extent cx="6188710" cy="37109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710940"/>
                    </a:xfrm>
                    <a:prstGeom prst="rect">
                      <a:avLst/>
                    </a:prstGeom>
                  </pic:spPr>
                </pic:pic>
              </a:graphicData>
            </a:graphic>
          </wp:inline>
        </w:drawing>
      </w:r>
    </w:p>
    <w:p w14:paraId="798FD890" w14:textId="3463D137" w:rsidR="002920F2" w:rsidRDefault="002920F2">
      <w:pPr>
        <w:spacing w:after="200"/>
        <w:ind w:left="720"/>
        <w:jc w:val="both"/>
      </w:pPr>
      <w:r>
        <w:t>Ans: modify the else if condition into (</w:t>
      </w:r>
      <w:proofErr w:type="spellStart"/>
      <w:r>
        <w:t>inf.C_in_valid</w:t>
      </w:r>
      <w:proofErr w:type="spellEnd"/>
      <w:r>
        <w:t xml:space="preserve"> &amp;</w:t>
      </w:r>
      <w:proofErr w:type="gramStart"/>
      <w:r>
        <w:t>&amp; !</w:t>
      </w:r>
      <w:proofErr w:type="spellStart"/>
      <w:r>
        <w:t>inf</w:t>
      </w:r>
      <w:proofErr w:type="gramEnd"/>
      <w:r>
        <w:t>.C_r_wb</w:t>
      </w:r>
      <w:proofErr w:type="spellEnd"/>
      <w:r>
        <w:t>)</w:t>
      </w:r>
    </w:p>
    <w:p w14:paraId="50B3C488" w14:textId="745DF023" w:rsidR="002920F2" w:rsidRDefault="002920F2">
      <w:pPr>
        <w:spacing w:after="200"/>
        <w:ind w:left="720"/>
        <w:jc w:val="both"/>
      </w:pPr>
      <w:r w:rsidRPr="002920F2">
        <w:drawing>
          <wp:inline distT="0" distB="0" distL="0" distR="0" wp14:anchorId="2D5D164F" wp14:editId="672DA013">
            <wp:extent cx="4906060" cy="1362265"/>
            <wp:effectExtent l="0" t="0" r="889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1362265"/>
                    </a:xfrm>
                    <a:prstGeom prst="rect">
                      <a:avLst/>
                    </a:prstGeom>
                  </pic:spPr>
                </pic:pic>
              </a:graphicData>
            </a:graphic>
          </wp:inline>
        </w:drawing>
      </w:r>
    </w:p>
    <w:p w14:paraId="52D261A7" w14:textId="43CFB2AF" w:rsidR="002920F2" w:rsidRDefault="002920F2">
      <w:pPr>
        <w:spacing w:after="200"/>
        <w:ind w:left="720"/>
        <w:jc w:val="both"/>
      </w:pPr>
      <w:r>
        <w:rPr>
          <w:rFonts w:hint="eastAsia"/>
        </w:rPr>
        <w:t>4</w:t>
      </w:r>
      <w:r>
        <w:t>.</w:t>
      </w:r>
      <w:r w:rsidR="005C33FD">
        <w:t>data integrity went wrong</w:t>
      </w:r>
    </w:p>
    <w:p w14:paraId="7A86A0C4" w14:textId="37571EEA" w:rsidR="005C33FD" w:rsidRDefault="005C33FD">
      <w:pPr>
        <w:spacing w:after="200"/>
        <w:ind w:left="720"/>
        <w:jc w:val="both"/>
      </w:pPr>
      <w:r w:rsidRPr="005C33FD">
        <w:lastRenderedPageBreak/>
        <w:drawing>
          <wp:inline distT="0" distB="0" distL="0" distR="0" wp14:anchorId="348A542E" wp14:editId="44ECD58D">
            <wp:extent cx="6188710" cy="287718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877185"/>
                    </a:xfrm>
                    <a:prstGeom prst="rect">
                      <a:avLst/>
                    </a:prstGeom>
                  </pic:spPr>
                </pic:pic>
              </a:graphicData>
            </a:graphic>
          </wp:inline>
        </w:drawing>
      </w:r>
    </w:p>
    <w:p w14:paraId="2449BEF1" w14:textId="2AF606C0" w:rsidR="0087341B" w:rsidRDefault="0087341B">
      <w:pPr>
        <w:spacing w:after="200"/>
        <w:ind w:left="720"/>
        <w:jc w:val="both"/>
      </w:pPr>
      <w:r>
        <w:rPr>
          <w:rFonts w:hint="eastAsia"/>
        </w:rPr>
        <w:t>A</w:t>
      </w:r>
      <w:r>
        <w:t xml:space="preserve">ns: Change </w:t>
      </w:r>
      <w:proofErr w:type="spellStart"/>
      <w:r>
        <w:t>inf.AW_ADDR</w:t>
      </w:r>
      <w:proofErr w:type="spellEnd"/>
      <w:r>
        <w:t xml:space="preserve"> into the correct answer and correct </w:t>
      </w:r>
      <w:r w:rsidRPr="0087341B">
        <w:t>concatenate</w:t>
      </w:r>
      <w:r>
        <w:t xml:space="preserve"> </w:t>
      </w:r>
      <w:r w:rsidR="00852EE0">
        <w:t>data type</w:t>
      </w:r>
      <w:r>
        <w:t>.</w:t>
      </w:r>
    </w:p>
    <w:p w14:paraId="3B6DAE0A" w14:textId="196D73DA" w:rsidR="00852EE0" w:rsidRDefault="00852EE0">
      <w:pPr>
        <w:spacing w:after="200"/>
        <w:ind w:left="720"/>
        <w:jc w:val="both"/>
        <w:rPr>
          <w:rFonts w:hint="eastAsia"/>
        </w:rPr>
      </w:pPr>
      <w:r w:rsidRPr="00852EE0">
        <w:drawing>
          <wp:inline distT="0" distB="0" distL="0" distR="0" wp14:anchorId="170240DF" wp14:editId="57CEA710">
            <wp:extent cx="6188710" cy="138557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385570"/>
                    </a:xfrm>
                    <a:prstGeom prst="rect">
                      <a:avLst/>
                    </a:prstGeom>
                  </pic:spPr>
                </pic:pic>
              </a:graphicData>
            </a:graphic>
          </wp:inline>
        </w:drawing>
      </w:r>
    </w:p>
    <w:sectPr w:rsidR="00852EE0">
      <w:pgSz w:w="11906" w:h="16838"/>
      <w:pgMar w:top="1440" w:right="1080" w:bottom="1440" w:left="108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앀˨怀"/>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3944"/>
    <w:multiLevelType w:val="multilevel"/>
    <w:tmpl w:val="6C1C00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74849F8"/>
    <w:multiLevelType w:val="multilevel"/>
    <w:tmpl w:val="CB32CE70"/>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720" w:hanging="360"/>
      </w:pPr>
      <w:rPr>
        <w:rFonts w:ascii="Calibri" w:eastAsia="Calibri" w:hAnsi="Calibri" w:cs="Calibri"/>
      </w:r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7D"/>
    <w:rsid w:val="00003115"/>
    <w:rsid w:val="00027742"/>
    <w:rsid w:val="0007072E"/>
    <w:rsid w:val="000B4D9B"/>
    <w:rsid w:val="000B554E"/>
    <w:rsid w:val="000C351E"/>
    <w:rsid w:val="000C7571"/>
    <w:rsid w:val="00113689"/>
    <w:rsid w:val="0011616A"/>
    <w:rsid w:val="0013487C"/>
    <w:rsid w:val="001842DE"/>
    <w:rsid w:val="001B6B1B"/>
    <w:rsid w:val="001C1814"/>
    <w:rsid w:val="00237EB5"/>
    <w:rsid w:val="00255774"/>
    <w:rsid w:val="00281FF2"/>
    <w:rsid w:val="002920F2"/>
    <w:rsid w:val="00292472"/>
    <w:rsid w:val="002A07A6"/>
    <w:rsid w:val="002B10BA"/>
    <w:rsid w:val="002E1F6A"/>
    <w:rsid w:val="00344B06"/>
    <w:rsid w:val="00345ADB"/>
    <w:rsid w:val="00345FA1"/>
    <w:rsid w:val="00351374"/>
    <w:rsid w:val="00366417"/>
    <w:rsid w:val="00373B00"/>
    <w:rsid w:val="003D7452"/>
    <w:rsid w:val="0044231F"/>
    <w:rsid w:val="00456A1B"/>
    <w:rsid w:val="004574E3"/>
    <w:rsid w:val="004A5220"/>
    <w:rsid w:val="004B654F"/>
    <w:rsid w:val="00511A25"/>
    <w:rsid w:val="005677BA"/>
    <w:rsid w:val="00580BD3"/>
    <w:rsid w:val="005A5F2A"/>
    <w:rsid w:val="005C1B50"/>
    <w:rsid w:val="005C33FD"/>
    <w:rsid w:val="005F6A2B"/>
    <w:rsid w:val="0060343B"/>
    <w:rsid w:val="00621162"/>
    <w:rsid w:val="00634C1B"/>
    <w:rsid w:val="0065100B"/>
    <w:rsid w:val="00660915"/>
    <w:rsid w:val="00686E70"/>
    <w:rsid w:val="00696FA8"/>
    <w:rsid w:val="00697CFD"/>
    <w:rsid w:val="006B389A"/>
    <w:rsid w:val="006D5283"/>
    <w:rsid w:val="00702481"/>
    <w:rsid w:val="00751FAC"/>
    <w:rsid w:val="00752129"/>
    <w:rsid w:val="00772802"/>
    <w:rsid w:val="007C4B2F"/>
    <w:rsid w:val="007F7FE5"/>
    <w:rsid w:val="0081294A"/>
    <w:rsid w:val="008150D9"/>
    <w:rsid w:val="00820468"/>
    <w:rsid w:val="0083267D"/>
    <w:rsid w:val="00852EE0"/>
    <w:rsid w:val="0087341B"/>
    <w:rsid w:val="0087503E"/>
    <w:rsid w:val="00881F83"/>
    <w:rsid w:val="008965D4"/>
    <w:rsid w:val="008B044D"/>
    <w:rsid w:val="008C4D71"/>
    <w:rsid w:val="008E4A5D"/>
    <w:rsid w:val="0094376F"/>
    <w:rsid w:val="0094510F"/>
    <w:rsid w:val="00945BE2"/>
    <w:rsid w:val="00947F1F"/>
    <w:rsid w:val="00951645"/>
    <w:rsid w:val="009F6456"/>
    <w:rsid w:val="00A06A93"/>
    <w:rsid w:val="00A21283"/>
    <w:rsid w:val="00A43548"/>
    <w:rsid w:val="00A45FED"/>
    <w:rsid w:val="00A62DCD"/>
    <w:rsid w:val="00A6797F"/>
    <w:rsid w:val="00B03876"/>
    <w:rsid w:val="00B60582"/>
    <w:rsid w:val="00B8545F"/>
    <w:rsid w:val="00BC3F09"/>
    <w:rsid w:val="00BD4E89"/>
    <w:rsid w:val="00BE4E61"/>
    <w:rsid w:val="00C01CB2"/>
    <w:rsid w:val="00C1277F"/>
    <w:rsid w:val="00C84C6E"/>
    <w:rsid w:val="00CA12B6"/>
    <w:rsid w:val="00CB34FB"/>
    <w:rsid w:val="00CF0A76"/>
    <w:rsid w:val="00D17558"/>
    <w:rsid w:val="00D4083A"/>
    <w:rsid w:val="00D604FE"/>
    <w:rsid w:val="00D87104"/>
    <w:rsid w:val="00DC0894"/>
    <w:rsid w:val="00DC13ED"/>
    <w:rsid w:val="00E00A64"/>
    <w:rsid w:val="00E456AC"/>
    <w:rsid w:val="00E91099"/>
    <w:rsid w:val="00EA258C"/>
    <w:rsid w:val="00EC70E8"/>
    <w:rsid w:val="00EC74D9"/>
    <w:rsid w:val="00EE5388"/>
    <w:rsid w:val="00EE72E4"/>
    <w:rsid w:val="00EF792A"/>
    <w:rsid w:val="00F07A99"/>
    <w:rsid w:val="00F546C9"/>
    <w:rsid w:val="00F55066"/>
    <w:rsid w:val="00F72EB3"/>
    <w:rsid w:val="00FB248D"/>
    <w:rsid w:val="00FC355D"/>
    <w:rsid w:val="00FD44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F9A5"/>
  <w15:docId w15:val="{BEBFCDAD-B2E1-CB4D-8E8C-4DE41D43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D8361D"/>
    <w:pPr>
      <w:ind w:leftChars="200" w:left="480"/>
    </w:pPr>
  </w:style>
  <w:style w:type="paragraph" w:styleId="a5">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7F7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8622">
      <w:bodyDiv w:val="1"/>
      <w:marLeft w:val="0"/>
      <w:marRight w:val="0"/>
      <w:marTop w:val="0"/>
      <w:marBottom w:val="0"/>
      <w:divBdr>
        <w:top w:val="none" w:sz="0" w:space="0" w:color="auto"/>
        <w:left w:val="none" w:sz="0" w:space="0" w:color="auto"/>
        <w:bottom w:val="none" w:sz="0" w:space="0" w:color="auto"/>
        <w:right w:val="none" w:sz="0" w:space="0" w:color="auto"/>
      </w:divBdr>
    </w:div>
    <w:div w:id="129641983">
      <w:bodyDiv w:val="1"/>
      <w:marLeft w:val="0"/>
      <w:marRight w:val="0"/>
      <w:marTop w:val="0"/>
      <w:marBottom w:val="0"/>
      <w:divBdr>
        <w:top w:val="none" w:sz="0" w:space="0" w:color="auto"/>
        <w:left w:val="none" w:sz="0" w:space="0" w:color="auto"/>
        <w:bottom w:val="none" w:sz="0" w:space="0" w:color="auto"/>
        <w:right w:val="none" w:sz="0" w:space="0" w:color="auto"/>
      </w:divBdr>
    </w:div>
    <w:div w:id="292641298">
      <w:bodyDiv w:val="1"/>
      <w:marLeft w:val="0"/>
      <w:marRight w:val="0"/>
      <w:marTop w:val="0"/>
      <w:marBottom w:val="0"/>
      <w:divBdr>
        <w:top w:val="none" w:sz="0" w:space="0" w:color="auto"/>
        <w:left w:val="none" w:sz="0" w:space="0" w:color="auto"/>
        <w:bottom w:val="none" w:sz="0" w:space="0" w:color="auto"/>
        <w:right w:val="none" w:sz="0" w:space="0" w:color="auto"/>
      </w:divBdr>
    </w:div>
    <w:div w:id="1017346875">
      <w:bodyDiv w:val="1"/>
      <w:marLeft w:val="0"/>
      <w:marRight w:val="0"/>
      <w:marTop w:val="0"/>
      <w:marBottom w:val="0"/>
      <w:divBdr>
        <w:top w:val="none" w:sz="0" w:space="0" w:color="auto"/>
        <w:left w:val="none" w:sz="0" w:space="0" w:color="auto"/>
        <w:bottom w:val="none" w:sz="0" w:space="0" w:color="auto"/>
        <w:right w:val="none" w:sz="0" w:space="0" w:color="auto"/>
      </w:divBdr>
      <w:divsChild>
        <w:div w:id="1860504985">
          <w:marLeft w:val="0"/>
          <w:marRight w:val="0"/>
          <w:marTop w:val="0"/>
          <w:marBottom w:val="0"/>
          <w:divBdr>
            <w:top w:val="none" w:sz="0" w:space="0" w:color="auto"/>
            <w:left w:val="none" w:sz="0" w:space="0" w:color="auto"/>
            <w:bottom w:val="none" w:sz="0" w:space="0" w:color="auto"/>
            <w:right w:val="none" w:sz="0" w:space="0" w:color="auto"/>
          </w:divBdr>
          <w:divsChild>
            <w:div w:id="3591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q76jPc6W8Ny2ydb7NwQIOdW9aJA==">AMUW2mXOwL/OXvq1uffMqEVWe9T8WEsP0u/g2Pi34J/uch/n7R8hsbdaAMHOu/QK685g9sg91LW3B3tr563YrJVvQ2mRlJIWj2jlmdVY1f5jzUMChscqkg9hy09LDEJ5tu0q4CXY0SG2</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D59AC4D9649BF4DB46E571AFFBDA7A7" ma:contentTypeVersion="11" ma:contentTypeDescription="Create a new document." ma:contentTypeScope="" ma:versionID="cd970b0f1d35d2ee7f2a0bb10e9256b2">
  <xsd:schema xmlns:xsd="http://www.w3.org/2001/XMLSchema" xmlns:xs="http://www.w3.org/2001/XMLSchema" xmlns:p="http://schemas.microsoft.com/office/2006/metadata/properties" xmlns:ns3="fb40b71d-b5ac-4511-888c-cee258bed7ca" targetNamespace="http://schemas.microsoft.com/office/2006/metadata/properties" ma:root="true" ma:fieldsID="ef04ba3f513c3ee4e1a807910429be2c" ns3:_="">
    <xsd:import namespace="fb40b71d-b5ac-4511-888c-cee258bed7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0b71d-b5ac-4511-888c-cee258bed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9E4C9-8D45-4C19-9955-D46FA477AC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8056DD6-F035-4448-A333-B6EE5D319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0b71d-b5ac-4511-888c-cee258bed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E40D65-A1E6-456B-9EDB-5F1E4D8D01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黃子芸</dc:creator>
  <cp:lastModifiedBy>峻瑋 0810917_劉</cp:lastModifiedBy>
  <cp:revision>10</cp:revision>
  <cp:lastPrinted>2021-12-06T11:17:00Z</cp:lastPrinted>
  <dcterms:created xsi:type="dcterms:W3CDTF">2022-04-14T08:00:00Z</dcterms:created>
  <dcterms:modified xsi:type="dcterms:W3CDTF">2023-05-14T14:42:00Z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0x0101008D59AC4D9649BF4DB46E571AFFBDA7A7</vt:lpwstr>
  </property>
</Properties>
</file>