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37F6" w14:textId="77777777" w:rsidR="00437779" w:rsidRDefault="00000000">
      <w:pPr>
        <w:rPr>
          <w:b/>
          <w:bCs/>
          <w:sz w:val="48"/>
        </w:rPr>
      </w:pPr>
      <w:r>
        <w:rPr>
          <w:rFonts w:hint="eastAsia"/>
          <w:b/>
          <w:bCs/>
          <w:sz w:val="48"/>
        </w:rPr>
        <w:t xml:space="preserve">      </w:t>
      </w:r>
    </w:p>
    <w:p w14:paraId="603622B5" w14:textId="77777777" w:rsidR="00437779" w:rsidRDefault="00437779">
      <w:pPr>
        <w:rPr>
          <w:b/>
          <w:bCs/>
          <w:sz w:val="48"/>
        </w:rPr>
      </w:pPr>
    </w:p>
    <w:p w14:paraId="17DE73AA" w14:textId="77777777" w:rsidR="00437779" w:rsidRDefault="00437779">
      <w:pPr>
        <w:jc w:val="center"/>
        <w:rPr>
          <w:b/>
          <w:bCs/>
          <w:sz w:val="48"/>
        </w:rPr>
      </w:pPr>
    </w:p>
    <w:p w14:paraId="4C08088A" w14:textId="77777777" w:rsidR="00437779" w:rsidRDefault="00000000">
      <w:pPr>
        <w:jc w:val="center"/>
        <w:rPr>
          <w:rFonts w:eastAsia="华文中宋"/>
          <w:b/>
          <w:bCs/>
          <w:sz w:val="52"/>
        </w:rPr>
      </w:pPr>
      <w:r>
        <w:rPr>
          <w:rFonts w:eastAsia="华文中宋" w:hint="eastAsia"/>
          <w:b/>
          <w:bCs/>
          <w:sz w:val="52"/>
        </w:rPr>
        <w:t>中国矿业大学计算机学院</w:t>
      </w:r>
    </w:p>
    <w:p w14:paraId="6B3C706B" w14:textId="18DBB27A" w:rsidR="00437779" w:rsidRDefault="00000000">
      <w:pPr>
        <w:jc w:val="center"/>
        <w:rPr>
          <w:rFonts w:ascii="华文中宋" w:eastAsia="华文中宋" w:hAnsi="华文中宋" w:cs="Arial" w:hint="eastAsia"/>
          <w:b/>
          <w:bCs/>
          <w:sz w:val="48"/>
        </w:rPr>
      </w:pPr>
      <w:r>
        <w:rPr>
          <w:rFonts w:ascii="华文中宋" w:eastAsia="华文中宋" w:hAnsi="华文中宋" w:cs="Arial"/>
          <w:b/>
          <w:bCs/>
          <w:sz w:val="48"/>
          <w:u w:val="single"/>
        </w:rPr>
        <w:t xml:space="preserve"> </w:t>
      </w:r>
      <w:r w:rsidR="00E4374F">
        <w:rPr>
          <w:rFonts w:ascii="华文中宋" w:eastAsia="华文中宋" w:hAnsi="华文中宋" w:cs="Arial" w:hint="eastAsia"/>
          <w:b/>
          <w:bCs/>
          <w:sz w:val="48"/>
          <w:u w:val="single"/>
        </w:rPr>
        <w:t>2023</w:t>
      </w:r>
      <w:r>
        <w:rPr>
          <w:rFonts w:ascii="华文中宋" w:eastAsia="华文中宋" w:hAnsi="华文中宋" w:cs="Arial"/>
          <w:b/>
          <w:bCs/>
          <w:sz w:val="48"/>
          <w:u w:val="single"/>
        </w:rPr>
        <w:t xml:space="preserve"> </w:t>
      </w:r>
      <w:r>
        <w:rPr>
          <w:rFonts w:ascii="华文中宋" w:eastAsia="华文中宋" w:hAnsi="华文中宋" w:cs="Arial" w:hint="eastAsia"/>
          <w:b/>
          <w:bCs/>
          <w:sz w:val="48"/>
        </w:rPr>
        <w:t>级本科生课程报告</w:t>
      </w:r>
    </w:p>
    <w:p w14:paraId="08B1B45B" w14:textId="77777777" w:rsidR="00437779" w:rsidRDefault="00437779">
      <w:pPr>
        <w:jc w:val="center"/>
        <w:rPr>
          <w:rFonts w:ascii="Arial" w:eastAsia="黑体" w:hAnsi="Arial" w:cs="Arial"/>
          <w:b/>
          <w:bCs/>
          <w:sz w:val="44"/>
        </w:rPr>
      </w:pPr>
    </w:p>
    <w:p w14:paraId="2460C7B9" w14:textId="77777777" w:rsidR="00437779" w:rsidRDefault="00437779">
      <w:pPr>
        <w:jc w:val="center"/>
        <w:rPr>
          <w:rFonts w:ascii="Arial" w:eastAsia="黑体" w:hAnsi="Arial" w:cs="Arial"/>
          <w:b/>
          <w:bCs/>
          <w:sz w:val="44"/>
        </w:rPr>
      </w:pPr>
    </w:p>
    <w:p w14:paraId="2FDAD4AE" w14:textId="77777777" w:rsidR="00437779" w:rsidRDefault="00437779">
      <w:pPr>
        <w:jc w:val="center"/>
        <w:rPr>
          <w:rFonts w:ascii="Arial" w:eastAsia="黑体" w:hAnsi="Arial" w:cs="Arial"/>
          <w:b/>
          <w:bCs/>
          <w:sz w:val="44"/>
        </w:rPr>
      </w:pPr>
    </w:p>
    <w:p w14:paraId="791DF432" w14:textId="77777777" w:rsidR="00437779" w:rsidRDefault="00437779">
      <w:pPr>
        <w:jc w:val="center"/>
        <w:rPr>
          <w:rFonts w:ascii="Arial" w:eastAsia="黑体" w:hAnsi="Arial" w:cs="Arial"/>
          <w:b/>
          <w:bCs/>
          <w:sz w:val="44"/>
        </w:rPr>
      </w:pPr>
    </w:p>
    <w:p w14:paraId="0D2E0BF7" w14:textId="77777777" w:rsidR="00437779" w:rsidRDefault="00437779">
      <w:pPr>
        <w:jc w:val="center"/>
        <w:rPr>
          <w:rFonts w:ascii="Arial" w:eastAsia="黑体" w:hAnsi="Arial" w:cs="Arial"/>
          <w:b/>
          <w:bCs/>
          <w:sz w:val="44"/>
        </w:rPr>
      </w:pPr>
    </w:p>
    <w:p w14:paraId="3A8DC87D" w14:textId="77777777" w:rsidR="00437779" w:rsidRDefault="00000000">
      <w:pPr>
        <w:spacing w:line="480" w:lineRule="auto"/>
        <w:ind w:leftChars="877" w:left="1842" w:firstLine="2"/>
        <w:rPr>
          <w:sz w:val="30"/>
          <w:szCs w:val="30"/>
          <w:u w:val="single"/>
        </w:rPr>
      </w:pPr>
      <w:r>
        <w:rPr>
          <w:rFonts w:hint="eastAsia"/>
          <w:sz w:val="30"/>
        </w:rPr>
        <w:t>课程名称：</w:t>
      </w:r>
      <w:r>
        <w:rPr>
          <w:rFonts w:hint="eastAsia"/>
          <w:sz w:val="30"/>
          <w:u w:val="single"/>
        </w:rPr>
        <w:t xml:space="preserve"> </w:t>
      </w:r>
      <w:r>
        <w:rPr>
          <w:sz w:val="30"/>
          <w:u w:val="single"/>
        </w:rPr>
        <w:t xml:space="preserve">   </w:t>
      </w:r>
      <w:r>
        <w:rPr>
          <w:rFonts w:hint="eastAsia"/>
          <w:sz w:val="30"/>
          <w:u w:val="single"/>
        </w:rPr>
        <w:t>数据挖掘基础</w:t>
      </w:r>
      <w:r>
        <w:rPr>
          <w:rFonts w:hint="eastAsia"/>
          <w:sz w:val="30"/>
          <w:u w:val="single"/>
        </w:rPr>
        <w:t xml:space="preserve"> </w:t>
      </w:r>
      <w:r>
        <w:rPr>
          <w:sz w:val="30"/>
          <w:u w:val="single"/>
        </w:rPr>
        <w:t xml:space="preserve"> </w:t>
      </w:r>
      <w:r>
        <w:rPr>
          <w:rFonts w:hint="eastAsia"/>
          <w:sz w:val="30"/>
          <w:u w:val="single"/>
        </w:rPr>
        <w:t xml:space="preserve">  </w:t>
      </w:r>
    </w:p>
    <w:p w14:paraId="6C51415E" w14:textId="71BC33E6" w:rsidR="00437779" w:rsidRDefault="00000000">
      <w:pPr>
        <w:spacing w:line="480" w:lineRule="auto"/>
        <w:ind w:leftChars="877" w:left="1842" w:firstLine="2"/>
        <w:rPr>
          <w:sz w:val="30"/>
          <w:u w:val="single"/>
        </w:rPr>
      </w:pPr>
      <w:r>
        <w:rPr>
          <w:rFonts w:hint="eastAsia"/>
          <w:sz w:val="30"/>
        </w:rPr>
        <w:t>报告题目：</w:t>
      </w:r>
      <w:r>
        <w:rPr>
          <w:sz w:val="26"/>
          <w:szCs w:val="26"/>
          <w:u w:val="single"/>
        </w:rPr>
        <w:t xml:space="preserve"> </w:t>
      </w:r>
      <w:r w:rsidR="00FF2C2C">
        <w:rPr>
          <w:rFonts w:hint="eastAsia"/>
          <w:sz w:val="30"/>
          <w:u w:val="single"/>
        </w:rPr>
        <w:t>聚类算法原理与应用</w:t>
      </w:r>
      <w:r>
        <w:rPr>
          <w:sz w:val="26"/>
          <w:szCs w:val="26"/>
          <w:u w:val="single"/>
        </w:rPr>
        <w:t xml:space="preserve"> </w:t>
      </w:r>
    </w:p>
    <w:p w14:paraId="0445AAD0" w14:textId="6ABB4C67" w:rsidR="00437779" w:rsidRDefault="00000000">
      <w:pPr>
        <w:spacing w:line="480" w:lineRule="auto"/>
        <w:ind w:leftChars="877" w:left="1842" w:firstLine="2"/>
        <w:rPr>
          <w:sz w:val="30"/>
        </w:rPr>
      </w:pPr>
      <w:r>
        <w:rPr>
          <w:rFonts w:hint="eastAsia"/>
          <w:sz w:val="30"/>
        </w:rPr>
        <w:t>报告时间：</w:t>
      </w:r>
      <w:r>
        <w:rPr>
          <w:rFonts w:hint="eastAsia"/>
          <w:sz w:val="30"/>
          <w:u w:val="single"/>
        </w:rPr>
        <w:t xml:space="preserve"> </w:t>
      </w:r>
      <w:r>
        <w:rPr>
          <w:sz w:val="30"/>
          <w:u w:val="single"/>
        </w:rPr>
        <w:t xml:space="preserve">     </w:t>
      </w:r>
      <w:r w:rsidR="00E4374F">
        <w:rPr>
          <w:rFonts w:hint="eastAsia"/>
          <w:sz w:val="30"/>
          <w:u w:val="single"/>
        </w:rPr>
        <w:t>2025.11.</w:t>
      </w:r>
      <w:r w:rsidR="00FF2C2C">
        <w:rPr>
          <w:rFonts w:hint="eastAsia"/>
          <w:sz w:val="30"/>
          <w:u w:val="single"/>
        </w:rPr>
        <w:t>30</w:t>
      </w:r>
      <w:r>
        <w:rPr>
          <w:sz w:val="30"/>
          <w:u w:val="single"/>
        </w:rPr>
        <w:t xml:space="preserve"> </w:t>
      </w:r>
      <w:r w:rsidR="00E4374F">
        <w:rPr>
          <w:rFonts w:hint="eastAsia"/>
          <w:sz w:val="30"/>
          <w:u w:val="single"/>
        </w:rPr>
        <w:t xml:space="preserve"> </w:t>
      </w:r>
      <w:r>
        <w:rPr>
          <w:sz w:val="30"/>
          <w:u w:val="single"/>
        </w:rPr>
        <w:t xml:space="preserve">   </w:t>
      </w:r>
    </w:p>
    <w:p w14:paraId="7FB6A42F" w14:textId="525DC3C2" w:rsidR="00437779" w:rsidRDefault="00000000">
      <w:pPr>
        <w:spacing w:line="480" w:lineRule="auto"/>
        <w:ind w:leftChars="877" w:left="1842" w:firstLine="2"/>
        <w:rPr>
          <w:sz w:val="30"/>
        </w:rPr>
      </w:pPr>
      <w:r>
        <w:rPr>
          <w:rFonts w:hint="eastAsia"/>
          <w:sz w:val="30"/>
        </w:rPr>
        <w:t>学生姓名：</w:t>
      </w:r>
      <w:r>
        <w:rPr>
          <w:rFonts w:hint="eastAsia"/>
          <w:sz w:val="30"/>
          <w:u w:val="single"/>
        </w:rPr>
        <w:t xml:space="preserve"> </w:t>
      </w:r>
      <w:r>
        <w:rPr>
          <w:sz w:val="30"/>
          <w:u w:val="single"/>
        </w:rPr>
        <w:t xml:space="preserve">    </w:t>
      </w:r>
      <w:r w:rsidR="00E4374F">
        <w:rPr>
          <w:rFonts w:hint="eastAsia"/>
          <w:sz w:val="30"/>
          <w:u w:val="single"/>
        </w:rPr>
        <w:t xml:space="preserve"> </w:t>
      </w:r>
      <w:r>
        <w:rPr>
          <w:rFonts w:hint="eastAsia"/>
          <w:sz w:val="30"/>
          <w:u w:val="single"/>
        </w:rPr>
        <w:t xml:space="preserve"> </w:t>
      </w:r>
      <w:r w:rsidR="00E4374F">
        <w:rPr>
          <w:rFonts w:hint="eastAsia"/>
          <w:sz w:val="30"/>
          <w:u w:val="single"/>
        </w:rPr>
        <w:t>王志豪</w:t>
      </w:r>
      <w:r>
        <w:rPr>
          <w:sz w:val="30"/>
          <w:u w:val="single"/>
        </w:rPr>
        <w:t xml:space="preserve"> </w:t>
      </w:r>
      <w:r w:rsidR="00E4374F">
        <w:rPr>
          <w:rFonts w:hint="eastAsia"/>
          <w:sz w:val="30"/>
          <w:u w:val="single"/>
        </w:rPr>
        <w:t xml:space="preserve"> </w:t>
      </w:r>
      <w:r>
        <w:rPr>
          <w:sz w:val="30"/>
          <w:u w:val="single"/>
        </w:rPr>
        <w:t xml:space="preserve"> </w:t>
      </w:r>
      <w:r w:rsidR="00E4374F">
        <w:rPr>
          <w:rFonts w:hint="eastAsia"/>
          <w:sz w:val="30"/>
          <w:u w:val="single"/>
        </w:rPr>
        <w:t xml:space="preserve">  </w:t>
      </w:r>
      <w:r>
        <w:rPr>
          <w:sz w:val="30"/>
          <w:u w:val="single"/>
        </w:rPr>
        <w:t xml:space="preserve"> </w:t>
      </w:r>
      <w:r>
        <w:rPr>
          <w:rFonts w:hint="eastAsia"/>
          <w:sz w:val="30"/>
          <w:u w:val="single"/>
        </w:rPr>
        <w:t xml:space="preserve"> </w:t>
      </w:r>
    </w:p>
    <w:p w14:paraId="1CC588E0" w14:textId="3E42B7EC" w:rsidR="00437779" w:rsidRDefault="00000000">
      <w:pPr>
        <w:spacing w:line="480" w:lineRule="auto"/>
        <w:ind w:leftChars="877" w:left="1842" w:firstLine="2"/>
        <w:rPr>
          <w:sz w:val="30"/>
        </w:rPr>
      </w:pPr>
      <w:r>
        <w:rPr>
          <w:rFonts w:hint="eastAsia"/>
          <w:sz w:val="30"/>
        </w:rPr>
        <w:t>学</w:t>
      </w:r>
      <w:r>
        <w:rPr>
          <w:rFonts w:hint="eastAsia"/>
          <w:sz w:val="30"/>
        </w:rPr>
        <w:t xml:space="preserve">    </w:t>
      </w:r>
      <w:r>
        <w:rPr>
          <w:rFonts w:hint="eastAsia"/>
          <w:sz w:val="30"/>
        </w:rPr>
        <w:t>号：</w:t>
      </w:r>
      <w:r>
        <w:rPr>
          <w:rFonts w:hint="eastAsia"/>
          <w:sz w:val="30"/>
          <w:u w:val="single"/>
        </w:rPr>
        <w:t xml:space="preserve"> </w:t>
      </w:r>
      <w:r>
        <w:rPr>
          <w:sz w:val="30"/>
          <w:u w:val="single"/>
        </w:rPr>
        <w:t xml:space="preserve">     </w:t>
      </w:r>
      <w:r w:rsidR="00E4374F">
        <w:rPr>
          <w:rFonts w:hint="eastAsia"/>
          <w:sz w:val="30"/>
          <w:u w:val="single"/>
        </w:rPr>
        <w:t>08232337</w:t>
      </w:r>
      <w:r>
        <w:rPr>
          <w:sz w:val="30"/>
          <w:u w:val="single"/>
        </w:rPr>
        <w:t xml:space="preserve">      </w:t>
      </w:r>
      <w:r>
        <w:rPr>
          <w:rFonts w:hint="eastAsia"/>
          <w:sz w:val="30"/>
          <w:u w:val="single"/>
        </w:rPr>
        <w:t xml:space="preserve"> </w:t>
      </w:r>
    </w:p>
    <w:p w14:paraId="6120BF22" w14:textId="1835EBA5" w:rsidR="00437779" w:rsidRDefault="00000000">
      <w:pPr>
        <w:spacing w:line="480" w:lineRule="auto"/>
        <w:ind w:leftChars="877" w:left="1842" w:firstLine="2"/>
        <w:rPr>
          <w:sz w:val="30"/>
        </w:rPr>
      </w:pPr>
      <w:r>
        <w:rPr>
          <w:rFonts w:hint="eastAsia"/>
          <w:sz w:val="30"/>
        </w:rPr>
        <w:t>专</w:t>
      </w:r>
      <w:r>
        <w:rPr>
          <w:rFonts w:hint="eastAsia"/>
          <w:sz w:val="30"/>
        </w:rPr>
        <w:t xml:space="preserve">    </w:t>
      </w:r>
      <w:r>
        <w:rPr>
          <w:rFonts w:hint="eastAsia"/>
          <w:sz w:val="30"/>
        </w:rPr>
        <w:t>业：</w:t>
      </w:r>
      <w:r>
        <w:rPr>
          <w:rFonts w:hint="eastAsia"/>
          <w:sz w:val="30"/>
          <w:u w:val="single"/>
        </w:rPr>
        <w:t xml:space="preserve"> </w:t>
      </w:r>
      <w:r>
        <w:rPr>
          <w:sz w:val="30"/>
          <w:u w:val="single"/>
        </w:rPr>
        <w:t xml:space="preserve"> </w:t>
      </w:r>
      <w:r w:rsidR="00E4374F">
        <w:rPr>
          <w:rFonts w:hint="eastAsia"/>
          <w:sz w:val="30"/>
          <w:u w:val="single"/>
        </w:rPr>
        <w:t>数据科学与大数据技术</w:t>
      </w:r>
      <w:r>
        <w:rPr>
          <w:rFonts w:hint="eastAsia"/>
          <w:sz w:val="30"/>
          <w:u w:val="single"/>
        </w:rPr>
        <w:t xml:space="preserve"> </w:t>
      </w:r>
    </w:p>
    <w:p w14:paraId="40515950" w14:textId="576AC050" w:rsidR="00437779" w:rsidRDefault="00000000">
      <w:pPr>
        <w:spacing w:line="480" w:lineRule="auto"/>
        <w:ind w:leftChars="877" w:left="1842" w:firstLine="2"/>
        <w:rPr>
          <w:sz w:val="30"/>
        </w:rPr>
      </w:pPr>
      <w:r>
        <w:rPr>
          <w:rFonts w:hint="eastAsia"/>
          <w:sz w:val="30"/>
        </w:rPr>
        <w:t>任课教师：</w:t>
      </w:r>
      <w:r>
        <w:rPr>
          <w:rFonts w:hint="eastAsia"/>
          <w:sz w:val="30"/>
          <w:u w:val="single"/>
        </w:rPr>
        <w:t xml:space="preserve"> </w:t>
      </w:r>
      <w:r>
        <w:rPr>
          <w:sz w:val="30"/>
          <w:u w:val="single"/>
        </w:rPr>
        <w:t xml:space="preserve">      </w:t>
      </w:r>
      <w:r>
        <w:rPr>
          <w:rFonts w:hint="eastAsia"/>
          <w:sz w:val="30"/>
          <w:u w:val="single"/>
        </w:rPr>
        <w:t xml:space="preserve"> </w:t>
      </w:r>
      <w:r w:rsidR="00E4374F">
        <w:rPr>
          <w:rFonts w:hint="eastAsia"/>
          <w:sz w:val="30"/>
          <w:u w:val="single"/>
        </w:rPr>
        <w:t>祝汉城</w:t>
      </w:r>
      <w:r>
        <w:rPr>
          <w:sz w:val="30"/>
          <w:u w:val="single"/>
        </w:rPr>
        <w:t xml:space="preserve">  </w:t>
      </w:r>
      <w:r>
        <w:rPr>
          <w:rFonts w:hint="eastAsia"/>
          <w:sz w:val="30"/>
          <w:u w:val="single"/>
        </w:rPr>
        <w:t xml:space="preserve">  </w:t>
      </w:r>
      <w:r>
        <w:rPr>
          <w:sz w:val="30"/>
          <w:u w:val="single"/>
        </w:rPr>
        <w:t xml:space="preserve"> </w:t>
      </w:r>
      <w:r>
        <w:rPr>
          <w:rFonts w:hint="eastAsia"/>
          <w:sz w:val="30"/>
          <w:u w:val="single"/>
        </w:rPr>
        <w:t xml:space="preserve">  </w:t>
      </w:r>
    </w:p>
    <w:p w14:paraId="0BDC235D" w14:textId="77777777" w:rsidR="00437779" w:rsidRDefault="00437779">
      <w:pPr>
        <w:rPr>
          <w:sz w:val="30"/>
        </w:rPr>
      </w:pPr>
    </w:p>
    <w:p w14:paraId="17455D56" w14:textId="77777777" w:rsidR="00437779" w:rsidRDefault="00437779">
      <w:pPr>
        <w:rPr>
          <w:sz w:val="30"/>
        </w:rPr>
      </w:pPr>
    </w:p>
    <w:p w14:paraId="1F2FD800" w14:textId="77777777" w:rsidR="00437779" w:rsidRDefault="00437779">
      <w:pPr>
        <w:rPr>
          <w:sz w:val="30"/>
        </w:rPr>
      </w:pPr>
    </w:p>
    <w:p w14:paraId="097E2F3A" w14:textId="77777777" w:rsidR="00437779" w:rsidRDefault="00437779"/>
    <w:p w14:paraId="28463B73" w14:textId="77777777" w:rsidR="00437779" w:rsidRDefault="00000000">
      <w:pPr>
        <w:jc w:val="center"/>
        <w:rPr>
          <w:rFonts w:ascii="Calibri" w:hAnsi="Calibri"/>
          <w:b/>
          <w:sz w:val="32"/>
          <w:szCs w:val="32"/>
        </w:rPr>
      </w:pPr>
      <w:r>
        <w:rPr>
          <w:sz w:val="30"/>
        </w:rPr>
        <w:br w:type="page"/>
      </w:r>
      <w:r>
        <w:rPr>
          <w:rFonts w:ascii="Calibri" w:hAnsi="Calibri" w:hint="eastAsia"/>
          <w:b/>
          <w:sz w:val="32"/>
          <w:szCs w:val="32"/>
        </w:rPr>
        <w:lastRenderedPageBreak/>
        <w:t>课程报告成绩评定及评分依据</w:t>
      </w:r>
    </w:p>
    <w:p w14:paraId="2963848B" w14:textId="77777777" w:rsidR="00437779" w:rsidRDefault="00437779">
      <w:pPr>
        <w:rPr>
          <w:rFonts w:ascii="Calibri" w:hAnsi="Calibri"/>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4500"/>
        <w:gridCol w:w="956"/>
        <w:gridCol w:w="1798"/>
      </w:tblGrid>
      <w:tr w:rsidR="00437779" w14:paraId="3CDF805F" w14:textId="77777777">
        <w:trPr>
          <w:jc w:val="center"/>
        </w:trPr>
        <w:tc>
          <w:tcPr>
            <w:tcW w:w="1418" w:type="dxa"/>
          </w:tcPr>
          <w:p w14:paraId="69E09333" w14:textId="77777777" w:rsidR="00437779" w:rsidRDefault="00000000">
            <w:pPr>
              <w:jc w:val="center"/>
              <w:rPr>
                <w:rFonts w:ascii="Calibri" w:hAnsi="Calibri"/>
                <w:sz w:val="28"/>
                <w:szCs w:val="28"/>
              </w:rPr>
            </w:pPr>
            <w:r>
              <w:rPr>
                <w:rFonts w:ascii="Calibri" w:hAnsi="Calibri" w:hint="eastAsia"/>
                <w:sz w:val="28"/>
                <w:szCs w:val="28"/>
              </w:rPr>
              <w:t>序号</w:t>
            </w:r>
          </w:p>
        </w:tc>
        <w:tc>
          <w:tcPr>
            <w:tcW w:w="4500" w:type="dxa"/>
          </w:tcPr>
          <w:p w14:paraId="677BE909" w14:textId="77777777" w:rsidR="00437779" w:rsidRDefault="00000000">
            <w:pPr>
              <w:jc w:val="center"/>
              <w:rPr>
                <w:rFonts w:ascii="Calibri" w:hAnsi="Calibri"/>
                <w:sz w:val="28"/>
                <w:szCs w:val="28"/>
              </w:rPr>
            </w:pPr>
            <w:r>
              <w:rPr>
                <w:rFonts w:ascii="Calibri" w:hAnsi="Calibri" w:hint="eastAsia"/>
                <w:sz w:val="28"/>
                <w:szCs w:val="28"/>
              </w:rPr>
              <w:t>评分依据</w:t>
            </w:r>
          </w:p>
        </w:tc>
        <w:tc>
          <w:tcPr>
            <w:tcW w:w="956" w:type="dxa"/>
          </w:tcPr>
          <w:p w14:paraId="17A7F27C" w14:textId="77777777" w:rsidR="00437779" w:rsidRDefault="00000000">
            <w:pPr>
              <w:jc w:val="center"/>
              <w:rPr>
                <w:rFonts w:ascii="Calibri" w:hAnsi="Calibri"/>
                <w:sz w:val="28"/>
                <w:szCs w:val="28"/>
              </w:rPr>
            </w:pPr>
            <w:r>
              <w:rPr>
                <w:rFonts w:ascii="Calibri" w:hAnsi="Calibri" w:hint="eastAsia"/>
                <w:sz w:val="28"/>
                <w:szCs w:val="28"/>
              </w:rPr>
              <w:t>分值</w:t>
            </w:r>
          </w:p>
        </w:tc>
        <w:tc>
          <w:tcPr>
            <w:tcW w:w="1798" w:type="dxa"/>
          </w:tcPr>
          <w:p w14:paraId="210E4E53" w14:textId="77777777" w:rsidR="00437779" w:rsidRDefault="00000000">
            <w:pPr>
              <w:jc w:val="center"/>
              <w:rPr>
                <w:rFonts w:ascii="Calibri" w:hAnsi="Calibri"/>
                <w:sz w:val="28"/>
                <w:szCs w:val="28"/>
              </w:rPr>
            </w:pPr>
            <w:r>
              <w:rPr>
                <w:rFonts w:ascii="Calibri" w:hAnsi="Calibri" w:hint="eastAsia"/>
                <w:sz w:val="28"/>
                <w:szCs w:val="28"/>
              </w:rPr>
              <w:t>实际得分</w:t>
            </w:r>
          </w:p>
        </w:tc>
      </w:tr>
      <w:tr w:rsidR="00437779" w14:paraId="55F350A2" w14:textId="77777777">
        <w:trPr>
          <w:jc w:val="center"/>
        </w:trPr>
        <w:tc>
          <w:tcPr>
            <w:tcW w:w="1418" w:type="dxa"/>
          </w:tcPr>
          <w:p w14:paraId="654C9B85" w14:textId="77777777" w:rsidR="00437779" w:rsidRDefault="00000000">
            <w:pPr>
              <w:jc w:val="center"/>
              <w:rPr>
                <w:rFonts w:ascii="Calibri" w:hAnsi="Calibri"/>
                <w:sz w:val="28"/>
                <w:szCs w:val="28"/>
              </w:rPr>
            </w:pPr>
            <w:r>
              <w:rPr>
                <w:rFonts w:ascii="Calibri" w:hAnsi="Calibri" w:hint="eastAsia"/>
                <w:sz w:val="28"/>
                <w:szCs w:val="28"/>
              </w:rPr>
              <w:t>1</w:t>
            </w:r>
          </w:p>
        </w:tc>
        <w:tc>
          <w:tcPr>
            <w:tcW w:w="4500" w:type="dxa"/>
          </w:tcPr>
          <w:p w14:paraId="46F72372" w14:textId="77777777" w:rsidR="00437779" w:rsidRDefault="00000000">
            <w:pPr>
              <w:jc w:val="left"/>
              <w:rPr>
                <w:rFonts w:ascii="Calibri" w:hAnsi="Calibri"/>
                <w:sz w:val="28"/>
                <w:szCs w:val="28"/>
              </w:rPr>
            </w:pPr>
            <w:r>
              <w:rPr>
                <w:rFonts w:ascii="Calibri" w:hAnsi="Calibri" w:hint="eastAsia"/>
                <w:sz w:val="28"/>
                <w:szCs w:val="28"/>
              </w:rPr>
              <w:t>课程报告描述了数据挖掘技术或算法的基本原理</w:t>
            </w:r>
          </w:p>
        </w:tc>
        <w:tc>
          <w:tcPr>
            <w:tcW w:w="956" w:type="dxa"/>
          </w:tcPr>
          <w:p w14:paraId="121795FF" w14:textId="77777777" w:rsidR="00437779" w:rsidRDefault="00000000">
            <w:pPr>
              <w:jc w:val="center"/>
              <w:rPr>
                <w:rFonts w:ascii="Calibri" w:hAnsi="Calibri"/>
                <w:sz w:val="28"/>
                <w:szCs w:val="28"/>
              </w:rPr>
            </w:pPr>
            <w:r>
              <w:rPr>
                <w:rFonts w:ascii="Calibri" w:hAnsi="Calibri" w:hint="eastAsia"/>
                <w:sz w:val="28"/>
                <w:szCs w:val="28"/>
              </w:rPr>
              <w:t>20</w:t>
            </w:r>
          </w:p>
        </w:tc>
        <w:tc>
          <w:tcPr>
            <w:tcW w:w="1798" w:type="dxa"/>
          </w:tcPr>
          <w:p w14:paraId="2DE2195A" w14:textId="77777777" w:rsidR="00437779" w:rsidRDefault="00437779">
            <w:pPr>
              <w:jc w:val="center"/>
              <w:rPr>
                <w:rFonts w:ascii="Calibri" w:hAnsi="Calibri"/>
                <w:sz w:val="28"/>
                <w:szCs w:val="28"/>
              </w:rPr>
            </w:pPr>
          </w:p>
        </w:tc>
      </w:tr>
      <w:tr w:rsidR="00437779" w14:paraId="67F21F34" w14:textId="77777777">
        <w:trPr>
          <w:jc w:val="center"/>
        </w:trPr>
        <w:tc>
          <w:tcPr>
            <w:tcW w:w="1418" w:type="dxa"/>
          </w:tcPr>
          <w:p w14:paraId="726946DE" w14:textId="77777777" w:rsidR="00437779" w:rsidRDefault="00000000">
            <w:pPr>
              <w:jc w:val="center"/>
              <w:rPr>
                <w:rFonts w:ascii="Calibri" w:hAnsi="Calibri"/>
                <w:sz w:val="28"/>
                <w:szCs w:val="28"/>
              </w:rPr>
            </w:pPr>
            <w:r>
              <w:rPr>
                <w:rFonts w:ascii="Calibri" w:hAnsi="Calibri" w:hint="eastAsia"/>
                <w:sz w:val="28"/>
                <w:szCs w:val="28"/>
              </w:rPr>
              <w:t>2</w:t>
            </w:r>
          </w:p>
        </w:tc>
        <w:tc>
          <w:tcPr>
            <w:tcW w:w="4500" w:type="dxa"/>
          </w:tcPr>
          <w:p w14:paraId="4BD0A1B1" w14:textId="77777777" w:rsidR="00437779" w:rsidRDefault="00000000">
            <w:pPr>
              <w:jc w:val="left"/>
              <w:rPr>
                <w:rFonts w:ascii="Calibri" w:hAnsi="Calibri"/>
                <w:sz w:val="28"/>
                <w:szCs w:val="28"/>
              </w:rPr>
            </w:pPr>
            <w:r>
              <w:rPr>
                <w:rFonts w:ascii="Calibri" w:hAnsi="Calibri" w:hint="eastAsia"/>
                <w:sz w:val="28"/>
                <w:szCs w:val="28"/>
              </w:rPr>
              <w:t>课程报告详细描述了待解决的问题，如有可能参考教材给出解决问题的过程</w:t>
            </w:r>
          </w:p>
        </w:tc>
        <w:tc>
          <w:tcPr>
            <w:tcW w:w="956" w:type="dxa"/>
          </w:tcPr>
          <w:p w14:paraId="1DD7E4A3" w14:textId="77777777" w:rsidR="00437779" w:rsidRDefault="00000000">
            <w:pPr>
              <w:jc w:val="center"/>
              <w:rPr>
                <w:rFonts w:ascii="Calibri" w:hAnsi="Calibri"/>
                <w:sz w:val="28"/>
                <w:szCs w:val="28"/>
              </w:rPr>
            </w:pPr>
            <w:r>
              <w:rPr>
                <w:rFonts w:ascii="Calibri" w:hAnsi="Calibri" w:hint="eastAsia"/>
                <w:sz w:val="28"/>
                <w:szCs w:val="28"/>
              </w:rPr>
              <w:t>30</w:t>
            </w:r>
          </w:p>
        </w:tc>
        <w:tc>
          <w:tcPr>
            <w:tcW w:w="1798" w:type="dxa"/>
          </w:tcPr>
          <w:p w14:paraId="7E6AF2D0" w14:textId="77777777" w:rsidR="00437779" w:rsidRDefault="00437779">
            <w:pPr>
              <w:jc w:val="center"/>
              <w:rPr>
                <w:rFonts w:ascii="Calibri" w:hAnsi="Calibri"/>
                <w:sz w:val="28"/>
                <w:szCs w:val="28"/>
              </w:rPr>
            </w:pPr>
          </w:p>
        </w:tc>
      </w:tr>
      <w:tr w:rsidR="00437779" w14:paraId="18A3D10A" w14:textId="77777777">
        <w:trPr>
          <w:jc w:val="center"/>
        </w:trPr>
        <w:tc>
          <w:tcPr>
            <w:tcW w:w="1418" w:type="dxa"/>
          </w:tcPr>
          <w:p w14:paraId="4EA401A7" w14:textId="77777777" w:rsidR="00437779" w:rsidRDefault="00000000">
            <w:pPr>
              <w:jc w:val="center"/>
              <w:rPr>
                <w:rFonts w:ascii="Calibri" w:hAnsi="Calibri"/>
                <w:sz w:val="28"/>
                <w:szCs w:val="28"/>
              </w:rPr>
            </w:pPr>
            <w:r>
              <w:rPr>
                <w:rFonts w:ascii="Calibri" w:hAnsi="Calibri" w:hint="eastAsia"/>
                <w:sz w:val="28"/>
                <w:szCs w:val="28"/>
              </w:rPr>
              <w:t>3</w:t>
            </w:r>
          </w:p>
        </w:tc>
        <w:tc>
          <w:tcPr>
            <w:tcW w:w="4500" w:type="dxa"/>
          </w:tcPr>
          <w:p w14:paraId="04E055DD" w14:textId="77777777" w:rsidR="00437779" w:rsidRDefault="00000000">
            <w:pPr>
              <w:jc w:val="left"/>
              <w:rPr>
                <w:rFonts w:ascii="Calibri" w:hAnsi="Calibri"/>
                <w:sz w:val="28"/>
                <w:szCs w:val="28"/>
              </w:rPr>
            </w:pPr>
            <w:r>
              <w:rPr>
                <w:rFonts w:ascii="Calibri" w:hAnsi="Calibri" w:hint="eastAsia"/>
                <w:sz w:val="28"/>
                <w:szCs w:val="28"/>
              </w:rPr>
              <w:t>课程报告使用</w:t>
            </w:r>
            <w:r>
              <w:rPr>
                <w:rFonts w:ascii="Calibri" w:hAnsi="Calibri" w:hint="eastAsia"/>
                <w:sz w:val="28"/>
                <w:szCs w:val="28"/>
              </w:rPr>
              <w:t>Python</w:t>
            </w:r>
            <w:r>
              <w:rPr>
                <w:rFonts w:ascii="Calibri" w:hAnsi="Calibri" w:hint="eastAsia"/>
                <w:sz w:val="28"/>
                <w:szCs w:val="28"/>
              </w:rPr>
              <w:t>程序设计语言（附源代码）对待解决问题进行了实验，给出了相关实验结果或可视化结果</w:t>
            </w:r>
          </w:p>
        </w:tc>
        <w:tc>
          <w:tcPr>
            <w:tcW w:w="956" w:type="dxa"/>
          </w:tcPr>
          <w:p w14:paraId="2D4AABDE" w14:textId="77777777" w:rsidR="00437779" w:rsidRDefault="00000000">
            <w:pPr>
              <w:jc w:val="center"/>
              <w:rPr>
                <w:rFonts w:ascii="Calibri" w:hAnsi="Calibri"/>
                <w:sz w:val="28"/>
                <w:szCs w:val="28"/>
              </w:rPr>
            </w:pPr>
            <w:r>
              <w:rPr>
                <w:rFonts w:ascii="Calibri" w:hAnsi="Calibri" w:hint="eastAsia"/>
                <w:sz w:val="28"/>
                <w:szCs w:val="28"/>
              </w:rPr>
              <w:t>40</w:t>
            </w:r>
          </w:p>
        </w:tc>
        <w:tc>
          <w:tcPr>
            <w:tcW w:w="1798" w:type="dxa"/>
          </w:tcPr>
          <w:p w14:paraId="24B04069" w14:textId="77777777" w:rsidR="00437779" w:rsidRDefault="00437779">
            <w:pPr>
              <w:jc w:val="center"/>
              <w:rPr>
                <w:rFonts w:ascii="Calibri" w:hAnsi="Calibri"/>
                <w:sz w:val="28"/>
                <w:szCs w:val="28"/>
              </w:rPr>
            </w:pPr>
          </w:p>
        </w:tc>
      </w:tr>
      <w:tr w:rsidR="00437779" w14:paraId="4118DF7A" w14:textId="77777777">
        <w:trPr>
          <w:jc w:val="center"/>
        </w:trPr>
        <w:tc>
          <w:tcPr>
            <w:tcW w:w="1418" w:type="dxa"/>
          </w:tcPr>
          <w:p w14:paraId="5F973EC1" w14:textId="77777777" w:rsidR="00437779" w:rsidRDefault="00000000">
            <w:pPr>
              <w:jc w:val="center"/>
              <w:rPr>
                <w:rFonts w:ascii="Calibri" w:hAnsi="Calibri"/>
                <w:sz w:val="28"/>
                <w:szCs w:val="28"/>
              </w:rPr>
            </w:pPr>
            <w:r>
              <w:rPr>
                <w:rFonts w:ascii="Calibri" w:hAnsi="Calibri" w:hint="eastAsia"/>
                <w:sz w:val="28"/>
                <w:szCs w:val="28"/>
              </w:rPr>
              <w:t>4</w:t>
            </w:r>
          </w:p>
        </w:tc>
        <w:tc>
          <w:tcPr>
            <w:tcW w:w="4500" w:type="dxa"/>
          </w:tcPr>
          <w:p w14:paraId="484F4EF3" w14:textId="77777777" w:rsidR="00437779" w:rsidRDefault="00000000">
            <w:pPr>
              <w:jc w:val="left"/>
              <w:rPr>
                <w:rFonts w:ascii="Calibri" w:hAnsi="Calibri"/>
                <w:sz w:val="28"/>
                <w:szCs w:val="28"/>
              </w:rPr>
            </w:pPr>
            <w:r>
              <w:rPr>
                <w:rFonts w:ascii="Calibri" w:hAnsi="Calibri" w:hint="eastAsia"/>
                <w:sz w:val="28"/>
                <w:szCs w:val="28"/>
              </w:rPr>
              <w:t>课程报告给出了个人学习体会</w:t>
            </w:r>
          </w:p>
        </w:tc>
        <w:tc>
          <w:tcPr>
            <w:tcW w:w="956" w:type="dxa"/>
          </w:tcPr>
          <w:p w14:paraId="25949C24" w14:textId="77777777" w:rsidR="00437779" w:rsidRDefault="00000000">
            <w:pPr>
              <w:jc w:val="center"/>
              <w:rPr>
                <w:rFonts w:ascii="Calibri" w:hAnsi="Calibri"/>
                <w:sz w:val="28"/>
                <w:szCs w:val="28"/>
              </w:rPr>
            </w:pPr>
            <w:r>
              <w:rPr>
                <w:rFonts w:ascii="Calibri" w:hAnsi="Calibri" w:hint="eastAsia"/>
                <w:sz w:val="28"/>
                <w:szCs w:val="28"/>
              </w:rPr>
              <w:t>10</w:t>
            </w:r>
          </w:p>
        </w:tc>
        <w:tc>
          <w:tcPr>
            <w:tcW w:w="1798" w:type="dxa"/>
          </w:tcPr>
          <w:p w14:paraId="5136DF14" w14:textId="77777777" w:rsidR="00437779" w:rsidRDefault="00437779">
            <w:pPr>
              <w:jc w:val="center"/>
              <w:rPr>
                <w:rFonts w:ascii="Calibri" w:hAnsi="Calibri"/>
                <w:sz w:val="28"/>
                <w:szCs w:val="28"/>
              </w:rPr>
            </w:pPr>
          </w:p>
        </w:tc>
      </w:tr>
      <w:tr w:rsidR="00437779" w14:paraId="4A49B967" w14:textId="77777777">
        <w:trPr>
          <w:jc w:val="center"/>
        </w:trPr>
        <w:tc>
          <w:tcPr>
            <w:tcW w:w="6874" w:type="dxa"/>
            <w:gridSpan w:val="3"/>
          </w:tcPr>
          <w:p w14:paraId="724223A8" w14:textId="77777777" w:rsidR="00437779" w:rsidRDefault="00000000">
            <w:pPr>
              <w:jc w:val="center"/>
              <w:rPr>
                <w:rFonts w:ascii="Calibri" w:hAnsi="Calibri"/>
                <w:sz w:val="28"/>
                <w:szCs w:val="28"/>
              </w:rPr>
            </w:pPr>
            <w:r>
              <w:rPr>
                <w:rFonts w:ascii="Calibri" w:hAnsi="Calibri" w:hint="eastAsia"/>
                <w:sz w:val="28"/>
                <w:szCs w:val="28"/>
              </w:rPr>
              <w:t>总分</w:t>
            </w:r>
          </w:p>
        </w:tc>
        <w:tc>
          <w:tcPr>
            <w:tcW w:w="1798" w:type="dxa"/>
          </w:tcPr>
          <w:p w14:paraId="6E5EEA27" w14:textId="77777777" w:rsidR="00437779" w:rsidRDefault="00437779">
            <w:pPr>
              <w:jc w:val="center"/>
              <w:rPr>
                <w:rFonts w:ascii="Calibri" w:hAnsi="Calibri"/>
                <w:sz w:val="28"/>
                <w:szCs w:val="28"/>
              </w:rPr>
            </w:pPr>
          </w:p>
        </w:tc>
      </w:tr>
      <w:tr w:rsidR="00437779" w14:paraId="5F526B78" w14:textId="77777777">
        <w:trPr>
          <w:jc w:val="center"/>
        </w:trPr>
        <w:tc>
          <w:tcPr>
            <w:tcW w:w="8672" w:type="dxa"/>
            <w:gridSpan w:val="4"/>
          </w:tcPr>
          <w:p w14:paraId="095A792A" w14:textId="77777777" w:rsidR="00437779" w:rsidRDefault="00000000">
            <w:pPr>
              <w:rPr>
                <w:rFonts w:ascii="Calibri" w:hAnsi="Calibri"/>
                <w:sz w:val="28"/>
                <w:szCs w:val="28"/>
              </w:rPr>
            </w:pPr>
            <w:r>
              <w:rPr>
                <w:rFonts w:ascii="Calibri" w:hAnsi="Calibri" w:hint="eastAsia"/>
                <w:sz w:val="28"/>
                <w:szCs w:val="28"/>
              </w:rPr>
              <w:t>教师评语：</w:t>
            </w:r>
          </w:p>
          <w:p w14:paraId="6EE70471" w14:textId="77777777" w:rsidR="00437779" w:rsidRDefault="00437779">
            <w:pPr>
              <w:rPr>
                <w:rFonts w:ascii="Calibri" w:hAnsi="Calibri"/>
                <w:szCs w:val="21"/>
              </w:rPr>
            </w:pPr>
          </w:p>
          <w:p w14:paraId="2FA24821" w14:textId="77777777" w:rsidR="00437779" w:rsidRDefault="00437779">
            <w:pPr>
              <w:rPr>
                <w:rFonts w:ascii="Calibri" w:hAnsi="Calibri"/>
                <w:szCs w:val="21"/>
              </w:rPr>
            </w:pPr>
          </w:p>
          <w:p w14:paraId="7FB5F52C" w14:textId="77777777" w:rsidR="00437779" w:rsidRDefault="00437779">
            <w:pPr>
              <w:rPr>
                <w:rFonts w:ascii="Calibri" w:hAnsi="Calibri"/>
                <w:szCs w:val="21"/>
              </w:rPr>
            </w:pPr>
          </w:p>
          <w:p w14:paraId="028B9B5D" w14:textId="77777777" w:rsidR="00437779" w:rsidRDefault="00437779">
            <w:pPr>
              <w:rPr>
                <w:rFonts w:ascii="Calibri" w:hAnsi="Calibri"/>
                <w:szCs w:val="21"/>
              </w:rPr>
            </w:pPr>
          </w:p>
          <w:p w14:paraId="40D3F45C" w14:textId="77777777" w:rsidR="00437779" w:rsidRDefault="00437779">
            <w:pPr>
              <w:rPr>
                <w:rFonts w:ascii="Calibri" w:hAnsi="Calibri"/>
                <w:szCs w:val="21"/>
              </w:rPr>
            </w:pPr>
          </w:p>
          <w:p w14:paraId="1E524265" w14:textId="77777777" w:rsidR="00437779" w:rsidRDefault="00437779">
            <w:pPr>
              <w:rPr>
                <w:rFonts w:ascii="Calibri" w:hAnsi="Calibri"/>
                <w:szCs w:val="21"/>
              </w:rPr>
            </w:pPr>
          </w:p>
          <w:p w14:paraId="54C9E66B" w14:textId="77777777" w:rsidR="00437779" w:rsidRDefault="00437779">
            <w:pPr>
              <w:rPr>
                <w:rFonts w:ascii="Calibri" w:hAnsi="Calibri"/>
                <w:szCs w:val="21"/>
              </w:rPr>
            </w:pPr>
          </w:p>
          <w:p w14:paraId="60998CE2" w14:textId="77777777" w:rsidR="00437779" w:rsidRDefault="00437779">
            <w:pPr>
              <w:rPr>
                <w:rFonts w:ascii="Calibri" w:hAnsi="Calibri"/>
                <w:szCs w:val="21"/>
              </w:rPr>
            </w:pPr>
          </w:p>
          <w:p w14:paraId="7DBE9729" w14:textId="77777777" w:rsidR="00437779" w:rsidRDefault="00000000">
            <w:pPr>
              <w:ind w:firstLineChars="1800" w:firstLine="5040"/>
              <w:rPr>
                <w:rFonts w:ascii="Calibri" w:hAnsi="Calibri"/>
                <w:sz w:val="28"/>
                <w:szCs w:val="28"/>
              </w:rPr>
            </w:pPr>
            <w:r>
              <w:rPr>
                <w:rFonts w:ascii="Calibri" w:hAnsi="Calibri" w:hint="eastAsia"/>
                <w:sz w:val="28"/>
                <w:szCs w:val="28"/>
              </w:rPr>
              <w:t>教师签名：</w:t>
            </w:r>
          </w:p>
          <w:p w14:paraId="13B9F0AA" w14:textId="77777777" w:rsidR="00437779" w:rsidRDefault="00000000">
            <w:pPr>
              <w:ind w:firstLineChars="2050" w:firstLine="5740"/>
              <w:rPr>
                <w:rFonts w:ascii="Calibri" w:hAnsi="Calibri"/>
                <w:sz w:val="28"/>
                <w:szCs w:val="28"/>
              </w:rPr>
            </w:pPr>
            <w:r>
              <w:rPr>
                <w:rFonts w:ascii="Calibri" w:hAnsi="Calibri" w:hint="eastAsia"/>
                <w:sz w:val="28"/>
                <w:szCs w:val="28"/>
              </w:rPr>
              <w:t>年</w:t>
            </w:r>
            <w:r>
              <w:rPr>
                <w:rFonts w:ascii="Calibri" w:hAnsi="Calibri" w:hint="eastAsia"/>
                <w:sz w:val="28"/>
                <w:szCs w:val="28"/>
              </w:rPr>
              <w:t xml:space="preserve">   </w:t>
            </w:r>
            <w:r>
              <w:rPr>
                <w:rFonts w:ascii="Calibri" w:hAnsi="Calibri" w:hint="eastAsia"/>
                <w:sz w:val="28"/>
                <w:szCs w:val="28"/>
              </w:rPr>
              <w:t>月</w:t>
            </w:r>
            <w:r>
              <w:rPr>
                <w:rFonts w:ascii="Calibri" w:hAnsi="Calibri" w:hint="eastAsia"/>
                <w:sz w:val="28"/>
                <w:szCs w:val="28"/>
              </w:rPr>
              <w:t xml:space="preserve">   </w:t>
            </w:r>
            <w:r>
              <w:rPr>
                <w:rFonts w:ascii="Calibri" w:hAnsi="Calibri" w:hint="eastAsia"/>
                <w:sz w:val="28"/>
                <w:szCs w:val="28"/>
              </w:rPr>
              <w:t>日</w:t>
            </w:r>
          </w:p>
        </w:tc>
      </w:tr>
    </w:tbl>
    <w:p w14:paraId="5E870184" w14:textId="77777777" w:rsidR="00437779" w:rsidRDefault="00437779">
      <w:pPr>
        <w:jc w:val="center"/>
        <w:rPr>
          <w:i/>
          <w:color w:val="FF0000"/>
          <w:sz w:val="28"/>
          <w:u w:val="single"/>
        </w:rPr>
      </w:pPr>
    </w:p>
    <w:p w14:paraId="3AE0178B" w14:textId="77777777" w:rsidR="00437779" w:rsidRDefault="00000000">
      <w:pPr>
        <w:jc w:val="center"/>
        <w:rPr>
          <w:rFonts w:ascii="宋体" w:hAnsi="宋体" w:hint="eastAsia"/>
          <w:sz w:val="24"/>
        </w:rPr>
      </w:pPr>
      <w:r>
        <w:rPr>
          <w:sz w:val="30"/>
        </w:rPr>
        <w:br w:type="page"/>
      </w:r>
    </w:p>
    <w:p w14:paraId="41F3FB19" w14:textId="77777777" w:rsidR="00437779" w:rsidRDefault="00437779">
      <w:pPr>
        <w:ind w:right="360"/>
        <w:jc w:val="right"/>
        <w:rPr>
          <w:rFonts w:ascii="宋体" w:hAnsi="宋体" w:hint="eastAsia"/>
          <w:sz w:val="24"/>
        </w:rPr>
      </w:pPr>
    </w:p>
    <w:p w14:paraId="47F4D27C" w14:textId="52D50716" w:rsidR="00437779" w:rsidRDefault="00000000">
      <w:pPr>
        <w:widowControl/>
        <w:ind w:firstLineChars="100" w:firstLine="344"/>
        <w:jc w:val="center"/>
        <w:rPr>
          <w:rFonts w:ascii="黑体" w:eastAsia="黑体" w:hAnsi="黑体" w:cs="Arial" w:hint="eastAsia"/>
          <w:spacing w:val="12"/>
          <w:kern w:val="0"/>
          <w:sz w:val="32"/>
          <w:szCs w:val="32"/>
        </w:rPr>
      </w:pPr>
      <w:r>
        <w:rPr>
          <w:rFonts w:ascii="黑体" w:eastAsia="黑体" w:hAnsi="黑体" w:cs="Arial" w:hint="eastAsia"/>
          <w:spacing w:val="12"/>
          <w:kern w:val="0"/>
          <w:sz w:val="32"/>
          <w:szCs w:val="32"/>
        </w:rPr>
        <w:t>目  录</w:t>
      </w:r>
    </w:p>
    <w:p w14:paraId="163BC82D" w14:textId="2EF046B3" w:rsidR="00437779" w:rsidRDefault="00000000">
      <w:pPr>
        <w:widowControl/>
        <w:tabs>
          <w:tab w:val="right" w:leader="dot" w:pos="9344"/>
        </w:tabs>
        <w:jc w:val="left"/>
        <w:rPr>
          <w:rFonts w:ascii="等线" w:eastAsia="等线" w:hAnsi="等线" w:hint="eastAsia"/>
          <w:color w:val="000000"/>
          <w:szCs w:val="22"/>
        </w:rPr>
      </w:pPr>
      <w:r>
        <w:rPr>
          <w:rFonts w:ascii="等线" w:hAnsi="等线" w:hint="eastAsia"/>
          <w:kern w:val="0"/>
          <w:sz w:val="24"/>
        </w:rPr>
        <w:t xml:space="preserve">1 </w:t>
      </w:r>
      <w:r>
        <w:rPr>
          <w:rFonts w:ascii="等线" w:hAnsi="等线" w:hint="eastAsia"/>
          <w:kern w:val="0"/>
          <w:sz w:val="24"/>
        </w:rPr>
        <w:t>绪论</w:t>
      </w:r>
      <w:r>
        <w:rPr>
          <w:rFonts w:ascii="等线" w:hAnsi="等线" w:hint="eastAsia"/>
          <w:kern w:val="0"/>
          <w:sz w:val="24"/>
        </w:rPr>
        <w:tab/>
      </w:r>
      <w:r>
        <w:rPr>
          <w:rFonts w:ascii="等线" w:hAnsi="等线"/>
          <w:kern w:val="0"/>
          <w:sz w:val="24"/>
        </w:rPr>
        <w:t>1</w:t>
      </w:r>
    </w:p>
    <w:p w14:paraId="15B21967" w14:textId="4647814A" w:rsidR="00437779" w:rsidRDefault="00000000">
      <w:pPr>
        <w:widowControl/>
        <w:tabs>
          <w:tab w:val="right" w:leader="dot" w:pos="9344"/>
        </w:tabs>
        <w:jc w:val="left"/>
        <w:rPr>
          <w:rFonts w:ascii="等线" w:hAnsi="等线" w:hint="eastAsia"/>
          <w:color w:val="000000"/>
          <w:szCs w:val="22"/>
        </w:rPr>
      </w:pPr>
      <w:r>
        <w:rPr>
          <w:rFonts w:ascii="等线" w:hAnsi="等线" w:hint="eastAsia"/>
          <w:kern w:val="0"/>
          <w:sz w:val="24"/>
        </w:rPr>
        <w:t xml:space="preserve">2 </w:t>
      </w:r>
      <w:r w:rsidR="00847024">
        <w:rPr>
          <w:rFonts w:ascii="等线" w:hAnsi="等线" w:hint="eastAsia"/>
          <w:kern w:val="0"/>
          <w:sz w:val="24"/>
        </w:rPr>
        <w:t>问题描述</w:t>
      </w:r>
      <w:r>
        <w:rPr>
          <w:rFonts w:ascii="等线" w:hAnsi="等线" w:hint="eastAsia"/>
          <w:kern w:val="0"/>
          <w:sz w:val="24"/>
        </w:rPr>
        <w:tab/>
      </w:r>
      <w:r w:rsidR="00FA7BBB">
        <w:rPr>
          <w:rFonts w:ascii="等线" w:hAnsi="等线" w:hint="eastAsia"/>
          <w:kern w:val="0"/>
          <w:sz w:val="24"/>
        </w:rPr>
        <w:t>1</w:t>
      </w:r>
    </w:p>
    <w:p w14:paraId="581885B9" w14:textId="1F65223D" w:rsidR="00437779" w:rsidRDefault="00000000">
      <w:pPr>
        <w:widowControl/>
        <w:tabs>
          <w:tab w:val="right" w:leader="dot" w:pos="9344"/>
        </w:tabs>
        <w:jc w:val="left"/>
        <w:rPr>
          <w:rFonts w:ascii="等线" w:hAnsi="等线" w:hint="eastAsia"/>
          <w:color w:val="000000"/>
          <w:szCs w:val="22"/>
        </w:rPr>
      </w:pPr>
      <w:r>
        <w:rPr>
          <w:rFonts w:ascii="等线" w:hAnsi="等线" w:hint="eastAsia"/>
          <w:kern w:val="0"/>
          <w:sz w:val="24"/>
        </w:rPr>
        <w:t>3</w:t>
      </w:r>
      <w:r w:rsidR="00FA7BBB">
        <w:rPr>
          <w:rFonts w:ascii="等线" w:hAnsi="等线" w:hint="eastAsia"/>
          <w:kern w:val="0"/>
          <w:sz w:val="24"/>
        </w:rPr>
        <w:t xml:space="preserve"> </w:t>
      </w:r>
      <w:r w:rsidR="00FF2C2C">
        <w:rPr>
          <w:rFonts w:ascii="等线" w:hAnsi="等线" w:hint="eastAsia"/>
          <w:kern w:val="0"/>
          <w:sz w:val="24"/>
        </w:rPr>
        <w:t>聚类算法</w:t>
      </w:r>
      <w:r w:rsidR="00847024" w:rsidRPr="003620A4">
        <w:rPr>
          <w:rFonts w:ascii="等线" w:hAnsi="等线" w:hint="eastAsia"/>
          <w:kern w:val="0"/>
          <w:sz w:val="24"/>
        </w:rPr>
        <w:t>原理</w:t>
      </w:r>
      <w:r w:rsidR="00175D16">
        <w:rPr>
          <w:rFonts w:ascii="等线" w:hAnsi="等线" w:hint="eastAsia"/>
          <w:kern w:val="0"/>
          <w:sz w:val="24"/>
        </w:rPr>
        <w:t>与优缺点分析</w:t>
      </w:r>
      <w:r>
        <w:rPr>
          <w:rFonts w:ascii="等线" w:hAnsi="等线" w:hint="eastAsia"/>
          <w:kern w:val="0"/>
          <w:sz w:val="24"/>
        </w:rPr>
        <w:tab/>
      </w:r>
      <w:r w:rsidR="001B36DB">
        <w:rPr>
          <w:rFonts w:ascii="等线" w:hAnsi="等线" w:hint="eastAsia"/>
          <w:kern w:val="0"/>
          <w:sz w:val="24"/>
        </w:rPr>
        <w:t>2</w:t>
      </w:r>
    </w:p>
    <w:p w14:paraId="3FCEF4E8" w14:textId="5E565DC3" w:rsidR="00437779" w:rsidRDefault="00000000" w:rsidP="00FA7BBB">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kern w:val="0"/>
          <w:sz w:val="24"/>
        </w:rPr>
        <w:t>3.1</w:t>
      </w:r>
      <w:r w:rsidR="00EF0892">
        <w:rPr>
          <w:rFonts w:ascii="宋体" w:hAnsi="宋体" w:hint="eastAsia"/>
          <w:color w:val="000000"/>
          <w:kern w:val="0"/>
          <w:sz w:val="24"/>
        </w:rPr>
        <w:t>基于划分的方法</w:t>
      </w:r>
      <w:r>
        <w:rPr>
          <w:rFonts w:ascii="宋体" w:hAnsi="宋体" w:hint="eastAsia"/>
          <w:color w:val="000000"/>
          <w:kern w:val="0"/>
          <w:sz w:val="24"/>
        </w:rPr>
        <w:tab/>
      </w:r>
      <w:r w:rsidR="001B36DB">
        <w:rPr>
          <w:rFonts w:ascii="宋体" w:hAnsi="宋体" w:hint="eastAsia"/>
          <w:color w:val="000000"/>
          <w:kern w:val="0"/>
          <w:sz w:val="24"/>
        </w:rPr>
        <w:t>2</w:t>
      </w:r>
    </w:p>
    <w:p w14:paraId="019634F0" w14:textId="6FD700E1" w:rsidR="00437779" w:rsidRDefault="00000000" w:rsidP="00FA7BBB">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kern w:val="0"/>
          <w:sz w:val="24"/>
        </w:rPr>
        <w:t>3.</w:t>
      </w:r>
      <w:r>
        <w:rPr>
          <w:rFonts w:ascii="宋体" w:hAnsi="宋体"/>
          <w:color w:val="000000"/>
          <w:kern w:val="0"/>
          <w:sz w:val="24"/>
        </w:rPr>
        <w:t>2</w:t>
      </w:r>
      <w:r w:rsidR="00EF0892">
        <w:rPr>
          <w:rFonts w:ascii="宋体" w:hAnsi="宋体" w:hint="eastAsia"/>
          <w:color w:val="000000"/>
          <w:kern w:val="0"/>
          <w:sz w:val="24"/>
        </w:rPr>
        <w:t>基于层次结构的方法</w:t>
      </w:r>
      <w:r>
        <w:rPr>
          <w:rFonts w:ascii="宋体" w:hAnsi="宋体" w:hint="eastAsia"/>
          <w:color w:val="000000"/>
          <w:kern w:val="0"/>
          <w:sz w:val="24"/>
        </w:rPr>
        <w:tab/>
      </w:r>
      <w:r w:rsidR="001B36DB">
        <w:rPr>
          <w:rFonts w:ascii="宋体" w:hAnsi="宋体" w:hint="eastAsia"/>
          <w:color w:val="000000"/>
          <w:kern w:val="0"/>
          <w:sz w:val="24"/>
        </w:rPr>
        <w:t>2</w:t>
      </w:r>
    </w:p>
    <w:p w14:paraId="5CE604AD" w14:textId="729307C8" w:rsidR="00FA7BBB" w:rsidRDefault="00FA7BBB" w:rsidP="00FA7BBB">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kern w:val="0"/>
          <w:sz w:val="24"/>
        </w:rPr>
        <w:t>3.</w:t>
      </w:r>
      <w:r w:rsidR="00EF0892">
        <w:rPr>
          <w:rFonts w:ascii="宋体" w:hAnsi="宋体" w:hint="eastAsia"/>
          <w:color w:val="000000"/>
          <w:kern w:val="0"/>
          <w:sz w:val="24"/>
        </w:rPr>
        <w:t>3基于密度的方法</w:t>
      </w:r>
      <w:r>
        <w:rPr>
          <w:rFonts w:ascii="宋体" w:hAnsi="宋体" w:hint="eastAsia"/>
          <w:color w:val="000000"/>
          <w:kern w:val="0"/>
          <w:sz w:val="24"/>
        </w:rPr>
        <w:tab/>
      </w:r>
      <w:r w:rsidR="001B36DB">
        <w:rPr>
          <w:rFonts w:ascii="宋体" w:hAnsi="宋体" w:hint="eastAsia"/>
          <w:color w:val="000000"/>
          <w:kern w:val="0"/>
          <w:sz w:val="24"/>
        </w:rPr>
        <w:t>3</w:t>
      </w:r>
    </w:p>
    <w:p w14:paraId="0CF5AA52" w14:textId="1B2B5350" w:rsidR="00FA7BBB" w:rsidRDefault="00FA7BBB" w:rsidP="00FA7BBB">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sz w:val="24"/>
        </w:rPr>
        <w:t>3.</w:t>
      </w:r>
      <w:r w:rsidR="00EF0892">
        <w:rPr>
          <w:rFonts w:ascii="宋体" w:hAnsi="宋体" w:hint="eastAsia"/>
          <w:color w:val="000000"/>
          <w:sz w:val="24"/>
        </w:rPr>
        <w:t>4基于图/谱的方法</w:t>
      </w:r>
      <w:r>
        <w:rPr>
          <w:rFonts w:ascii="宋体" w:hAnsi="宋体" w:hint="eastAsia"/>
          <w:color w:val="000000"/>
          <w:kern w:val="0"/>
          <w:sz w:val="24"/>
        </w:rPr>
        <w:tab/>
        <w:t>3</w:t>
      </w:r>
    </w:p>
    <w:p w14:paraId="78853433" w14:textId="66BEAA7E" w:rsidR="00FA7BBB" w:rsidRDefault="00FA7BBB" w:rsidP="00FA7BBB">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sz w:val="24"/>
        </w:rPr>
        <w:t>3.</w:t>
      </w:r>
      <w:r w:rsidR="00EF0892">
        <w:rPr>
          <w:rFonts w:ascii="宋体" w:hAnsi="宋体" w:hint="eastAsia"/>
          <w:color w:val="000000"/>
          <w:sz w:val="24"/>
        </w:rPr>
        <w:t>5基于模型的方法</w:t>
      </w:r>
      <w:r>
        <w:rPr>
          <w:rFonts w:ascii="宋体" w:hAnsi="宋体" w:hint="eastAsia"/>
          <w:color w:val="000000"/>
          <w:kern w:val="0"/>
          <w:sz w:val="24"/>
        </w:rPr>
        <w:tab/>
        <w:t>3</w:t>
      </w:r>
    </w:p>
    <w:p w14:paraId="5849E142" w14:textId="73EBB307" w:rsidR="00437779" w:rsidRPr="00FA7BBB" w:rsidRDefault="00000000" w:rsidP="00FA7BBB">
      <w:pPr>
        <w:widowControl/>
        <w:tabs>
          <w:tab w:val="right" w:leader="dot" w:pos="9344"/>
        </w:tabs>
        <w:jc w:val="left"/>
        <w:rPr>
          <w:rFonts w:ascii="等线" w:hAnsi="等线" w:hint="eastAsia"/>
          <w:color w:val="000000"/>
          <w:szCs w:val="22"/>
        </w:rPr>
      </w:pPr>
      <w:r>
        <w:rPr>
          <w:rFonts w:ascii="等线" w:hAnsi="等线" w:hint="eastAsia"/>
          <w:color w:val="000000"/>
          <w:kern w:val="0"/>
          <w:sz w:val="24"/>
        </w:rPr>
        <w:t>4</w:t>
      </w:r>
      <w:r>
        <w:rPr>
          <w:rFonts w:ascii="等线" w:hAnsi="等线" w:hint="eastAsia"/>
          <w:kern w:val="0"/>
          <w:sz w:val="24"/>
        </w:rPr>
        <w:t xml:space="preserve"> </w:t>
      </w:r>
      <w:r w:rsidR="003620A4" w:rsidRPr="003620A4">
        <w:rPr>
          <w:rFonts w:ascii="等线" w:hAnsi="等线" w:hint="eastAsia"/>
          <w:kern w:val="0"/>
          <w:sz w:val="24"/>
        </w:rPr>
        <w:t>源代码及实现结果</w:t>
      </w:r>
      <w:r>
        <w:rPr>
          <w:rFonts w:ascii="等线" w:hAnsi="等线" w:hint="eastAsia"/>
          <w:kern w:val="0"/>
          <w:sz w:val="24"/>
        </w:rPr>
        <w:tab/>
      </w:r>
      <w:r w:rsidR="00FA7BBB">
        <w:rPr>
          <w:rFonts w:ascii="等线" w:hAnsi="等线" w:hint="eastAsia"/>
          <w:kern w:val="0"/>
          <w:sz w:val="24"/>
        </w:rPr>
        <w:t>4</w:t>
      </w:r>
    </w:p>
    <w:p w14:paraId="2E6F52C4" w14:textId="19A43FAA" w:rsidR="00437779" w:rsidRDefault="00FF2C2C">
      <w:pPr>
        <w:widowControl/>
        <w:tabs>
          <w:tab w:val="right" w:leader="dot" w:pos="9344"/>
        </w:tabs>
        <w:jc w:val="left"/>
        <w:rPr>
          <w:rFonts w:ascii="等线" w:hAnsi="等线" w:hint="eastAsia"/>
          <w:color w:val="000000"/>
          <w:szCs w:val="22"/>
        </w:rPr>
      </w:pPr>
      <w:r>
        <w:rPr>
          <w:rFonts w:ascii="等线" w:hAnsi="等线" w:hint="eastAsia"/>
          <w:color w:val="000000"/>
          <w:kern w:val="0"/>
          <w:sz w:val="24"/>
        </w:rPr>
        <w:t>5</w:t>
      </w:r>
      <w:r w:rsidR="00847024">
        <w:rPr>
          <w:rFonts w:ascii="等线" w:hAnsi="等线" w:hint="eastAsia"/>
          <w:color w:val="000000"/>
          <w:kern w:val="0"/>
          <w:sz w:val="24"/>
        </w:rPr>
        <w:t xml:space="preserve"> </w:t>
      </w:r>
      <w:r w:rsidR="003620A4" w:rsidRPr="003620A4">
        <w:rPr>
          <w:rFonts w:ascii="等线" w:hAnsi="等线" w:hint="eastAsia"/>
          <w:color w:val="000000"/>
          <w:kern w:val="0"/>
          <w:sz w:val="24"/>
        </w:rPr>
        <w:t>个人体会</w:t>
      </w:r>
      <w:r w:rsidR="00847024">
        <w:rPr>
          <w:rFonts w:ascii="等线" w:hAnsi="等线" w:hint="eastAsia"/>
          <w:kern w:val="0"/>
          <w:sz w:val="24"/>
        </w:rPr>
        <w:tab/>
      </w:r>
      <w:r w:rsidR="00472C14">
        <w:rPr>
          <w:rFonts w:ascii="等线" w:hAnsi="等线" w:hint="eastAsia"/>
          <w:kern w:val="0"/>
          <w:sz w:val="24"/>
        </w:rPr>
        <w:t>10</w:t>
      </w:r>
    </w:p>
    <w:p w14:paraId="287257CD" w14:textId="77777777" w:rsidR="00186B90" w:rsidRDefault="00186B90">
      <w:pPr>
        <w:rPr>
          <w:rFonts w:ascii="黑体" w:eastAsia="黑体" w:hAnsi="黑体" w:hint="eastAsia"/>
          <w:color w:val="000000"/>
          <w:sz w:val="30"/>
          <w:szCs w:val="30"/>
        </w:rPr>
      </w:pPr>
    </w:p>
    <w:p w14:paraId="0302511F" w14:textId="77777777" w:rsidR="00186B90" w:rsidRDefault="00186B90">
      <w:pPr>
        <w:rPr>
          <w:rFonts w:ascii="黑体" w:eastAsia="黑体" w:hAnsi="黑体" w:hint="eastAsia"/>
          <w:color w:val="000000"/>
          <w:sz w:val="30"/>
          <w:szCs w:val="30"/>
        </w:rPr>
      </w:pPr>
    </w:p>
    <w:p w14:paraId="073B5D49" w14:textId="77777777" w:rsidR="00186B90" w:rsidRDefault="00186B90">
      <w:pPr>
        <w:rPr>
          <w:rFonts w:ascii="黑体" w:eastAsia="黑体" w:hAnsi="黑体" w:hint="eastAsia"/>
          <w:color w:val="000000"/>
          <w:sz w:val="30"/>
          <w:szCs w:val="30"/>
        </w:rPr>
      </w:pPr>
    </w:p>
    <w:p w14:paraId="6975ACC6" w14:textId="77777777" w:rsidR="00FA7BBB" w:rsidRDefault="00FA7BBB">
      <w:pPr>
        <w:rPr>
          <w:rFonts w:ascii="黑体" w:eastAsia="黑体" w:hAnsi="黑体" w:hint="eastAsia"/>
          <w:color w:val="000000"/>
          <w:sz w:val="30"/>
          <w:szCs w:val="30"/>
        </w:rPr>
        <w:sectPr w:rsidR="00FA7BBB" w:rsidSect="00186B90">
          <w:footerReference w:type="even" r:id="rId9"/>
          <w:footerReference w:type="default" r:id="rId10"/>
          <w:pgSz w:w="11907" w:h="16840"/>
          <w:pgMar w:top="1418" w:right="1418" w:bottom="1418" w:left="1418" w:header="851" w:footer="992" w:gutter="0"/>
          <w:pgNumType w:start="1"/>
          <w:cols w:space="425"/>
          <w:docGrid w:type="lines" w:linePitch="312"/>
        </w:sectPr>
      </w:pPr>
    </w:p>
    <w:p w14:paraId="56FE2251" w14:textId="5DB7A65A" w:rsidR="00186B90" w:rsidRDefault="00186B90">
      <w:pPr>
        <w:rPr>
          <w:rFonts w:ascii="黑体" w:eastAsia="黑体" w:hAnsi="黑体" w:hint="eastAsia"/>
          <w:color w:val="000000"/>
          <w:sz w:val="30"/>
          <w:szCs w:val="30"/>
        </w:rPr>
      </w:pPr>
    </w:p>
    <w:p w14:paraId="365C8BE5" w14:textId="2D934074" w:rsidR="00847024" w:rsidRDefault="00847024" w:rsidP="00FF2C2C">
      <w:pPr>
        <w:numPr>
          <w:ilvl w:val="0"/>
          <w:numId w:val="2"/>
        </w:numPr>
        <w:rPr>
          <w:rFonts w:ascii="黑体" w:eastAsia="黑体" w:hAnsi="黑体" w:hint="eastAsia"/>
          <w:color w:val="000000"/>
          <w:sz w:val="30"/>
          <w:szCs w:val="30"/>
        </w:rPr>
      </w:pPr>
      <w:r w:rsidRPr="00847024">
        <w:rPr>
          <w:rFonts w:ascii="黑体" w:eastAsia="黑体" w:hAnsi="黑体" w:hint="eastAsia"/>
          <w:color w:val="000000"/>
          <w:sz w:val="30"/>
          <w:szCs w:val="30"/>
        </w:rPr>
        <w:t>绪论</w:t>
      </w:r>
    </w:p>
    <w:p w14:paraId="2B45BDE8" w14:textId="4993A050" w:rsidR="00FF2C2C" w:rsidRPr="00FF2C2C" w:rsidRDefault="00653D7E" w:rsidP="00FF2C2C">
      <w:pPr>
        <w:spacing w:line="360" w:lineRule="auto"/>
        <w:ind w:firstLine="360"/>
        <w:rPr>
          <w:rFonts w:ascii="宋体" w:hAnsi="宋体" w:hint="eastAsia"/>
          <w:color w:val="000000"/>
          <w:sz w:val="24"/>
        </w:rPr>
      </w:pPr>
      <w:r w:rsidRPr="00653D7E">
        <w:rPr>
          <w:rFonts w:ascii="宋体" w:hAnsi="宋体"/>
          <w:color w:val="000000"/>
          <w:sz w:val="24"/>
        </w:rPr>
        <w:t>聚类分析作为无监督学习中的核心技术，其目标在于依据样本间的相似性结构，对数据进行自动划分，以揭示潜在的模式与类别关系。在长期的发展过程中，聚类算法逐渐形成了多种具有代表性的理论体系，包括以优化目标函数为基础的划分类算法、以树状结构构建为核心的层次类算法、依赖密度分布识别任意形状簇的密度类算法、使用概率模型刻画数据生成过程的模型类算法，以及通过图论与谱分解刻画数据结构的谱类算法。不同类型算法在簇形状假设、噪声鲁棒性、参数敏感性以及对数据结构的适应性方面具有显著差异，因此需要在统一的数据环境下进行系统性评估与横向对比。为此，本实验选用结构清晰且广泛应用于教学与算法验证的鸢尾花（Iris）数据集作为研究对象，该数据集包含150条样本与四个连续特征，天然呈现出一个可分性强、但在部分类别间存在重叠的典型小规模数据结构，能够有效检验不同聚类算法对特征分布、簇形状与类间边界的敏感性。本研究从五类聚类算法体系中选取具有代表性的典型算法，包括基于划分的 K-Means、基于层次的凝聚层次聚类、基于密度的 DBSCAN、基于模型的高斯混合模型（GMM）以及基于谱方法的谱聚类，并在不对数据进行标准化处理的条件下，对这些算法在鸢尾花数据集上的聚类性能进行横向对比分析，旨在全面评估不同理论范式下的聚类方法在统一任务场景中的表现差异，并为实际应用中聚类算法的选择提供参考依据。</w:t>
      </w:r>
    </w:p>
    <w:p w14:paraId="1A266E52" w14:textId="7299B0A2" w:rsidR="00847024" w:rsidRDefault="00847024" w:rsidP="00FF2C2C">
      <w:pPr>
        <w:numPr>
          <w:ilvl w:val="0"/>
          <w:numId w:val="2"/>
        </w:numPr>
        <w:rPr>
          <w:rFonts w:ascii="黑体" w:eastAsia="黑体" w:hAnsi="黑体" w:hint="eastAsia"/>
          <w:color w:val="000000"/>
          <w:sz w:val="30"/>
          <w:szCs w:val="30"/>
        </w:rPr>
      </w:pPr>
      <w:r w:rsidRPr="00847024">
        <w:rPr>
          <w:rFonts w:ascii="黑体" w:eastAsia="黑体" w:hAnsi="黑体" w:hint="eastAsia"/>
          <w:color w:val="000000"/>
          <w:sz w:val="30"/>
          <w:szCs w:val="30"/>
        </w:rPr>
        <w:t>问题描述</w:t>
      </w:r>
    </w:p>
    <w:p w14:paraId="16FFE8FB" w14:textId="60171CC0" w:rsidR="00FF2C2C" w:rsidRPr="00175D16" w:rsidRDefault="00653D7E" w:rsidP="00175D16">
      <w:pPr>
        <w:spacing w:line="360" w:lineRule="auto"/>
        <w:ind w:firstLine="360"/>
        <w:rPr>
          <w:rFonts w:ascii="宋体" w:hAnsi="宋体" w:hint="eastAsia"/>
          <w:color w:val="000000"/>
          <w:sz w:val="24"/>
        </w:rPr>
      </w:pPr>
      <w:r w:rsidRPr="00653D7E">
        <w:rPr>
          <w:rFonts w:ascii="宋体" w:hAnsi="宋体"/>
          <w:color w:val="000000"/>
          <w:sz w:val="24"/>
        </w:rPr>
        <w:t>在本实验中，我们选用经典的鸢尾花（Iris）数据集作为研究对象，该数据集由150条样本组成，包含花萼长度、花萼宽度、花瓣长度和花瓣宽度四个连续型特征，分别对应三种鸢尾花类别。其数据结构具有两个显著特点：一是</w:t>
      </w:r>
      <w:r w:rsidRPr="0082443E">
        <w:rPr>
          <w:rFonts w:ascii="宋体" w:hAnsi="宋体"/>
          <w:b/>
          <w:bCs/>
          <w:color w:val="000000"/>
          <w:sz w:val="24"/>
        </w:rPr>
        <w:t>特征维度低</w:t>
      </w:r>
      <w:r w:rsidRPr="00653D7E">
        <w:rPr>
          <w:rFonts w:ascii="宋体" w:hAnsi="宋体"/>
          <w:color w:val="000000"/>
          <w:sz w:val="24"/>
        </w:rPr>
        <w:t>且易于可视化，适合用于聚类算法的基础验证；二是其类别分布呈现出一定的</w:t>
      </w:r>
      <w:r w:rsidRPr="0082443E">
        <w:rPr>
          <w:rFonts w:ascii="宋体" w:hAnsi="宋体"/>
          <w:b/>
          <w:bCs/>
          <w:color w:val="000000"/>
          <w:sz w:val="24"/>
        </w:rPr>
        <w:t>可分性</w:t>
      </w:r>
      <w:r w:rsidRPr="00653D7E">
        <w:rPr>
          <w:rFonts w:ascii="宋体" w:hAnsi="宋体"/>
          <w:color w:val="000000"/>
          <w:sz w:val="24"/>
        </w:rPr>
        <w:t>，其中山鸢尾（Setosa）与另外两类之间差异显著，而变色鸢尾（Versicolor）与维吉尼亚鸢尾（Virginica）在特征空间中存在</w:t>
      </w:r>
      <w:r w:rsidRPr="0082443E">
        <w:rPr>
          <w:rFonts w:ascii="宋体" w:hAnsi="宋体"/>
          <w:b/>
          <w:bCs/>
          <w:color w:val="000000"/>
          <w:sz w:val="24"/>
        </w:rPr>
        <w:t>部分重叠</w:t>
      </w:r>
      <w:r w:rsidRPr="00653D7E">
        <w:rPr>
          <w:rFonts w:ascii="宋体" w:hAnsi="宋体"/>
          <w:color w:val="000000"/>
          <w:sz w:val="24"/>
        </w:rPr>
        <w:t>，为聚类任务提供了具有挑战性的结构特征。基于此，为全面评估不同聚类范式在面对同一数据集时的表现，本实验从主要聚类方法体系中各选取一个具有代表性的典型算法，包括划分式的 K-Means、模型式的高斯混合模型（GMM）、层次式的凝聚层次聚类（Agglomerative Clustering）以及密度式的 DBSCAN，并在不进行数据标准化的条件下对其进行统一实验。各算法分别对应不同的建模假设与</w:t>
      </w:r>
      <w:r w:rsidRPr="00653D7E">
        <w:rPr>
          <w:rFonts w:ascii="宋体" w:hAnsi="宋体"/>
          <w:color w:val="000000"/>
          <w:sz w:val="24"/>
        </w:rPr>
        <w:lastRenderedPageBreak/>
        <w:t>结构表达能力：K-Means 假设簇为凸状球形结构，强调最小化簇内误差；GMM 通过高斯分布的概率建模能够描述椭圆形及重叠区域；层次式方法通过逐步合并样本揭示层次结构；DBSCAN 则依赖密度连接性识别任意形状簇并具备噪声检测能力。通过对这些多范式算法在鸢尾花数据集上的聚类结果进行量化评测（包括 ARI、AMI、Homogeneity、Completeness、V-measure、Silhouette 等指标）以及二维可视化展示，本实验旨在系统分析不同聚类算法在相同数据条件下的性能差异、结构适配性与适用场景，从而为聚类模型的选择与理解提供参考依据。</w:t>
      </w:r>
    </w:p>
    <w:p w14:paraId="63921F6D" w14:textId="22BFBE36" w:rsidR="00847024" w:rsidRDefault="00175D16" w:rsidP="0082443E">
      <w:pPr>
        <w:numPr>
          <w:ilvl w:val="0"/>
          <w:numId w:val="2"/>
        </w:numPr>
        <w:rPr>
          <w:rFonts w:ascii="黑体" w:eastAsia="黑体" w:hAnsi="黑体" w:hint="eastAsia"/>
          <w:color w:val="000000"/>
          <w:sz w:val="30"/>
          <w:szCs w:val="30"/>
        </w:rPr>
      </w:pPr>
      <w:r>
        <w:rPr>
          <w:rFonts w:ascii="黑体" w:eastAsia="黑体" w:hAnsi="黑体" w:hint="eastAsia"/>
          <w:color w:val="000000"/>
          <w:sz w:val="30"/>
          <w:szCs w:val="30"/>
        </w:rPr>
        <w:t>聚类算法</w:t>
      </w:r>
      <w:r w:rsidR="00847024" w:rsidRPr="00847024">
        <w:rPr>
          <w:rFonts w:ascii="黑体" w:eastAsia="黑体" w:hAnsi="黑体" w:hint="eastAsia"/>
          <w:color w:val="000000"/>
          <w:sz w:val="30"/>
          <w:szCs w:val="30"/>
        </w:rPr>
        <w:t>原理</w:t>
      </w:r>
      <w:r>
        <w:rPr>
          <w:rFonts w:ascii="黑体" w:eastAsia="黑体" w:hAnsi="黑体" w:hint="eastAsia"/>
          <w:color w:val="000000"/>
          <w:sz w:val="30"/>
          <w:szCs w:val="30"/>
        </w:rPr>
        <w:t>与优缺点分析</w:t>
      </w:r>
    </w:p>
    <w:p w14:paraId="6E3C84CE" w14:textId="20969564" w:rsidR="0082443E" w:rsidRPr="0082443E" w:rsidRDefault="0082443E" w:rsidP="0082443E">
      <w:pPr>
        <w:rPr>
          <w:rFonts w:ascii="宋体" w:hAnsi="宋体" w:hint="eastAsia"/>
          <w:color w:val="000000"/>
          <w:sz w:val="28"/>
          <w:szCs w:val="28"/>
        </w:rPr>
      </w:pPr>
      <w:r w:rsidRPr="0082443E">
        <w:rPr>
          <w:rFonts w:ascii="宋体" w:hAnsi="宋体" w:hint="eastAsia"/>
          <w:color w:val="000000"/>
          <w:sz w:val="28"/>
          <w:szCs w:val="28"/>
        </w:rPr>
        <w:t>3.1</w:t>
      </w:r>
      <w:r w:rsidRPr="0082443E">
        <w:rPr>
          <w:rFonts w:ascii="宋体" w:hAnsi="宋体"/>
          <w:color w:val="000000"/>
          <w:sz w:val="28"/>
          <w:szCs w:val="28"/>
        </w:rPr>
        <w:t>基于划分的方法</w:t>
      </w:r>
    </w:p>
    <w:p w14:paraId="5C6BC55B" w14:textId="2F5A7169" w:rsidR="0082443E" w:rsidRDefault="0082443E" w:rsidP="0082443E">
      <w:pPr>
        <w:spacing w:line="360" w:lineRule="auto"/>
        <w:rPr>
          <w:rFonts w:ascii="宋体" w:hAnsi="宋体" w:hint="eastAsia"/>
          <w:color w:val="000000"/>
          <w:sz w:val="24"/>
        </w:rPr>
      </w:pPr>
      <w:r>
        <w:rPr>
          <w:rFonts w:ascii="宋体" w:hAnsi="宋体"/>
          <w:color w:val="000000"/>
          <w:sz w:val="28"/>
          <w:szCs w:val="28"/>
        </w:rPr>
        <w:tab/>
      </w:r>
      <w:r w:rsidRPr="0082443E">
        <w:rPr>
          <w:rFonts w:ascii="宋体" w:hAnsi="宋体" w:hint="eastAsia"/>
          <w:color w:val="000000"/>
          <w:sz w:val="24"/>
        </w:rPr>
        <w:t>基于划分的方法的核心思想通俗来说就是：</w:t>
      </w:r>
      <w:r w:rsidRPr="0082443E">
        <w:rPr>
          <w:rFonts w:ascii="宋体" w:hAnsi="宋体"/>
          <w:color w:val="000000"/>
          <w:sz w:val="24"/>
        </w:rPr>
        <w:t>直接将样本划分成 K 个簇，依靠迭代优化目标函数实现</w:t>
      </w:r>
      <w:r w:rsidRPr="0082443E">
        <w:rPr>
          <w:rFonts w:ascii="宋体" w:hAnsi="宋体" w:hint="eastAsia"/>
          <w:color w:val="000000"/>
          <w:sz w:val="24"/>
        </w:rPr>
        <w:t>。该部分</w:t>
      </w:r>
      <w:r>
        <w:rPr>
          <w:rFonts w:ascii="宋体" w:hAnsi="宋体" w:hint="eastAsia"/>
          <w:color w:val="000000"/>
          <w:sz w:val="24"/>
        </w:rPr>
        <w:t>将以K-Means 算法为例，简述基于划分的聚类算法的原理以及优缺点。</w:t>
      </w:r>
    </w:p>
    <w:p w14:paraId="75C647D8" w14:textId="067B3E91" w:rsidR="0082443E" w:rsidRDefault="0082443E" w:rsidP="0082443E">
      <w:pPr>
        <w:spacing w:line="360" w:lineRule="auto"/>
        <w:rPr>
          <w:rFonts w:ascii="宋体" w:hAnsi="宋体" w:hint="eastAsia"/>
          <w:color w:val="000000"/>
          <w:sz w:val="24"/>
        </w:rPr>
      </w:pPr>
      <w:r>
        <w:rPr>
          <w:rFonts w:ascii="宋体" w:hAnsi="宋体"/>
          <w:color w:val="000000"/>
          <w:sz w:val="24"/>
        </w:rPr>
        <w:tab/>
      </w:r>
      <w:r w:rsidRPr="0082443E">
        <w:rPr>
          <w:rFonts w:ascii="宋体" w:hAnsi="宋体"/>
          <w:color w:val="000000"/>
          <w:sz w:val="24"/>
        </w:rPr>
        <w:t>K-Means 属于典型的划分式聚类算法，其目标是将数据划分为 K 个簇，通过迭代优化簇内平方误差（Within-Cluster Sum of Squares, WCSS）。算法流程包括随机初始化 K 个中心点、基于欧氏距离将样本分配到最近中心、随后更新中心为簇内样本均值并重复上述步骤直至中心收敛。其隐含假设包括簇为凸形、类间边界近似线性，适用于球状或紧密分布的数据。</w:t>
      </w:r>
    </w:p>
    <w:p w14:paraId="2E398165" w14:textId="01E5D01B" w:rsidR="0082443E" w:rsidRPr="0082443E" w:rsidRDefault="0082443E" w:rsidP="0082443E">
      <w:pPr>
        <w:spacing w:line="360" w:lineRule="auto"/>
        <w:rPr>
          <w:rFonts w:ascii="宋体" w:hAnsi="宋体" w:hint="eastAsia"/>
          <w:color w:val="000000"/>
        </w:rPr>
      </w:pPr>
      <w:r>
        <w:rPr>
          <w:rFonts w:ascii="宋体" w:hAnsi="宋体"/>
          <w:color w:val="000000"/>
          <w:sz w:val="24"/>
        </w:rPr>
        <w:tab/>
      </w:r>
      <w:r w:rsidRPr="0082443E">
        <w:rPr>
          <w:rFonts w:ascii="宋体" w:hAnsi="宋体"/>
          <w:color w:val="000000"/>
          <w:sz w:val="24"/>
        </w:rPr>
        <w:t>K-Means 的优点在于算法实现简单、计算效率高、可扩展性强，适用于中大规模数据，并且在簇结构呈现接近球状、类间分布分离较好的情况下能够取得稳定效果；其缺点是需要预先指定簇数，对初始中心敏感，容易陷入局部最优，同时假设簇为凸形结构，因此对非球状、不同密度、存在噪声或离群点的数据适应性较差。</w:t>
      </w:r>
    </w:p>
    <w:p w14:paraId="1A025DE8" w14:textId="67D958E2" w:rsidR="0082443E" w:rsidRDefault="0082443E" w:rsidP="0082443E">
      <w:pPr>
        <w:rPr>
          <w:rFonts w:ascii="宋体" w:hAnsi="宋体" w:hint="eastAsia"/>
          <w:color w:val="000000"/>
          <w:sz w:val="28"/>
          <w:szCs w:val="28"/>
        </w:rPr>
      </w:pPr>
      <w:r w:rsidRPr="0082443E">
        <w:rPr>
          <w:rFonts w:ascii="宋体" w:hAnsi="宋体" w:hint="eastAsia"/>
          <w:color w:val="000000"/>
          <w:sz w:val="28"/>
          <w:szCs w:val="28"/>
        </w:rPr>
        <w:t>3.2</w:t>
      </w:r>
      <w:r w:rsidRPr="0082443E">
        <w:rPr>
          <w:rFonts w:ascii="宋体" w:hAnsi="宋体"/>
          <w:color w:val="000000"/>
          <w:sz w:val="28"/>
          <w:szCs w:val="28"/>
        </w:rPr>
        <w:t>基于层次结构的方法</w:t>
      </w:r>
    </w:p>
    <w:p w14:paraId="1386CFFE" w14:textId="190D9185" w:rsidR="0082443E" w:rsidRPr="00172E41" w:rsidRDefault="0082443E" w:rsidP="00172E41">
      <w:pPr>
        <w:spacing w:line="360" w:lineRule="auto"/>
        <w:rPr>
          <w:rFonts w:ascii="宋体" w:hAnsi="宋体" w:hint="eastAsia"/>
          <w:color w:val="000000"/>
          <w:sz w:val="24"/>
        </w:rPr>
      </w:pPr>
      <w:r>
        <w:rPr>
          <w:rFonts w:ascii="宋体" w:hAnsi="宋体"/>
          <w:color w:val="000000"/>
          <w:sz w:val="28"/>
          <w:szCs w:val="28"/>
        </w:rPr>
        <w:tab/>
      </w:r>
      <w:r w:rsidRPr="00172E41">
        <w:rPr>
          <w:rFonts w:ascii="宋体" w:hAnsi="宋体" w:hint="eastAsia"/>
          <w:color w:val="000000"/>
          <w:sz w:val="24"/>
        </w:rPr>
        <w:t>基于</w:t>
      </w:r>
      <w:r w:rsidRPr="00172E41">
        <w:rPr>
          <w:rFonts w:ascii="宋体" w:hAnsi="宋体"/>
          <w:color w:val="000000"/>
          <w:sz w:val="24"/>
        </w:rPr>
        <w:t>层次结构的方法</w:t>
      </w:r>
      <w:r w:rsidRPr="00172E41">
        <w:rPr>
          <w:rFonts w:ascii="宋体" w:hAnsi="宋体" w:hint="eastAsia"/>
          <w:color w:val="000000"/>
          <w:sz w:val="24"/>
        </w:rPr>
        <w:t>的核心思想通俗来说就是：</w:t>
      </w:r>
      <w:r w:rsidRPr="00172E41">
        <w:rPr>
          <w:rFonts w:ascii="宋体" w:hAnsi="宋体"/>
          <w:color w:val="000000"/>
          <w:sz w:val="24"/>
        </w:rPr>
        <w:t>通过建立层次树（dendrogram）来描述聚类过程。</w:t>
      </w:r>
      <w:r w:rsidR="00172E41" w:rsidRPr="00172E41">
        <w:rPr>
          <w:rFonts w:ascii="宋体" w:hAnsi="宋体" w:hint="eastAsia"/>
          <w:color w:val="000000"/>
          <w:sz w:val="24"/>
        </w:rPr>
        <w:t>这里我们用</w:t>
      </w:r>
      <w:r w:rsidR="00172E41" w:rsidRPr="00172E41">
        <w:rPr>
          <w:rFonts w:ascii="宋体" w:hAnsi="宋体"/>
          <w:color w:val="000000"/>
          <w:sz w:val="24"/>
        </w:rPr>
        <w:t>Agglomerative</w:t>
      </w:r>
      <w:r w:rsidR="00172E41" w:rsidRPr="00172E41">
        <w:rPr>
          <w:rFonts w:ascii="宋体" w:hAnsi="宋体" w:hint="eastAsia"/>
          <w:color w:val="000000"/>
          <w:sz w:val="24"/>
        </w:rPr>
        <w:t xml:space="preserve"> 为例来简析该类算法的原理与优缺点。</w:t>
      </w:r>
    </w:p>
    <w:p w14:paraId="41EF7311" w14:textId="052E159D" w:rsidR="0082443E" w:rsidRDefault="0082443E" w:rsidP="00172E41">
      <w:pPr>
        <w:spacing w:line="360" w:lineRule="auto"/>
        <w:ind w:firstLine="420"/>
        <w:rPr>
          <w:rFonts w:ascii="宋体" w:hAnsi="宋体" w:hint="eastAsia"/>
          <w:color w:val="000000"/>
          <w:sz w:val="24"/>
        </w:rPr>
      </w:pPr>
      <w:r w:rsidRPr="0082443E">
        <w:rPr>
          <w:rFonts w:ascii="宋体" w:hAnsi="宋体"/>
          <w:color w:val="000000"/>
          <w:sz w:val="24"/>
        </w:rPr>
        <w:t>凝聚层次聚类是一种自底向上的层次式算法，起始时将每个样本视为独立簇，随后按簇间相似度（或距离）逐步合并，最终形成树状的层次聚类结构（树状图）。关键在于选择合适的链接方式，如单链接（最小距离）、完全链接（最大距离）、平均链接或 ward 链接（最小化类间平方误差增加）。它不需要事先设定簇数，而是在树状图上根据距离阈值进行切割。</w:t>
      </w:r>
    </w:p>
    <w:p w14:paraId="0B0CFA61" w14:textId="33740616" w:rsidR="003C2DB0" w:rsidRPr="00172E41" w:rsidRDefault="003C2DB0" w:rsidP="00172E41">
      <w:pPr>
        <w:spacing w:line="360" w:lineRule="auto"/>
        <w:ind w:firstLine="420"/>
        <w:rPr>
          <w:rFonts w:ascii="宋体" w:hAnsi="宋体" w:hint="eastAsia"/>
          <w:color w:val="000000"/>
          <w:sz w:val="24"/>
        </w:rPr>
      </w:pPr>
      <w:r w:rsidRPr="003C2DB0">
        <w:rPr>
          <w:rFonts w:ascii="宋体" w:hAnsi="宋体"/>
          <w:color w:val="000000"/>
          <w:sz w:val="24"/>
        </w:rPr>
        <w:lastRenderedPageBreak/>
        <w:t>凝聚层次聚类的优点是无需预先指定簇数，能够生成反映数据层次关系的树状结构，并且对不同形状的簇具有一定适应性；但其缺点是计算复杂度较高，不适合大规模数据，一旦合并操作执行便不可回退，因此对噪声、距离度量及链接方式较为敏感，并且在样本量增大后易出现层次结构不稳定的问题。</w:t>
      </w:r>
    </w:p>
    <w:p w14:paraId="5B56D2C8" w14:textId="77777777" w:rsidR="00172E41" w:rsidRDefault="0082443E" w:rsidP="00172E41">
      <w:pPr>
        <w:tabs>
          <w:tab w:val="left" w:pos="3481"/>
        </w:tabs>
        <w:rPr>
          <w:rFonts w:ascii="宋体" w:hAnsi="宋体" w:hint="eastAsia"/>
          <w:color w:val="000000"/>
          <w:sz w:val="28"/>
          <w:szCs w:val="28"/>
        </w:rPr>
      </w:pPr>
      <w:r w:rsidRPr="0082443E">
        <w:rPr>
          <w:rFonts w:ascii="宋体" w:hAnsi="宋体" w:hint="eastAsia"/>
          <w:color w:val="000000"/>
          <w:sz w:val="28"/>
          <w:szCs w:val="28"/>
        </w:rPr>
        <w:t>3.3</w:t>
      </w:r>
      <w:r w:rsidRPr="0082443E">
        <w:rPr>
          <w:rFonts w:ascii="宋体" w:hAnsi="宋体"/>
          <w:color w:val="000000"/>
          <w:sz w:val="28"/>
          <w:szCs w:val="28"/>
        </w:rPr>
        <w:t>基于密度的方法</w:t>
      </w:r>
    </w:p>
    <w:p w14:paraId="7678BCE4" w14:textId="0F8E0EEF" w:rsidR="00172E41" w:rsidRDefault="00172E41" w:rsidP="00172E41">
      <w:pPr>
        <w:tabs>
          <w:tab w:val="left" w:pos="3481"/>
        </w:tabs>
        <w:spacing w:line="360" w:lineRule="auto"/>
        <w:ind w:firstLineChars="200" w:firstLine="480"/>
        <w:rPr>
          <w:rFonts w:ascii="宋体" w:hAnsi="宋体" w:hint="eastAsia"/>
          <w:color w:val="000000"/>
          <w:sz w:val="24"/>
        </w:rPr>
      </w:pPr>
      <w:r w:rsidRPr="00172E41">
        <w:rPr>
          <w:rFonts w:ascii="宋体" w:hAnsi="宋体"/>
          <w:color w:val="000000"/>
          <w:sz w:val="24"/>
        </w:rPr>
        <w:t>基于密度的方法</w:t>
      </w:r>
      <w:r w:rsidRPr="00172E41">
        <w:rPr>
          <w:rFonts w:ascii="宋体" w:hAnsi="宋体" w:hint="eastAsia"/>
          <w:color w:val="000000"/>
          <w:sz w:val="24"/>
        </w:rPr>
        <w:t>的</w:t>
      </w:r>
      <w:r w:rsidRPr="00172E41">
        <w:rPr>
          <w:rFonts w:ascii="宋体" w:hAnsi="宋体"/>
          <w:color w:val="000000"/>
          <w:sz w:val="24"/>
        </w:rPr>
        <w:t>核心思想</w:t>
      </w:r>
      <w:r w:rsidRPr="00172E41">
        <w:rPr>
          <w:rFonts w:ascii="宋体" w:hAnsi="宋体" w:hint="eastAsia"/>
          <w:color w:val="000000"/>
          <w:sz w:val="24"/>
        </w:rPr>
        <w:t>简单来说就是</w:t>
      </w:r>
      <w:r w:rsidRPr="00172E41">
        <w:rPr>
          <w:rFonts w:ascii="宋体" w:hAnsi="宋体"/>
          <w:color w:val="000000"/>
          <w:sz w:val="24"/>
        </w:rPr>
        <w:t>：簇为任意形状的密度相连区域。</w:t>
      </w:r>
      <w:r>
        <w:rPr>
          <w:rFonts w:ascii="宋体" w:hAnsi="宋体" w:hint="eastAsia"/>
          <w:color w:val="000000"/>
          <w:sz w:val="24"/>
        </w:rPr>
        <w:t>这里用来阐述该类方法的算法是DBSCAN。</w:t>
      </w:r>
    </w:p>
    <w:p w14:paraId="33038076" w14:textId="102BAC2C" w:rsidR="0082443E" w:rsidRDefault="00172E41" w:rsidP="00172E41">
      <w:pPr>
        <w:tabs>
          <w:tab w:val="left" w:pos="3481"/>
        </w:tabs>
        <w:spacing w:line="360" w:lineRule="auto"/>
        <w:ind w:firstLineChars="200" w:firstLine="480"/>
        <w:rPr>
          <w:rFonts w:ascii="宋体" w:hAnsi="宋体" w:hint="eastAsia"/>
          <w:color w:val="000000"/>
          <w:sz w:val="24"/>
        </w:rPr>
      </w:pPr>
      <w:r w:rsidRPr="00172E41">
        <w:rPr>
          <w:rFonts w:ascii="宋体" w:hAnsi="宋体"/>
          <w:color w:val="000000"/>
          <w:sz w:val="24"/>
        </w:rPr>
        <w:t>DBSCAN 是一种基于密度的聚类方法，通过密度可达性识别高密度区域为簇，同时自动识别噪声点。算法通过两个核心参数：邻域半径 eps 和最低点数 MinPts 来定义核心点、边界点和噪声点；具有足够邻域密度的点作为核心点，其密度可达区域被认为属于同一簇。该算法能够发现任意形状的簇，并对噪声与离群点具有较强鲁棒性。</w:t>
      </w:r>
    </w:p>
    <w:p w14:paraId="20E6FD67" w14:textId="78244AA8" w:rsidR="003C2DB0" w:rsidRPr="003C2DB0" w:rsidRDefault="003C2DB0" w:rsidP="00172E41">
      <w:pPr>
        <w:tabs>
          <w:tab w:val="left" w:pos="3481"/>
        </w:tabs>
        <w:spacing w:line="360" w:lineRule="auto"/>
        <w:ind w:firstLineChars="200" w:firstLine="480"/>
        <w:rPr>
          <w:rFonts w:ascii="宋体" w:hAnsi="宋体" w:hint="eastAsia"/>
          <w:color w:val="000000"/>
          <w:sz w:val="24"/>
        </w:rPr>
      </w:pPr>
      <w:r w:rsidRPr="003C2DB0">
        <w:rPr>
          <w:rFonts w:ascii="宋体" w:hAnsi="宋体"/>
          <w:color w:val="000000"/>
          <w:sz w:val="24"/>
        </w:rPr>
        <w:t>DBSCAN 的优点在于能够发现任意形状的簇，不依赖簇数预设，并且能够有效识别噪声点和离群点；然而其缺点是对参数 eps 与 MinPts 较为敏感，在不同密度的簇结构中难以找到统一的最优参数，导致表现不稳定，同时在高维空间中由于距离退化问题，密度估计效果明显下降，从而影响聚类质量。</w:t>
      </w:r>
    </w:p>
    <w:p w14:paraId="1349DB90" w14:textId="2050B2D1" w:rsidR="0082443E" w:rsidRDefault="0082443E" w:rsidP="0082443E">
      <w:pPr>
        <w:tabs>
          <w:tab w:val="left" w:pos="3481"/>
        </w:tabs>
        <w:rPr>
          <w:rFonts w:ascii="宋体" w:hAnsi="宋体" w:hint="eastAsia"/>
          <w:color w:val="000000"/>
          <w:sz w:val="28"/>
          <w:szCs w:val="28"/>
        </w:rPr>
      </w:pPr>
      <w:r w:rsidRPr="0082443E">
        <w:rPr>
          <w:rFonts w:ascii="宋体" w:hAnsi="宋体" w:hint="eastAsia"/>
          <w:color w:val="000000"/>
          <w:sz w:val="28"/>
          <w:szCs w:val="28"/>
        </w:rPr>
        <w:t>3.4</w:t>
      </w:r>
      <w:r w:rsidRPr="0082443E">
        <w:rPr>
          <w:rFonts w:ascii="宋体" w:hAnsi="宋体"/>
          <w:color w:val="000000"/>
          <w:sz w:val="28"/>
          <w:szCs w:val="28"/>
        </w:rPr>
        <w:t>基于图/谱</w:t>
      </w:r>
      <w:r w:rsidRPr="0082443E">
        <w:rPr>
          <w:rFonts w:ascii="宋体" w:hAnsi="宋体" w:hint="eastAsia"/>
          <w:color w:val="000000"/>
          <w:sz w:val="28"/>
          <w:szCs w:val="28"/>
        </w:rPr>
        <w:t>的方法</w:t>
      </w:r>
    </w:p>
    <w:p w14:paraId="39B39A0B" w14:textId="5DF7C65E" w:rsidR="00172E41" w:rsidRPr="00172E41" w:rsidRDefault="00172E41" w:rsidP="003C2DB0">
      <w:pPr>
        <w:tabs>
          <w:tab w:val="left" w:pos="3481"/>
        </w:tabs>
        <w:spacing w:line="360" w:lineRule="auto"/>
        <w:ind w:firstLineChars="200" w:firstLine="480"/>
        <w:rPr>
          <w:rFonts w:ascii="宋体" w:hAnsi="宋体" w:hint="eastAsia"/>
          <w:color w:val="000000"/>
          <w:sz w:val="24"/>
        </w:rPr>
      </w:pPr>
      <w:r w:rsidRPr="00172E41">
        <w:rPr>
          <w:rFonts w:ascii="宋体" w:hAnsi="宋体"/>
          <w:color w:val="000000"/>
          <w:sz w:val="24"/>
        </w:rPr>
        <w:t>基于图/谱</w:t>
      </w:r>
      <w:r w:rsidRPr="00172E41">
        <w:rPr>
          <w:rFonts w:ascii="宋体" w:hAnsi="宋体" w:hint="eastAsia"/>
          <w:color w:val="000000"/>
          <w:sz w:val="24"/>
        </w:rPr>
        <w:t>的方法的</w:t>
      </w:r>
      <w:r w:rsidRPr="00172E41">
        <w:rPr>
          <w:rFonts w:ascii="宋体" w:hAnsi="宋体"/>
          <w:color w:val="000000"/>
          <w:sz w:val="24"/>
        </w:rPr>
        <w:t>核心思想</w:t>
      </w:r>
      <w:r w:rsidRPr="00172E41">
        <w:rPr>
          <w:rFonts w:ascii="宋体" w:hAnsi="宋体" w:hint="eastAsia"/>
          <w:color w:val="000000"/>
          <w:sz w:val="24"/>
        </w:rPr>
        <w:t>简单来说就是</w:t>
      </w:r>
      <w:r w:rsidRPr="00172E41">
        <w:rPr>
          <w:rFonts w:ascii="宋体" w:hAnsi="宋体"/>
          <w:color w:val="000000"/>
          <w:sz w:val="24"/>
        </w:rPr>
        <w:t>：将空间划分为多个网格单元，然后对密集网格聚类。</w:t>
      </w:r>
      <w:r w:rsidR="003C2DB0">
        <w:rPr>
          <w:rFonts w:ascii="宋体" w:hAnsi="宋体" w:hint="eastAsia"/>
          <w:color w:val="000000"/>
          <w:sz w:val="24"/>
        </w:rPr>
        <w:t>这里用来阐释这类算法的是</w:t>
      </w:r>
      <w:r w:rsidR="003C2DB0" w:rsidRPr="003C2DB0">
        <w:rPr>
          <w:rFonts w:ascii="宋体" w:hAnsi="宋体"/>
          <w:color w:val="000000"/>
          <w:sz w:val="24"/>
        </w:rPr>
        <w:t>Spectral Clustering</w:t>
      </w:r>
      <w:r w:rsidR="003C2DB0">
        <w:rPr>
          <w:rFonts w:ascii="宋体" w:hAnsi="宋体" w:hint="eastAsia"/>
          <w:color w:val="000000"/>
          <w:sz w:val="24"/>
        </w:rPr>
        <w:t>。</w:t>
      </w:r>
    </w:p>
    <w:p w14:paraId="2DFEC496" w14:textId="0F7E9FFE" w:rsidR="00172E41" w:rsidRDefault="00172E41" w:rsidP="003C2DB0">
      <w:pPr>
        <w:tabs>
          <w:tab w:val="left" w:pos="3481"/>
        </w:tabs>
        <w:spacing w:line="360" w:lineRule="auto"/>
        <w:ind w:firstLineChars="200" w:firstLine="480"/>
        <w:rPr>
          <w:rFonts w:ascii="宋体" w:hAnsi="宋体" w:hint="eastAsia"/>
          <w:color w:val="000000"/>
          <w:sz w:val="24"/>
        </w:rPr>
      </w:pPr>
      <w:r w:rsidRPr="00172E41">
        <w:rPr>
          <w:rFonts w:ascii="宋体" w:hAnsi="宋体"/>
          <w:color w:val="000000"/>
          <w:sz w:val="24"/>
        </w:rPr>
        <w:t>谱聚类基于图论思想，将数据映射为相似度图，再通过图拉普拉斯矩阵的特征向量实现降维和聚类。其核心流程包括构建样本之间的相似度矩阵（如基于 RBF 核），计算图拉普拉斯矩阵的前 K 个特征向量以获取低维嵌入表示，再对嵌入后的表示应用 K-Means 进行最终聚类。其优势在于可识别复杂的非凸形簇，并能利用全局图结构进行聚类。</w:t>
      </w:r>
    </w:p>
    <w:p w14:paraId="4A396E58" w14:textId="3DE6D442" w:rsidR="003C2DB0" w:rsidRPr="00172E41" w:rsidRDefault="003C2DB0" w:rsidP="003C2DB0">
      <w:pPr>
        <w:tabs>
          <w:tab w:val="left" w:pos="3481"/>
        </w:tabs>
        <w:spacing w:line="360" w:lineRule="auto"/>
        <w:ind w:firstLineChars="200" w:firstLine="480"/>
        <w:rPr>
          <w:rFonts w:ascii="宋体" w:hAnsi="宋体" w:hint="eastAsia"/>
          <w:color w:val="000000"/>
          <w:sz w:val="24"/>
        </w:rPr>
      </w:pPr>
      <w:r w:rsidRPr="003C2DB0">
        <w:rPr>
          <w:rFonts w:ascii="宋体" w:hAnsi="宋体"/>
          <w:color w:val="000000"/>
          <w:sz w:val="24"/>
        </w:rPr>
        <w:t>谱聚类的优点在于利用图拉普拉斯矩阵的特征向量刻画全局数据结构，能够识别复杂的非凸形簇，适合处理接近流形结构的数据，并在中小规模数据集上具有优秀表现；其缺点是需要构建相似度矩阵，时间与空间复杂度较高，不适用于大规模数据，并且相似度矩阵构建方式、尺度参数以及图结构选择都会显著影响最终结果，导致一定的不稳定性。</w:t>
      </w:r>
    </w:p>
    <w:p w14:paraId="467AD31D" w14:textId="4B518176" w:rsidR="0082443E" w:rsidRDefault="0082443E" w:rsidP="0082443E">
      <w:pPr>
        <w:tabs>
          <w:tab w:val="left" w:pos="3481"/>
        </w:tabs>
        <w:rPr>
          <w:rFonts w:ascii="宋体" w:hAnsi="宋体" w:hint="eastAsia"/>
          <w:color w:val="000000"/>
          <w:sz w:val="28"/>
          <w:szCs w:val="28"/>
        </w:rPr>
      </w:pPr>
      <w:r w:rsidRPr="0082443E">
        <w:rPr>
          <w:rFonts w:ascii="宋体" w:hAnsi="宋体" w:hint="eastAsia"/>
          <w:color w:val="000000"/>
          <w:sz w:val="28"/>
          <w:szCs w:val="28"/>
        </w:rPr>
        <w:t>3.5</w:t>
      </w:r>
      <w:r w:rsidRPr="0082443E">
        <w:rPr>
          <w:rFonts w:ascii="宋体" w:hAnsi="宋体"/>
          <w:color w:val="000000"/>
          <w:sz w:val="28"/>
          <w:szCs w:val="28"/>
        </w:rPr>
        <w:t>基于模型的方法</w:t>
      </w:r>
    </w:p>
    <w:p w14:paraId="501042F1" w14:textId="68237299" w:rsidR="00172E41" w:rsidRDefault="00172E41" w:rsidP="003C2DB0">
      <w:pPr>
        <w:tabs>
          <w:tab w:val="left" w:pos="3481"/>
        </w:tabs>
        <w:spacing w:line="360" w:lineRule="auto"/>
        <w:ind w:firstLineChars="200" w:firstLine="480"/>
        <w:rPr>
          <w:rFonts w:ascii="宋体" w:hAnsi="宋体" w:hint="eastAsia"/>
          <w:color w:val="000000"/>
          <w:sz w:val="24"/>
        </w:rPr>
      </w:pPr>
      <w:r w:rsidRPr="003C2DB0">
        <w:rPr>
          <w:rFonts w:ascii="宋体" w:hAnsi="宋体"/>
          <w:color w:val="000000"/>
          <w:sz w:val="24"/>
        </w:rPr>
        <w:lastRenderedPageBreak/>
        <w:t>基于模型的方法</w:t>
      </w:r>
      <w:r w:rsidRPr="003C2DB0">
        <w:rPr>
          <w:rFonts w:ascii="宋体" w:hAnsi="宋体" w:hint="eastAsia"/>
          <w:color w:val="000000"/>
          <w:sz w:val="24"/>
        </w:rPr>
        <w:t>的</w:t>
      </w:r>
      <w:r w:rsidRPr="003C2DB0">
        <w:rPr>
          <w:rFonts w:ascii="宋体" w:hAnsi="宋体"/>
          <w:color w:val="000000"/>
          <w:sz w:val="24"/>
        </w:rPr>
        <w:t>核心思想</w:t>
      </w:r>
      <w:r w:rsidRPr="003C2DB0">
        <w:rPr>
          <w:rFonts w:ascii="宋体" w:hAnsi="宋体" w:hint="eastAsia"/>
          <w:color w:val="000000"/>
          <w:sz w:val="24"/>
        </w:rPr>
        <w:t>通俗来说就是</w:t>
      </w:r>
      <w:r w:rsidRPr="003C2DB0">
        <w:rPr>
          <w:rFonts w:ascii="宋体" w:hAnsi="宋体"/>
          <w:color w:val="000000"/>
          <w:sz w:val="24"/>
        </w:rPr>
        <w:t>：假定数据由某种概率模型生成，通过估计模型参数实现聚类。</w:t>
      </w:r>
      <w:r w:rsidR="003C2DB0">
        <w:rPr>
          <w:rFonts w:ascii="宋体" w:hAnsi="宋体" w:hint="eastAsia"/>
          <w:color w:val="000000"/>
          <w:sz w:val="24"/>
        </w:rPr>
        <w:t>我们选取具有代表性的GMM算法来阐释该类算法。</w:t>
      </w:r>
    </w:p>
    <w:p w14:paraId="4611B1F9" w14:textId="281FBE25" w:rsidR="003C2DB0" w:rsidRDefault="003C2DB0" w:rsidP="003C2DB0">
      <w:pPr>
        <w:tabs>
          <w:tab w:val="left" w:pos="3481"/>
        </w:tabs>
        <w:spacing w:line="360" w:lineRule="auto"/>
        <w:ind w:firstLineChars="200" w:firstLine="480"/>
        <w:rPr>
          <w:rFonts w:ascii="宋体" w:hAnsi="宋体" w:hint="eastAsia"/>
          <w:color w:val="000000"/>
          <w:sz w:val="24"/>
        </w:rPr>
      </w:pPr>
      <w:r w:rsidRPr="003C2DB0">
        <w:rPr>
          <w:rFonts w:ascii="宋体" w:hAnsi="宋体"/>
          <w:color w:val="000000"/>
          <w:sz w:val="24"/>
        </w:rPr>
        <w:t>高斯混合模型属于基于概率模型的软聚类方法，将数据视为由多个高斯分布混合生成，通过最大化似然估计拟合每个簇对应的高斯分布参数（均值、协方差及混合系数）。其优化通常采用 EM 算法：E 步计算每个样本属于各高斯成分的后验概率，M 步更新模型参数。相比 K-Means，GMM 能够建模椭圆形簇、重叠区域以及不同方差结构，因此表达能力更强。</w:t>
      </w:r>
    </w:p>
    <w:p w14:paraId="3B683C46" w14:textId="00BA4FA3" w:rsidR="003C2DB0" w:rsidRPr="003C2DB0" w:rsidRDefault="003C2DB0" w:rsidP="003C2DB0">
      <w:pPr>
        <w:tabs>
          <w:tab w:val="left" w:pos="3481"/>
        </w:tabs>
        <w:spacing w:line="360" w:lineRule="auto"/>
        <w:ind w:firstLineChars="200" w:firstLine="480"/>
        <w:rPr>
          <w:rFonts w:ascii="宋体" w:hAnsi="宋体" w:hint="eastAsia"/>
          <w:color w:val="000000"/>
          <w:sz w:val="24"/>
        </w:rPr>
      </w:pPr>
      <w:r w:rsidRPr="003C2DB0">
        <w:rPr>
          <w:rFonts w:ascii="宋体" w:hAnsi="宋体"/>
          <w:color w:val="000000"/>
          <w:sz w:val="24"/>
        </w:rPr>
        <w:t>GMM 的优点是以概率方式描述簇结构，能够刻画不同方差、不同形状（尤其是椭圆形）的簇，并通过软聚类提供更细粒度的样本归属信息，通常比 K-Means 更灵活且表达能力更强；其缺点包括容易陷入局部最优，对初始化敏感，对协方差矩阵估计要求较高，在样本量较小或簇结构高度重叠时可能产生不稳定解，同时其计算成本高于 K-Means。</w:t>
      </w:r>
    </w:p>
    <w:p w14:paraId="5D7A820F" w14:textId="4B15F98C" w:rsidR="00866BA2" w:rsidRDefault="00847024" w:rsidP="00963D2E">
      <w:pPr>
        <w:numPr>
          <w:ilvl w:val="0"/>
          <w:numId w:val="2"/>
        </w:numPr>
        <w:rPr>
          <w:rFonts w:ascii="黑体" w:eastAsia="黑体" w:hAnsi="黑体" w:hint="eastAsia"/>
          <w:color w:val="000000"/>
          <w:sz w:val="30"/>
          <w:szCs w:val="30"/>
        </w:rPr>
      </w:pPr>
      <w:r w:rsidRPr="00847024">
        <w:rPr>
          <w:rFonts w:ascii="黑体" w:eastAsia="黑体" w:hAnsi="黑体" w:hint="eastAsia"/>
          <w:color w:val="000000"/>
          <w:sz w:val="30"/>
          <w:szCs w:val="30"/>
        </w:rPr>
        <w:t>源代码及实现结果</w:t>
      </w:r>
    </w:p>
    <w:p w14:paraId="33DE70EF" w14:textId="1A6FE316" w:rsidR="00602231" w:rsidRDefault="00602231" w:rsidP="00602231">
      <w:pPr>
        <w:spacing w:line="360" w:lineRule="auto"/>
        <w:ind w:left="360"/>
        <w:rPr>
          <w:rFonts w:ascii="宋体" w:hAnsi="宋体" w:hint="eastAsia"/>
          <w:color w:val="000000"/>
          <w:sz w:val="24"/>
        </w:rPr>
      </w:pPr>
      <w:r w:rsidRPr="00602231">
        <w:rPr>
          <w:rFonts w:ascii="宋体" w:hAnsi="宋体" w:hint="eastAsia"/>
          <w:color w:val="000000"/>
          <w:sz w:val="24"/>
        </w:rPr>
        <w:t>本实验的所有关键代码</w:t>
      </w:r>
      <w:r>
        <w:rPr>
          <w:rFonts w:ascii="宋体" w:hAnsi="宋体" w:hint="eastAsia"/>
          <w:color w:val="000000"/>
          <w:sz w:val="24"/>
        </w:rPr>
        <w:t>按类别罗列</w:t>
      </w:r>
      <w:r w:rsidRPr="00602231">
        <w:rPr>
          <w:rFonts w:ascii="宋体" w:hAnsi="宋体" w:hint="eastAsia"/>
          <w:color w:val="000000"/>
          <w:sz w:val="24"/>
        </w:rPr>
        <w:t>如下所示：</w:t>
      </w:r>
    </w:p>
    <w:p w14:paraId="095E1FC7" w14:textId="78E4983F" w:rsidR="00602231" w:rsidRDefault="00602231" w:rsidP="00602231">
      <w:pPr>
        <w:numPr>
          <w:ilvl w:val="0"/>
          <w:numId w:val="4"/>
        </w:numPr>
        <w:spacing w:line="360" w:lineRule="auto"/>
        <w:rPr>
          <w:rFonts w:ascii="宋体" w:hAnsi="宋体" w:hint="eastAsia"/>
          <w:color w:val="000000"/>
          <w:sz w:val="24"/>
        </w:rPr>
      </w:pPr>
      <w:r>
        <w:rPr>
          <w:rFonts w:ascii="宋体" w:hAnsi="宋体" w:hint="eastAsia"/>
          <w:color w:val="000000"/>
          <w:sz w:val="24"/>
        </w:rPr>
        <w:t>导入关键Python包</w:t>
      </w:r>
    </w:p>
    <w:p w14:paraId="755ADF70" w14:textId="53FC49D2" w:rsidR="00602231" w:rsidRPr="00602231" w:rsidRDefault="00873B0A" w:rsidP="00623A3A">
      <w:pPr>
        <w:spacing w:line="360" w:lineRule="auto"/>
        <w:jc w:val="center"/>
        <w:rPr>
          <w:rFonts w:ascii="宋体" w:hAnsi="宋体" w:hint="eastAsia"/>
          <w:color w:val="000000"/>
          <w:sz w:val="24"/>
        </w:rPr>
      </w:pPr>
      <w:r>
        <w:rPr>
          <w:noProof/>
        </w:rPr>
        <w:pict w14:anchorId="1FFA2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88.25pt;height:162.85pt;visibility:visible;mso-wrap-style:square">
            <v:imagedata r:id="rId11" o:title=""/>
          </v:shape>
        </w:pict>
      </w:r>
    </w:p>
    <w:p w14:paraId="4D0328CC" w14:textId="22B14626" w:rsidR="00602231" w:rsidRDefault="00602231" w:rsidP="00602231">
      <w:pPr>
        <w:numPr>
          <w:ilvl w:val="0"/>
          <w:numId w:val="4"/>
        </w:numPr>
        <w:spacing w:line="360" w:lineRule="auto"/>
        <w:rPr>
          <w:rFonts w:ascii="宋体" w:hAnsi="宋体" w:hint="eastAsia"/>
          <w:color w:val="000000"/>
          <w:sz w:val="24"/>
        </w:rPr>
      </w:pPr>
      <w:r>
        <w:rPr>
          <w:rFonts w:ascii="宋体" w:hAnsi="宋体" w:hint="eastAsia"/>
          <w:color w:val="000000"/>
          <w:sz w:val="24"/>
        </w:rPr>
        <w:t>加载数据：</w:t>
      </w:r>
    </w:p>
    <w:p w14:paraId="0AF63739" w14:textId="2BBF1E73" w:rsidR="00602231" w:rsidRDefault="00873B0A" w:rsidP="00623A3A">
      <w:pPr>
        <w:spacing w:line="360" w:lineRule="auto"/>
        <w:jc w:val="center"/>
        <w:rPr>
          <w:noProof/>
        </w:rPr>
      </w:pPr>
      <w:r>
        <w:rPr>
          <w:noProof/>
        </w:rPr>
        <w:pict w14:anchorId="3CCA77CA">
          <v:shape id="_x0000_i1026" type="#_x0000_t75" style="width:379.95pt;height:123.5pt;visibility:visible;mso-wrap-style:square">
            <v:imagedata r:id="rId12" o:title=""/>
          </v:shape>
        </w:pict>
      </w:r>
    </w:p>
    <w:p w14:paraId="671AC314" w14:textId="08A39DF9" w:rsidR="00602231" w:rsidRPr="00602231" w:rsidRDefault="00602231" w:rsidP="00305C30">
      <w:pPr>
        <w:spacing w:line="360" w:lineRule="auto"/>
        <w:rPr>
          <w:rFonts w:ascii="宋体" w:hAnsi="宋体" w:hint="eastAsia"/>
          <w:color w:val="000000"/>
          <w:sz w:val="24"/>
        </w:rPr>
      </w:pPr>
    </w:p>
    <w:p w14:paraId="5B96D218" w14:textId="05343C0D" w:rsidR="00602231" w:rsidRDefault="00602231" w:rsidP="000105FE">
      <w:pPr>
        <w:numPr>
          <w:ilvl w:val="0"/>
          <w:numId w:val="4"/>
        </w:numPr>
        <w:spacing w:line="360" w:lineRule="auto"/>
        <w:rPr>
          <w:rFonts w:ascii="宋体" w:hAnsi="宋体" w:hint="eastAsia"/>
          <w:color w:val="000000"/>
          <w:sz w:val="24"/>
        </w:rPr>
      </w:pPr>
      <w:r>
        <w:rPr>
          <w:rFonts w:ascii="宋体" w:hAnsi="宋体" w:hint="eastAsia"/>
          <w:color w:val="000000"/>
          <w:sz w:val="24"/>
        </w:rPr>
        <w:lastRenderedPageBreak/>
        <w:t>评测函数</w:t>
      </w:r>
    </w:p>
    <w:p w14:paraId="11730930" w14:textId="3D0934BD" w:rsidR="000105FE" w:rsidRDefault="00873B0A" w:rsidP="00623A3A">
      <w:pPr>
        <w:spacing w:line="360" w:lineRule="auto"/>
        <w:jc w:val="center"/>
        <w:rPr>
          <w:noProof/>
        </w:rPr>
      </w:pPr>
      <w:r>
        <w:rPr>
          <w:noProof/>
        </w:rPr>
        <w:pict w14:anchorId="679E3D28">
          <v:shape id="_x0000_i1027" type="#_x0000_t75" style="width:348.9pt;height:309.6pt;visibility:visible;mso-wrap-style:square">
            <v:imagedata r:id="rId13" o:title=""/>
          </v:shape>
        </w:pict>
      </w:r>
    </w:p>
    <w:p w14:paraId="4B20196D" w14:textId="14259F52" w:rsidR="000105FE" w:rsidRPr="00602231" w:rsidRDefault="00873B0A" w:rsidP="00623A3A">
      <w:pPr>
        <w:spacing w:line="360" w:lineRule="auto"/>
        <w:jc w:val="center"/>
        <w:rPr>
          <w:noProof/>
        </w:rPr>
      </w:pPr>
      <w:r>
        <w:rPr>
          <w:noProof/>
        </w:rPr>
        <w:pict w14:anchorId="21521B30">
          <v:shape id="_x0000_i1028" type="#_x0000_t75" style="width:354.45pt;height:223.2pt;visibility:visible;mso-wrap-style:square">
            <v:imagedata r:id="rId14" o:title=""/>
          </v:shape>
        </w:pict>
      </w:r>
    </w:p>
    <w:p w14:paraId="59C06E3A" w14:textId="64CAC12A" w:rsidR="00602231" w:rsidRDefault="00602231" w:rsidP="000105FE">
      <w:pPr>
        <w:numPr>
          <w:ilvl w:val="0"/>
          <w:numId w:val="4"/>
        </w:numPr>
        <w:spacing w:line="360" w:lineRule="auto"/>
        <w:rPr>
          <w:rFonts w:ascii="宋体" w:hAnsi="宋体" w:hint="eastAsia"/>
          <w:color w:val="000000"/>
          <w:sz w:val="24"/>
        </w:rPr>
      </w:pPr>
      <w:r>
        <w:rPr>
          <w:rFonts w:ascii="宋体" w:hAnsi="宋体" w:hint="eastAsia"/>
          <w:color w:val="000000"/>
          <w:sz w:val="24"/>
        </w:rPr>
        <w:t>可视化函数</w:t>
      </w:r>
    </w:p>
    <w:p w14:paraId="3A7CE786" w14:textId="647D01A7" w:rsidR="000105FE" w:rsidRPr="00602231" w:rsidRDefault="00873B0A" w:rsidP="00623A3A">
      <w:pPr>
        <w:spacing w:line="360" w:lineRule="auto"/>
        <w:jc w:val="center"/>
        <w:rPr>
          <w:noProof/>
        </w:rPr>
      </w:pPr>
      <w:r>
        <w:rPr>
          <w:noProof/>
        </w:rPr>
        <w:lastRenderedPageBreak/>
        <w:pict w14:anchorId="30B07DDC">
          <v:shape id="_x0000_i1029" type="#_x0000_t75" style="width:312.35pt;height:288.55pt;visibility:visible;mso-wrap-style:square">
            <v:imagedata r:id="rId15" o:title=""/>
          </v:shape>
        </w:pict>
      </w:r>
    </w:p>
    <w:p w14:paraId="0DC1A564" w14:textId="58F29304" w:rsidR="000105FE" w:rsidRDefault="00602231" w:rsidP="00602231">
      <w:pPr>
        <w:spacing w:line="360" w:lineRule="auto"/>
        <w:rPr>
          <w:rFonts w:ascii="宋体" w:hAnsi="宋体" w:hint="eastAsia"/>
          <w:color w:val="000000"/>
          <w:sz w:val="24"/>
        </w:rPr>
      </w:pPr>
      <w:r>
        <w:rPr>
          <w:rFonts w:ascii="宋体" w:hAnsi="宋体" w:hint="eastAsia"/>
          <w:color w:val="000000"/>
          <w:sz w:val="24"/>
        </w:rPr>
        <w:t>E.K-Means</w:t>
      </w:r>
    </w:p>
    <w:p w14:paraId="10779ACB" w14:textId="1227D646" w:rsidR="003D6237" w:rsidRPr="005A3FD8" w:rsidRDefault="003D6237" w:rsidP="003D6237">
      <w:pPr>
        <w:spacing w:line="360" w:lineRule="auto"/>
        <w:rPr>
          <w:rFonts w:hint="eastAsia"/>
          <w:noProof/>
          <w:sz w:val="24"/>
        </w:rPr>
      </w:pPr>
      <w:r>
        <w:rPr>
          <w:noProof/>
        </w:rPr>
        <w:tab/>
      </w:r>
      <w:r w:rsidRPr="005A3FD8">
        <w:rPr>
          <w:rFonts w:hint="eastAsia"/>
          <w:noProof/>
          <w:sz w:val="24"/>
        </w:rPr>
        <w:t>我们从</w:t>
      </w:r>
      <w:r w:rsidRPr="005A3FD8">
        <w:rPr>
          <w:rFonts w:hint="eastAsia"/>
          <w:noProof/>
          <w:sz w:val="24"/>
        </w:rPr>
        <w:t>sklearn.cluster</w:t>
      </w:r>
      <w:r w:rsidRPr="005A3FD8">
        <w:rPr>
          <w:rFonts w:hint="eastAsia"/>
          <w:noProof/>
          <w:sz w:val="24"/>
        </w:rPr>
        <w:t>中导入</w:t>
      </w:r>
      <w:r w:rsidRPr="005A3FD8">
        <w:rPr>
          <w:rFonts w:hint="eastAsia"/>
          <w:noProof/>
          <w:sz w:val="24"/>
        </w:rPr>
        <w:t>KMeans</w:t>
      </w:r>
      <w:r w:rsidRPr="005A3FD8">
        <w:rPr>
          <w:rFonts w:hint="eastAsia"/>
          <w:noProof/>
          <w:sz w:val="24"/>
        </w:rPr>
        <w:t>类，设定聚类数以及随机种子，将待聚类的源数据带入</w:t>
      </w:r>
      <w:r w:rsidRPr="005A3FD8">
        <w:rPr>
          <w:rFonts w:hint="eastAsia"/>
          <w:noProof/>
          <w:sz w:val="24"/>
        </w:rPr>
        <w:t>kmeans</w:t>
      </w:r>
      <w:r w:rsidRPr="005A3FD8">
        <w:rPr>
          <w:rFonts w:hint="eastAsia"/>
          <w:noProof/>
          <w:sz w:val="24"/>
        </w:rPr>
        <w:t>的预测函数中得到对应标签，最后评估聚类效果并可视化聚类结果。</w:t>
      </w:r>
    </w:p>
    <w:p w14:paraId="0A22C8BD" w14:textId="4469232F" w:rsidR="000105FE" w:rsidRPr="000105FE" w:rsidRDefault="00873B0A" w:rsidP="00623A3A">
      <w:pPr>
        <w:spacing w:line="360" w:lineRule="auto"/>
        <w:jc w:val="center"/>
        <w:rPr>
          <w:rFonts w:ascii="宋体" w:hAnsi="宋体" w:hint="eastAsia"/>
          <w:color w:val="000000"/>
          <w:sz w:val="24"/>
        </w:rPr>
      </w:pPr>
      <w:r>
        <w:rPr>
          <w:noProof/>
        </w:rPr>
        <w:pict w14:anchorId="00BA9A20">
          <v:shape id="_x0000_i1030" type="#_x0000_t75" style="width:314.05pt;height:238.7pt;visibility:visible;mso-wrap-style:square">
            <v:imagedata r:id="rId16" o:title=""/>
          </v:shape>
        </w:pict>
      </w:r>
    </w:p>
    <w:p w14:paraId="731282F8" w14:textId="3DC275BC" w:rsidR="00602231" w:rsidRDefault="00623A3A" w:rsidP="00623A3A">
      <w:pPr>
        <w:spacing w:line="360" w:lineRule="auto"/>
        <w:rPr>
          <w:rFonts w:ascii="宋体" w:hAnsi="宋体" w:hint="eastAsia"/>
          <w:color w:val="000000"/>
          <w:sz w:val="24"/>
        </w:rPr>
      </w:pPr>
      <w:r>
        <w:rPr>
          <w:rFonts w:ascii="宋体" w:hAnsi="宋体" w:hint="eastAsia"/>
          <w:color w:val="000000"/>
          <w:sz w:val="24"/>
        </w:rPr>
        <w:t>F.</w:t>
      </w:r>
      <w:r w:rsidR="00602231">
        <w:rPr>
          <w:rFonts w:ascii="宋体" w:hAnsi="宋体" w:hint="eastAsia"/>
          <w:color w:val="000000"/>
          <w:sz w:val="24"/>
        </w:rPr>
        <w:t>层次聚类</w:t>
      </w:r>
    </w:p>
    <w:p w14:paraId="37F58C79" w14:textId="5A433857" w:rsidR="003D6237" w:rsidRPr="005A3FD8" w:rsidRDefault="003D6237" w:rsidP="003D6237">
      <w:pPr>
        <w:spacing w:line="360" w:lineRule="auto"/>
        <w:rPr>
          <w:rFonts w:hint="eastAsia"/>
          <w:noProof/>
          <w:sz w:val="24"/>
        </w:rPr>
      </w:pPr>
      <w:r w:rsidRPr="005A3FD8">
        <w:rPr>
          <w:noProof/>
          <w:sz w:val="24"/>
        </w:rPr>
        <w:tab/>
      </w:r>
      <w:r w:rsidRPr="005A3FD8">
        <w:rPr>
          <w:rFonts w:hint="eastAsia"/>
          <w:noProof/>
          <w:sz w:val="24"/>
        </w:rPr>
        <w:t>过程同上述</w:t>
      </w:r>
      <w:r w:rsidRPr="005A3FD8">
        <w:rPr>
          <w:rFonts w:hint="eastAsia"/>
          <w:noProof/>
          <w:sz w:val="24"/>
        </w:rPr>
        <w:t>K-Means</w:t>
      </w:r>
      <w:r w:rsidRPr="005A3FD8">
        <w:rPr>
          <w:rFonts w:hint="eastAsia"/>
          <w:noProof/>
          <w:sz w:val="24"/>
        </w:rPr>
        <w:t>，先导入</w:t>
      </w:r>
      <w:r w:rsidRPr="005A3FD8">
        <w:rPr>
          <w:rFonts w:hint="eastAsia"/>
          <w:noProof/>
          <w:sz w:val="24"/>
        </w:rPr>
        <w:t>AC</w:t>
      </w:r>
      <w:r w:rsidRPr="005A3FD8">
        <w:rPr>
          <w:rFonts w:hint="eastAsia"/>
          <w:noProof/>
          <w:sz w:val="24"/>
        </w:rPr>
        <w:t>算法，并设定聚类数，预测得到标签后评价最终结果。</w:t>
      </w:r>
    </w:p>
    <w:p w14:paraId="053B172D" w14:textId="278A6D4E" w:rsidR="000105FE" w:rsidRPr="00602231" w:rsidRDefault="003D6237" w:rsidP="00623A3A">
      <w:pPr>
        <w:spacing w:line="360" w:lineRule="auto"/>
        <w:jc w:val="center"/>
        <w:rPr>
          <w:noProof/>
        </w:rPr>
      </w:pPr>
      <w:r w:rsidRPr="003272C2">
        <w:rPr>
          <w:noProof/>
        </w:rPr>
        <w:lastRenderedPageBreak/>
        <w:pict w14:anchorId="31186072">
          <v:shape id="_x0000_i1079" type="#_x0000_t75" style="width:313.5pt;height:245.9pt;visibility:visible;mso-wrap-style:square">
            <v:imagedata r:id="rId17" o:title=""/>
          </v:shape>
        </w:pict>
      </w:r>
    </w:p>
    <w:p w14:paraId="61E129AA" w14:textId="698A3446" w:rsidR="00602231" w:rsidRDefault="00623A3A" w:rsidP="00623A3A">
      <w:pPr>
        <w:spacing w:line="360" w:lineRule="auto"/>
        <w:rPr>
          <w:rFonts w:ascii="宋体" w:hAnsi="宋体" w:hint="eastAsia"/>
          <w:color w:val="000000"/>
          <w:sz w:val="24"/>
        </w:rPr>
      </w:pPr>
      <w:r>
        <w:rPr>
          <w:rFonts w:ascii="宋体" w:hAnsi="宋体" w:hint="eastAsia"/>
          <w:color w:val="000000"/>
          <w:sz w:val="24"/>
        </w:rPr>
        <w:t>G.</w:t>
      </w:r>
      <w:r w:rsidR="00602231">
        <w:rPr>
          <w:rFonts w:ascii="宋体" w:hAnsi="宋体" w:hint="eastAsia"/>
          <w:color w:val="000000"/>
          <w:sz w:val="24"/>
        </w:rPr>
        <w:t>DBSCAN</w:t>
      </w:r>
    </w:p>
    <w:p w14:paraId="12285829" w14:textId="43A4B53C" w:rsidR="003D6237" w:rsidRPr="005A3FD8" w:rsidRDefault="003D6237" w:rsidP="003D6237">
      <w:pPr>
        <w:spacing w:line="360" w:lineRule="auto"/>
        <w:rPr>
          <w:rFonts w:hint="eastAsia"/>
          <w:noProof/>
          <w:sz w:val="24"/>
        </w:rPr>
      </w:pPr>
      <w:r>
        <w:rPr>
          <w:noProof/>
        </w:rPr>
        <w:tab/>
      </w:r>
      <w:r w:rsidRPr="005A3FD8">
        <w:rPr>
          <w:rFonts w:hint="eastAsia"/>
          <w:noProof/>
          <w:sz w:val="24"/>
        </w:rPr>
        <w:t>过程同上述</w:t>
      </w:r>
      <w:r w:rsidRPr="005A3FD8">
        <w:rPr>
          <w:rFonts w:hint="eastAsia"/>
          <w:noProof/>
          <w:sz w:val="24"/>
        </w:rPr>
        <w:t>K-Means</w:t>
      </w:r>
      <w:r w:rsidRPr="005A3FD8">
        <w:rPr>
          <w:rFonts w:hint="eastAsia"/>
          <w:noProof/>
          <w:sz w:val="24"/>
        </w:rPr>
        <w:t>，不过这里设定的参数是</w:t>
      </w:r>
      <w:r w:rsidRPr="005A3FD8">
        <w:rPr>
          <w:rFonts w:hint="eastAsia"/>
          <w:noProof/>
          <w:sz w:val="24"/>
        </w:rPr>
        <w:t>eps</w:t>
      </w:r>
      <w:r w:rsidRPr="005A3FD8">
        <w:rPr>
          <w:rFonts w:hint="eastAsia"/>
          <w:noProof/>
          <w:sz w:val="24"/>
        </w:rPr>
        <w:t>和核心点的最小邻域样本数，分别为</w:t>
      </w:r>
      <w:r w:rsidRPr="005A3FD8">
        <w:rPr>
          <w:rFonts w:hint="eastAsia"/>
          <w:noProof/>
          <w:sz w:val="24"/>
        </w:rPr>
        <w:t>0.4</w:t>
      </w:r>
      <w:r w:rsidRPr="005A3FD8">
        <w:rPr>
          <w:rFonts w:hint="eastAsia"/>
          <w:noProof/>
          <w:sz w:val="24"/>
        </w:rPr>
        <w:t>和</w:t>
      </w:r>
      <w:r w:rsidRPr="005A3FD8">
        <w:rPr>
          <w:rFonts w:hint="eastAsia"/>
          <w:noProof/>
          <w:sz w:val="24"/>
        </w:rPr>
        <w:t>4</w:t>
      </w:r>
      <w:r w:rsidRPr="005A3FD8">
        <w:rPr>
          <w:rFonts w:hint="eastAsia"/>
          <w:noProof/>
          <w:sz w:val="24"/>
        </w:rPr>
        <w:t>，聚类得到标签后进行评测和可视化。</w:t>
      </w:r>
    </w:p>
    <w:p w14:paraId="0B242466" w14:textId="5FD53A3E" w:rsidR="000105FE" w:rsidRPr="00602231" w:rsidRDefault="00873B0A" w:rsidP="00623A3A">
      <w:pPr>
        <w:spacing w:line="360" w:lineRule="auto"/>
        <w:jc w:val="center"/>
        <w:rPr>
          <w:noProof/>
        </w:rPr>
      </w:pPr>
      <w:r>
        <w:rPr>
          <w:noProof/>
        </w:rPr>
        <w:pict w14:anchorId="2C3D58CC">
          <v:shape id="_x0000_i1032" type="#_x0000_t75" style="width:310.15pt;height:227.1pt;visibility:visible;mso-wrap-style:square">
            <v:imagedata r:id="rId18" o:title=""/>
          </v:shape>
        </w:pict>
      </w:r>
    </w:p>
    <w:p w14:paraId="01D33AD0" w14:textId="1BD87270" w:rsidR="00602231" w:rsidRDefault="00623A3A" w:rsidP="00623A3A">
      <w:pPr>
        <w:spacing w:line="360" w:lineRule="auto"/>
        <w:rPr>
          <w:rFonts w:ascii="宋体" w:hAnsi="宋体" w:hint="eastAsia"/>
          <w:color w:val="000000"/>
          <w:sz w:val="24"/>
        </w:rPr>
      </w:pPr>
      <w:r>
        <w:rPr>
          <w:rFonts w:ascii="宋体" w:hAnsi="宋体" w:hint="eastAsia"/>
          <w:color w:val="000000"/>
          <w:sz w:val="24"/>
        </w:rPr>
        <w:t>H.</w:t>
      </w:r>
      <w:r w:rsidR="00602231">
        <w:rPr>
          <w:rFonts w:ascii="宋体" w:hAnsi="宋体" w:hint="eastAsia"/>
          <w:color w:val="000000"/>
          <w:sz w:val="24"/>
        </w:rPr>
        <w:t>GMM</w:t>
      </w:r>
    </w:p>
    <w:p w14:paraId="69A9AE8B" w14:textId="235491BA" w:rsidR="003D6237" w:rsidRPr="005A3FD8" w:rsidRDefault="003D6237" w:rsidP="003D6237">
      <w:pPr>
        <w:spacing w:line="360" w:lineRule="auto"/>
        <w:rPr>
          <w:rFonts w:hint="eastAsia"/>
          <w:noProof/>
          <w:sz w:val="24"/>
        </w:rPr>
      </w:pPr>
      <w:r>
        <w:rPr>
          <w:noProof/>
        </w:rPr>
        <w:tab/>
      </w:r>
      <w:r w:rsidRPr="005A3FD8">
        <w:rPr>
          <w:rFonts w:hint="eastAsia"/>
          <w:noProof/>
          <w:sz w:val="24"/>
        </w:rPr>
        <w:t>过程同</w:t>
      </w:r>
      <w:r w:rsidRPr="005A3FD8">
        <w:rPr>
          <w:rFonts w:hint="eastAsia"/>
          <w:noProof/>
          <w:sz w:val="24"/>
        </w:rPr>
        <w:t>K-Means</w:t>
      </w:r>
      <w:r w:rsidRPr="005A3FD8">
        <w:rPr>
          <w:rFonts w:hint="eastAsia"/>
          <w:noProof/>
          <w:sz w:val="24"/>
        </w:rPr>
        <w:t>，不过这里的</w:t>
      </w:r>
      <w:r w:rsidRPr="005A3FD8">
        <w:rPr>
          <w:rFonts w:hint="eastAsia"/>
          <w:noProof/>
          <w:sz w:val="24"/>
        </w:rPr>
        <w:t>GMM</w:t>
      </w:r>
      <w:r w:rsidRPr="005A3FD8">
        <w:rPr>
          <w:rFonts w:hint="eastAsia"/>
          <w:noProof/>
          <w:sz w:val="24"/>
        </w:rPr>
        <w:t>包是来自于</w:t>
      </w:r>
      <w:r w:rsidRPr="005A3FD8">
        <w:rPr>
          <w:rFonts w:hint="eastAsia"/>
          <w:noProof/>
          <w:sz w:val="24"/>
        </w:rPr>
        <w:t>sklearn.mixture</w:t>
      </w:r>
      <w:r w:rsidRPr="005A3FD8">
        <w:rPr>
          <w:rFonts w:hint="eastAsia"/>
          <w:noProof/>
          <w:sz w:val="24"/>
        </w:rPr>
        <w:t>，同样设定参数高斯分布数量、随机种子</w:t>
      </w:r>
      <w:r w:rsidRPr="005A3FD8">
        <w:rPr>
          <w:rFonts w:hint="eastAsia"/>
          <w:noProof/>
          <w:sz w:val="24"/>
        </w:rPr>
        <w:t>3</w:t>
      </w:r>
      <w:r w:rsidRPr="005A3FD8">
        <w:rPr>
          <w:rFonts w:hint="eastAsia"/>
          <w:noProof/>
          <w:sz w:val="24"/>
        </w:rPr>
        <w:t>和</w:t>
      </w:r>
      <w:r w:rsidRPr="005A3FD8">
        <w:rPr>
          <w:rFonts w:hint="eastAsia"/>
          <w:noProof/>
          <w:sz w:val="24"/>
        </w:rPr>
        <w:t>42</w:t>
      </w:r>
      <w:r w:rsidRPr="005A3FD8">
        <w:rPr>
          <w:rFonts w:hint="eastAsia"/>
          <w:noProof/>
          <w:sz w:val="24"/>
        </w:rPr>
        <w:t>，拟合完数据后，将标签结果进行评测和可视化。</w:t>
      </w:r>
    </w:p>
    <w:p w14:paraId="0A9800DC" w14:textId="25989570" w:rsidR="000105FE" w:rsidRPr="00602231" w:rsidRDefault="00873B0A" w:rsidP="00623A3A">
      <w:pPr>
        <w:spacing w:line="360" w:lineRule="auto"/>
        <w:jc w:val="center"/>
        <w:rPr>
          <w:noProof/>
        </w:rPr>
      </w:pPr>
      <w:r>
        <w:rPr>
          <w:noProof/>
        </w:rPr>
        <w:lastRenderedPageBreak/>
        <w:pict w14:anchorId="1CF649BE">
          <v:shape id="_x0000_i1033" type="#_x0000_t75" style="width:305.15pt;height:257.55pt;visibility:visible;mso-wrap-style:square">
            <v:imagedata r:id="rId19" o:title=""/>
          </v:shape>
        </w:pict>
      </w:r>
    </w:p>
    <w:p w14:paraId="3B81A75B" w14:textId="0FAB0423" w:rsidR="00602231" w:rsidRDefault="00623A3A" w:rsidP="00623A3A">
      <w:pPr>
        <w:spacing w:line="360" w:lineRule="auto"/>
        <w:rPr>
          <w:rFonts w:ascii="宋体" w:hAnsi="宋体" w:hint="eastAsia"/>
          <w:color w:val="000000"/>
          <w:sz w:val="24"/>
        </w:rPr>
      </w:pPr>
      <w:r>
        <w:rPr>
          <w:rFonts w:ascii="宋体" w:hAnsi="宋体" w:hint="eastAsia"/>
          <w:color w:val="000000"/>
          <w:sz w:val="24"/>
        </w:rPr>
        <w:t>I.</w:t>
      </w:r>
      <w:r w:rsidR="00602231">
        <w:rPr>
          <w:rFonts w:ascii="宋体" w:hAnsi="宋体" w:hint="eastAsia"/>
          <w:color w:val="000000"/>
          <w:sz w:val="24"/>
        </w:rPr>
        <w:t>谱聚类</w:t>
      </w:r>
    </w:p>
    <w:p w14:paraId="5F749FF4" w14:textId="7AFF7158" w:rsidR="003D6237" w:rsidRPr="005A3FD8" w:rsidRDefault="003D6237" w:rsidP="003D6237">
      <w:pPr>
        <w:spacing w:line="360" w:lineRule="auto"/>
        <w:rPr>
          <w:rFonts w:hint="eastAsia"/>
          <w:noProof/>
          <w:sz w:val="24"/>
        </w:rPr>
      </w:pPr>
      <w:r>
        <w:rPr>
          <w:noProof/>
        </w:rPr>
        <w:tab/>
      </w:r>
      <w:r w:rsidRPr="005A3FD8">
        <w:rPr>
          <w:rFonts w:hint="eastAsia"/>
          <w:noProof/>
          <w:sz w:val="24"/>
        </w:rPr>
        <w:t>过程同</w:t>
      </w:r>
      <w:r w:rsidRPr="005A3FD8">
        <w:rPr>
          <w:rFonts w:hint="eastAsia"/>
          <w:noProof/>
          <w:sz w:val="24"/>
        </w:rPr>
        <w:t>K-Means</w:t>
      </w:r>
      <w:r w:rsidRPr="005A3FD8">
        <w:rPr>
          <w:rFonts w:hint="eastAsia"/>
          <w:noProof/>
          <w:sz w:val="24"/>
        </w:rPr>
        <w:t>，设定聚类数，使用最近邻图构建相似度矩阵并设定随机种子，预测完标签后进评测和结果可视化。</w:t>
      </w:r>
    </w:p>
    <w:p w14:paraId="335463CD" w14:textId="7E676402" w:rsidR="000105FE" w:rsidRDefault="00873B0A" w:rsidP="00623A3A">
      <w:pPr>
        <w:spacing w:line="360" w:lineRule="auto"/>
        <w:jc w:val="center"/>
        <w:rPr>
          <w:noProof/>
        </w:rPr>
      </w:pPr>
      <w:r>
        <w:rPr>
          <w:noProof/>
        </w:rPr>
        <w:pict w14:anchorId="4B06A383">
          <v:shape id="_x0000_i1034" type="#_x0000_t75" style="width:308.5pt;height:243.7pt;visibility:visible;mso-wrap-style:square">
            <v:imagedata r:id="rId20" o:title=""/>
          </v:shape>
        </w:pict>
      </w:r>
    </w:p>
    <w:p w14:paraId="6F88F792" w14:textId="77777777" w:rsidR="00602231" w:rsidRDefault="00602231" w:rsidP="00602231">
      <w:pPr>
        <w:spacing w:line="360" w:lineRule="auto"/>
        <w:ind w:firstLine="360"/>
        <w:rPr>
          <w:rFonts w:ascii="宋体" w:hAnsi="宋体" w:hint="eastAsia"/>
          <w:color w:val="000000"/>
          <w:sz w:val="24"/>
        </w:rPr>
      </w:pPr>
      <w:r w:rsidRPr="00D07A44">
        <w:rPr>
          <w:rFonts w:ascii="宋体" w:hAnsi="宋体" w:hint="eastAsia"/>
          <w:color w:val="000000"/>
          <w:sz w:val="24"/>
        </w:rPr>
        <w:t>本次实验所用的评测指标分别为AMI（调整互信息）</w:t>
      </w:r>
      <w:r>
        <w:rPr>
          <w:rFonts w:ascii="宋体" w:hAnsi="宋体" w:hint="eastAsia"/>
          <w:color w:val="000000"/>
          <w:sz w:val="24"/>
        </w:rPr>
        <w:t>、</w:t>
      </w:r>
      <w:r w:rsidRPr="00D07A44">
        <w:rPr>
          <w:rFonts w:ascii="宋体" w:hAnsi="宋体" w:hint="eastAsia"/>
          <w:color w:val="000000"/>
          <w:sz w:val="24"/>
        </w:rPr>
        <w:t>Homogeneity（同质性）</w:t>
      </w:r>
      <w:r>
        <w:rPr>
          <w:rFonts w:ascii="宋体" w:hAnsi="宋体" w:hint="eastAsia"/>
          <w:color w:val="000000"/>
          <w:sz w:val="24"/>
        </w:rPr>
        <w:t>、</w:t>
      </w:r>
      <w:r w:rsidRPr="00D07A44">
        <w:rPr>
          <w:rFonts w:ascii="宋体" w:hAnsi="宋体" w:hint="eastAsia"/>
          <w:color w:val="000000"/>
          <w:sz w:val="24"/>
        </w:rPr>
        <w:t>Completeness（完整性）</w:t>
      </w:r>
      <w:r>
        <w:rPr>
          <w:rFonts w:ascii="宋体" w:hAnsi="宋体" w:hint="eastAsia"/>
          <w:color w:val="000000"/>
          <w:sz w:val="24"/>
        </w:rPr>
        <w:t>、</w:t>
      </w:r>
      <w:r w:rsidRPr="00D07A44">
        <w:rPr>
          <w:rFonts w:ascii="宋体" w:hAnsi="宋体"/>
          <w:color w:val="000000"/>
          <w:sz w:val="24"/>
        </w:rPr>
        <w:t>V-measure</w:t>
      </w:r>
      <w:r>
        <w:rPr>
          <w:rFonts w:ascii="宋体" w:hAnsi="宋体" w:hint="eastAsia"/>
          <w:color w:val="000000"/>
          <w:sz w:val="24"/>
        </w:rPr>
        <w:t>、</w:t>
      </w:r>
      <w:r w:rsidRPr="00D07A44">
        <w:rPr>
          <w:rFonts w:ascii="宋体" w:hAnsi="宋体"/>
          <w:color w:val="000000"/>
          <w:sz w:val="24"/>
        </w:rPr>
        <w:t>Adjusted Rand Index (ARI)</w:t>
      </w:r>
      <w:r>
        <w:rPr>
          <w:rFonts w:ascii="宋体" w:hAnsi="宋体" w:hint="eastAsia"/>
          <w:color w:val="000000"/>
          <w:sz w:val="24"/>
        </w:rPr>
        <w:t>、</w:t>
      </w:r>
      <w:r w:rsidRPr="00D07A44">
        <w:rPr>
          <w:rFonts w:ascii="宋体" w:hAnsi="宋体"/>
          <w:color w:val="000000"/>
          <w:sz w:val="24"/>
        </w:rPr>
        <w:t>Normalized Mutual Information (NMI)</w:t>
      </w:r>
      <w:r>
        <w:rPr>
          <w:rFonts w:ascii="宋体" w:hAnsi="宋体" w:hint="eastAsia"/>
          <w:color w:val="000000"/>
          <w:sz w:val="24"/>
        </w:rPr>
        <w:t>、</w:t>
      </w:r>
      <w:r w:rsidRPr="00D07A44">
        <w:rPr>
          <w:rFonts w:ascii="宋体" w:hAnsi="宋体"/>
          <w:color w:val="000000"/>
          <w:sz w:val="24"/>
        </w:rPr>
        <w:t>Silhouette Score</w:t>
      </w:r>
      <w:r>
        <w:rPr>
          <w:rFonts w:ascii="宋体" w:hAnsi="宋体" w:hint="eastAsia"/>
          <w:color w:val="000000"/>
          <w:sz w:val="24"/>
        </w:rPr>
        <w:t>。</w:t>
      </w:r>
    </w:p>
    <w:p w14:paraId="09C074B4" w14:textId="368B75AF" w:rsidR="00602231" w:rsidRDefault="00873B0A" w:rsidP="00963D2E">
      <w:pPr>
        <w:rPr>
          <w:rFonts w:ascii="宋体" w:hAnsi="宋体"/>
          <w:color w:val="000000"/>
          <w:sz w:val="24"/>
        </w:rPr>
      </w:pPr>
      <w:r>
        <w:rPr>
          <w:rFonts w:ascii="宋体" w:hAnsi="宋体"/>
          <w:color w:val="000000"/>
          <w:sz w:val="24"/>
        </w:rPr>
        <w:tab/>
      </w:r>
    </w:p>
    <w:p w14:paraId="5543433F" w14:textId="77777777" w:rsidR="00873B0A" w:rsidRDefault="00873B0A" w:rsidP="00963D2E">
      <w:pPr>
        <w:rPr>
          <w:rFonts w:ascii="宋体" w:hAnsi="宋体"/>
          <w:color w:val="000000"/>
          <w:sz w:val="24"/>
        </w:rPr>
      </w:pPr>
    </w:p>
    <w:p w14:paraId="57229E26" w14:textId="77777777" w:rsidR="00873B0A" w:rsidRDefault="00873B0A" w:rsidP="00963D2E">
      <w:pPr>
        <w:rPr>
          <w:rFonts w:ascii="宋体" w:hAnsi="宋体"/>
          <w:color w:val="000000"/>
          <w:sz w:val="24"/>
        </w:rPr>
      </w:pPr>
    </w:p>
    <w:p w14:paraId="0D802B4C" w14:textId="77777777" w:rsidR="00873B0A" w:rsidRDefault="00873B0A" w:rsidP="00963D2E">
      <w:pPr>
        <w:rPr>
          <w:rFonts w:ascii="宋体" w:hAnsi="宋体"/>
          <w:color w:val="000000"/>
          <w:sz w:val="24"/>
        </w:rPr>
      </w:pPr>
    </w:p>
    <w:p w14:paraId="542B20B5" w14:textId="77777777" w:rsidR="00873B0A" w:rsidRDefault="00873B0A" w:rsidP="00963D2E">
      <w:pPr>
        <w:rPr>
          <w:rFonts w:ascii="宋体" w:hAnsi="宋体"/>
          <w:color w:val="000000"/>
          <w:sz w:val="24"/>
        </w:rPr>
      </w:pPr>
    </w:p>
    <w:tbl>
      <w:tblPr>
        <w:tblW w:w="1004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800"/>
        <w:gridCol w:w="1411"/>
        <w:gridCol w:w="1532"/>
        <w:gridCol w:w="1169"/>
        <w:gridCol w:w="800"/>
        <w:gridCol w:w="800"/>
        <w:gridCol w:w="1305"/>
      </w:tblGrid>
      <w:tr w:rsidR="00873B0A" w:rsidRPr="00873B0A" w14:paraId="627FF398" w14:textId="77777777" w:rsidTr="00873B0A">
        <w:trPr>
          <w:trHeight w:val="366"/>
          <w:tblHeader/>
          <w:tblCellSpacing w:w="15" w:type="dxa"/>
          <w:jc w:val="center"/>
        </w:trPr>
        <w:tc>
          <w:tcPr>
            <w:tcW w:w="0" w:type="auto"/>
            <w:vAlign w:val="center"/>
            <w:hideMark/>
          </w:tcPr>
          <w:p w14:paraId="226307C3" w14:textId="77777777" w:rsidR="00873B0A" w:rsidRPr="00873B0A" w:rsidRDefault="00873B0A" w:rsidP="00873B0A">
            <w:pPr>
              <w:rPr>
                <w:rFonts w:ascii="宋体" w:hAnsi="宋体"/>
                <w:b/>
                <w:bCs/>
                <w:color w:val="000000"/>
                <w:sz w:val="24"/>
              </w:rPr>
            </w:pPr>
            <w:r w:rsidRPr="00873B0A">
              <w:rPr>
                <w:rFonts w:ascii="宋体" w:hAnsi="宋体"/>
                <w:b/>
                <w:bCs/>
                <w:color w:val="000000"/>
                <w:sz w:val="24"/>
              </w:rPr>
              <w:t>算法</w:t>
            </w:r>
          </w:p>
        </w:tc>
        <w:tc>
          <w:tcPr>
            <w:tcW w:w="0" w:type="auto"/>
            <w:vAlign w:val="center"/>
            <w:hideMark/>
          </w:tcPr>
          <w:p w14:paraId="4C2D8567" w14:textId="77777777" w:rsidR="00873B0A" w:rsidRPr="00873B0A" w:rsidRDefault="00873B0A" w:rsidP="00873B0A">
            <w:pPr>
              <w:rPr>
                <w:rFonts w:ascii="宋体" w:hAnsi="宋体"/>
                <w:b/>
                <w:bCs/>
                <w:color w:val="000000"/>
                <w:sz w:val="24"/>
              </w:rPr>
            </w:pPr>
            <w:r w:rsidRPr="00873B0A">
              <w:rPr>
                <w:rFonts w:ascii="宋体" w:hAnsi="宋体"/>
                <w:b/>
                <w:bCs/>
                <w:color w:val="000000"/>
                <w:sz w:val="24"/>
              </w:rPr>
              <w:t>AMI</w:t>
            </w:r>
          </w:p>
        </w:tc>
        <w:tc>
          <w:tcPr>
            <w:tcW w:w="0" w:type="auto"/>
            <w:vAlign w:val="center"/>
            <w:hideMark/>
          </w:tcPr>
          <w:p w14:paraId="096397CA" w14:textId="77777777" w:rsidR="00873B0A" w:rsidRPr="00873B0A" w:rsidRDefault="00873B0A" w:rsidP="00873B0A">
            <w:pPr>
              <w:rPr>
                <w:rFonts w:ascii="宋体" w:hAnsi="宋体"/>
                <w:b/>
                <w:bCs/>
                <w:color w:val="000000"/>
                <w:sz w:val="24"/>
              </w:rPr>
            </w:pPr>
            <w:r w:rsidRPr="00873B0A">
              <w:rPr>
                <w:rFonts w:ascii="宋体" w:hAnsi="宋体"/>
                <w:b/>
                <w:bCs/>
                <w:color w:val="000000"/>
                <w:sz w:val="24"/>
              </w:rPr>
              <w:t>Homogeneity</w:t>
            </w:r>
          </w:p>
        </w:tc>
        <w:tc>
          <w:tcPr>
            <w:tcW w:w="0" w:type="auto"/>
            <w:vAlign w:val="center"/>
            <w:hideMark/>
          </w:tcPr>
          <w:p w14:paraId="4CC2CBEA" w14:textId="77777777" w:rsidR="00873B0A" w:rsidRPr="00873B0A" w:rsidRDefault="00873B0A" w:rsidP="00873B0A">
            <w:pPr>
              <w:rPr>
                <w:rFonts w:ascii="宋体" w:hAnsi="宋体"/>
                <w:b/>
                <w:bCs/>
                <w:color w:val="000000"/>
                <w:sz w:val="24"/>
              </w:rPr>
            </w:pPr>
            <w:r w:rsidRPr="00873B0A">
              <w:rPr>
                <w:rFonts w:ascii="宋体" w:hAnsi="宋体"/>
                <w:b/>
                <w:bCs/>
                <w:color w:val="000000"/>
                <w:sz w:val="24"/>
              </w:rPr>
              <w:t>Completeness</w:t>
            </w:r>
          </w:p>
        </w:tc>
        <w:tc>
          <w:tcPr>
            <w:tcW w:w="0" w:type="auto"/>
            <w:vAlign w:val="center"/>
            <w:hideMark/>
          </w:tcPr>
          <w:p w14:paraId="6815BE4D" w14:textId="77777777" w:rsidR="00873B0A" w:rsidRPr="00873B0A" w:rsidRDefault="00873B0A" w:rsidP="00873B0A">
            <w:pPr>
              <w:rPr>
                <w:rFonts w:ascii="宋体" w:hAnsi="宋体"/>
                <w:b/>
                <w:bCs/>
                <w:color w:val="000000"/>
                <w:sz w:val="24"/>
              </w:rPr>
            </w:pPr>
            <w:r w:rsidRPr="00873B0A">
              <w:rPr>
                <w:rFonts w:ascii="宋体" w:hAnsi="宋体"/>
                <w:b/>
                <w:bCs/>
                <w:color w:val="000000"/>
                <w:sz w:val="24"/>
              </w:rPr>
              <w:t>V-measure</w:t>
            </w:r>
          </w:p>
        </w:tc>
        <w:tc>
          <w:tcPr>
            <w:tcW w:w="0" w:type="auto"/>
            <w:vAlign w:val="center"/>
            <w:hideMark/>
          </w:tcPr>
          <w:p w14:paraId="25327833" w14:textId="77777777" w:rsidR="00873B0A" w:rsidRPr="00873B0A" w:rsidRDefault="00873B0A" w:rsidP="00873B0A">
            <w:pPr>
              <w:rPr>
                <w:rFonts w:ascii="宋体" w:hAnsi="宋体"/>
                <w:b/>
                <w:bCs/>
                <w:color w:val="000000"/>
                <w:sz w:val="24"/>
              </w:rPr>
            </w:pPr>
            <w:r w:rsidRPr="00873B0A">
              <w:rPr>
                <w:rFonts w:ascii="宋体" w:hAnsi="宋体"/>
                <w:b/>
                <w:bCs/>
                <w:color w:val="000000"/>
                <w:sz w:val="24"/>
              </w:rPr>
              <w:t>ARI</w:t>
            </w:r>
          </w:p>
        </w:tc>
        <w:tc>
          <w:tcPr>
            <w:tcW w:w="0" w:type="auto"/>
            <w:vAlign w:val="center"/>
            <w:hideMark/>
          </w:tcPr>
          <w:p w14:paraId="1C3A0968" w14:textId="77777777" w:rsidR="00873B0A" w:rsidRPr="00873B0A" w:rsidRDefault="00873B0A" w:rsidP="00873B0A">
            <w:pPr>
              <w:rPr>
                <w:rFonts w:ascii="宋体" w:hAnsi="宋体"/>
                <w:b/>
                <w:bCs/>
                <w:color w:val="000000"/>
                <w:sz w:val="24"/>
              </w:rPr>
            </w:pPr>
            <w:r w:rsidRPr="00873B0A">
              <w:rPr>
                <w:rFonts w:ascii="宋体" w:hAnsi="宋体"/>
                <w:b/>
                <w:bCs/>
                <w:color w:val="000000"/>
                <w:sz w:val="24"/>
              </w:rPr>
              <w:t>NMI</w:t>
            </w:r>
          </w:p>
        </w:tc>
        <w:tc>
          <w:tcPr>
            <w:tcW w:w="0" w:type="auto"/>
            <w:vAlign w:val="center"/>
            <w:hideMark/>
          </w:tcPr>
          <w:p w14:paraId="79879C31" w14:textId="77777777" w:rsidR="00873B0A" w:rsidRPr="00873B0A" w:rsidRDefault="00873B0A" w:rsidP="00873B0A">
            <w:pPr>
              <w:rPr>
                <w:rFonts w:ascii="宋体" w:hAnsi="宋体"/>
                <w:b/>
                <w:bCs/>
                <w:color w:val="000000"/>
                <w:sz w:val="24"/>
              </w:rPr>
            </w:pPr>
            <w:r w:rsidRPr="00873B0A">
              <w:rPr>
                <w:rFonts w:ascii="宋体" w:hAnsi="宋体"/>
                <w:b/>
                <w:bCs/>
                <w:color w:val="000000"/>
                <w:sz w:val="24"/>
              </w:rPr>
              <w:t>Silhouette</w:t>
            </w:r>
          </w:p>
        </w:tc>
      </w:tr>
      <w:tr w:rsidR="00873B0A" w:rsidRPr="00873B0A" w14:paraId="05104542" w14:textId="77777777" w:rsidTr="00873B0A">
        <w:trPr>
          <w:trHeight w:val="380"/>
          <w:tblCellSpacing w:w="15" w:type="dxa"/>
          <w:jc w:val="center"/>
        </w:trPr>
        <w:tc>
          <w:tcPr>
            <w:tcW w:w="0" w:type="auto"/>
            <w:vAlign w:val="center"/>
            <w:hideMark/>
          </w:tcPr>
          <w:p w14:paraId="61B0E85B" w14:textId="77777777" w:rsidR="00873B0A" w:rsidRPr="00873B0A" w:rsidRDefault="00873B0A" w:rsidP="00873B0A">
            <w:pPr>
              <w:rPr>
                <w:rFonts w:ascii="宋体" w:hAnsi="宋体"/>
                <w:color w:val="000000"/>
                <w:sz w:val="24"/>
              </w:rPr>
            </w:pPr>
            <w:r w:rsidRPr="00873B0A">
              <w:rPr>
                <w:rFonts w:ascii="宋体" w:hAnsi="宋体"/>
                <w:color w:val="000000"/>
                <w:sz w:val="24"/>
              </w:rPr>
              <w:t>K-Means</w:t>
            </w:r>
          </w:p>
        </w:tc>
        <w:tc>
          <w:tcPr>
            <w:tcW w:w="0" w:type="auto"/>
            <w:vAlign w:val="center"/>
            <w:hideMark/>
          </w:tcPr>
          <w:p w14:paraId="5ACED89A" w14:textId="77777777" w:rsidR="00873B0A" w:rsidRPr="00873B0A" w:rsidRDefault="00873B0A" w:rsidP="00873B0A">
            <w:pPr>
              <w:rPr>
                <w:rFonts w:ascii="宋体" w:hAnsi="宋体"/>
                <w:color w:val="000000"/>
                <w:sz w:val="24"/>
              </w:rPr>
            </w:pPr>
            <w:r w:rsidRPr="00873B0A">
              <w:rPr>
                <w:rFonts w:ascii="宋体" w:hAnsi="宋体"/>
                <w:color w:val="000000"/>
                <w:sz w:val="24"/>
              </w:rPr>
              <w:t>0.7387</w:t>
            </w:r>
          </w:p>
        </w:tc>
        <w:tc>
          <w:tcPr>
            <w:tcW w:w="0" w:type="auto"/>
            <w:vAlign w:val="center"/>
            <w:hideMark/>
          </w:tcPr>
          <w:p w14:paraId="4C587B37" w14:textId="77777777" w:rsidR="00873B0A" w:rsidRPr="00873B0A" w:rsidRDefault="00873B0A" w:rsidP="00873B0A">
            <w:pPr>
              <w:rPr>
                <w:rFonts w:ascii="宋体" w:hAnsi="宋体"/>
                <w:color w:val="000000"/>
                <w:sz w:val="24"/>
              </w:rPr>
            </w:pPr>
            <w:r w:rsidRPr="00873B0A">
              <w:rPr>
                <w:rFonts w:ascii="宋体" w:hAnsi="宋体"/>
                <w:color w:val="000000"/>
                <w:sz w:val="24"/>
              </w:rPr>
              <w:t>0.7364</w:t>
            </w:r>
          </w:p>
        </w:tc>
        <w:tc>
          <w:tcPr>
            <w:tcW w:w="0" w:type="auto"/>
            <w:vAlign w:val="center"/>
            <w:hideMark/>
          </w:tcPr>
          <w:p w14:paraId="797BBCB3" w14:textId="77777777" w:rsidR="00873B0A" w:rsidRPr="00873B0A" w:rsidRDefault="00873B0A" w:rsidP="00873B0A">
            <w:pPr>
              <w:rPr>
                <w:rFonts w:ascii="宋体" w:hAnsi="宋体"/>
                <w:color w:val="000000"/>
                <w:sz w:val="24"/>
              </w:rPr>
            </w:pPr>
            <w:r w:rsidRPr="00873B0A">
              <w:rPr>
                <w:rFonts w:ascii="宋体" w:hAnsi="宋体"/>
                <w:color w:val="000000"/>
                <w:sz w:val="24"/>
              </w:rPr>
              <w:t>0.7475</w:t>
            </w:r>
          </w:p>
        </w:tc>
        <w:tc>
          <w:tcPr>
            <w:tcW w:w="0" w:type="auto"/>
            <w:vAlign w:val="center"/>
            <w:hideMark/>
          </w:tcPr>
          <w:p w14:paraId="1B03296C" w14:textId="77777777" w:rsidR="00873B0A" w:rsidRPr="00873B0A" w:rsidRDefault="00873B0A" w:rsidP="00873B0A">
            <w:pPr>
              <w:rPr>
                <w:rFonts w:ascii="宋体" w:hAnsi="宋体"/>
                <w:color w:val="000000"/>
                <w:sz w:val="24"/>
              </w:rPr>
            </w:pPr>
            <w:r w:rsidRPr="00873B0A">
              <w:rPr>
                <w:rFonts w:ascii="宋体" w:hAnsi="宋体"/>
                <w:color w:val="000000"/>
                <w:sz w:val="24"/>
              </w:rPr>
              <w:t>0.7419</w:t>
            </w:r>
          </w:p>
        </w:tc>
        <w:tc>
          <w:tcPr>
            <w:tcW w:w="0" w:type="auto"/>
            <w:vAlign w:val="center"/>
            <w:hideMark/>
          </w:tcPr>
          <w:p w14:paraId="6358DA97" w14:textId="77777777" w:rsidR="00873B0A" w:rsidRPr="00873B0A" w:rsidRDefault="00873B0A" w:rsidP="00873B0A">
            <w:pPr>
              <w:rPr>
                <w:rFonts w:ascii="宋体" w:hAnsi="宋体"/>
                <w:color w:val="000000"/>
                <w:sz w:val="24"/>
              </w:rPr>
            </w:pPr>
            <w:r w:rsidRPr="00873B0A">
              <w:rPr>
                <w:rFonts w:ascii="宋体" w:hAnsi="宋体"/>
                <w:color w:val="000000"/>
                <w:sz w:val="24"/>
              </w:rPr>
              <w:t>0.7163</w:t>
            </w:r>
          </w:p>
        </w:tc>
        <w:tc>
          <w:tcPr>
            <w:tcW w:w="0" w:type="auto"/>
            <w:vAlign w:val="center"/>
            <w:hideMark/>
          </w:tcPr>
          <w:p w14:paraId="62C6C232" w14:textId="77777777" w:rsidR="00873B0A" w:rsidRPr="00873B0A" w:rsidRDefault="00873B0A" w:rsidP="00873B0A">
            <w:pPr>
              <w:rPr>
                <w:rFonts w:ascii="宋体" w:hAnsi="宋体"/>
                <w:color w:val="000000"/>
                <w:sz w:val="24"/>
              </w:rPr>
            </w:pPr>
            <w:r w:rsidRPr="00873B0A">
              <w:rPr>
                <w:rFonts w:ascii="宋体" w:hAnsi="宋体"/>
                <w:color w:val="000000"/>
                <w:sz w:val="24"/>
              </w:rPr>
              <w:t>0.7419</w:t>
            </w:r>
          </w:p>
        </w:tc>
        <w:tc>
          <w:tcPr>
            <w:tcW w:w="0" w:type="auto"/>
            <w:vAlign w:val="center"/>
            <w:hideMark/>
          </w:tcPr>
          <w:p w14:paraId="7E14F537" w14:textId="77777777" w:rsidR="00873B0A" w:rsidRPr="00873B0A" w:rsidRDefault="00873B0A" w:rsidP="00873B0A">
            <w:pPr>
              <w:rPr>
                <w:rFonts w:ascii="宋体" w:hAnsi="宋体"/>
                <w:color w:val="000000"/>
                <w:sz w:val="24"/>
              </w:rPr>
            </w:pPr>
            <w:r w:rsidRPr="00873B0A">
              <w:rPr>
                <w:rFonts w:ascii="宋体" w:hAnsi="宋体"/>
                <w:color w:val="000000"/>
                <w:sz w:val="24"/>
              </w:rPr>
              <w:t>0.5512</w:t>
            </w:r>
          </w:p>
        </w:tc>
      </w:tr>
      <w:tr w:rsidR="00873B0A" w:rsidRPr="00873B0A" w14:paraId="3661C922" w14:textId="77777777" w:rsidTr="00873B0A">
        <w:trPr>
          <w:trHeight w:val="366"/>
          <w:tblCellSpacing w:w="15" w:type="dxa"/>
          <w:jc w:val="center"/>
        </w:trPr>
        <w:tc>
          <w:tcPr>
            <w:tcW w:w="0" w:type="auto"/>
            <w:vAlign w:val="center"/>
            <w:hideMark/>
          </w:tcPr>
          <w:p w14:paraId="5C3D9545" w14:textId="77777777" w:rsidR="00873B0A" w:rsidRPr="00873B0A" w:rsidRDefault="00873B0A" w:rsidP="00873B0A">
            <w:pPr>
              <w:rPr>
                <w:rFonts w:ascii="宋体" w:hAnsi="宋体"/>
                <w:color w:val="000000"/>
                <w:sz w:val="24"/>
              </w:rPr>
            </w:pPr>
            <w:r w:rsidRPr="00873B0A">
              <w:rPr>
                <w:rFonts w:ascii="宋体" w:hAnsi="宋体"/>
                <w:color w:val="000000"/>
                <w:sz w:val="24"/>
              </w:rPr>
              <w:t>Agglomerative</w:t>
            </w:r>
          </w:p>
        </w:tc>
        <w:tc>
          <w:tcPr>
            <w:tcW w:w="0" w:type="auto"/>
            <w:vAlign w:val="center"/>
            <w:hideMark/>
          </w:tcPr>
          <w:p w14:paraId="41945CEC" w14:textId="77777777" w:rsidR="00873B0A" w:rsidRPr="00873B0A" w:rsidRDefault="00873B0A" w:rsidP="00873B0A">
            <w:pPr>
              <w:rPr>
                <w:rFonts w:ascii="宋体" w:hAnsi="宋体"/>
                <w:color w:val="000000"/>
                <w:sz w:val="24"/>
              </w:rPr>
            </w:pPr>
            <w:r w:rsidRPr="00873B0A">
              <w:rPr>
                <w:rFonts w:ascii="宋体" w:hAnsi="宋体"/>
                <w:color w:val="000000"/>
                <w:sz w:val="24"/>
              </w:rPr>
              <w:t>0.7672</w:t>
            </w:r>
          </w:p>
        </w:tc>
        <w:tc>
          <w:tcPr>
            <w:tcW w:w="0" w:type="auto"/>
            <w:vAlign w:val="center"/>
            <w:hideMark/>
          </w:tcPr>
          <w:p w14:paraId="73BD8FF0" w14:textId="77777777" w:rsidR="00873B0A" w:rsidRPr="00873B0A" w:rsidRDefault="00873B0A" w:rsidP="00873B0A">
            <w:pPr>
              <w:rPr>
                <w:rFonts w:ascii="宋体" w:hAnsi="宋体"/>
                <w:color w:val="000000"/>
                <w:sz w:val="24"/>
              </w:rPr>
            </w:pPr>
            <w:r w:rsidRPr="00873B0A">
              <w:rPr>
                <w:rFonts w:ascii="宋体" w:hAnsi="宋体"/>
                <w:color w:val="000000"/>
                <w:sz w:val="24"/>
              </w:rPr>
              <w:t>0.7608</w:t>
            </w:r>
          </w:p>
        </w:tc>
        <w:tc>
          <w:tcPr>
            <w:tcW w:w="0" w:type="auto"/>
            <w:vAlign w:val="center"/>
            <w:hideMark/>
          </w:tcPr>
          <w:p w14:paraId="4A47F1F5" w14:textId="77777777" w:rsidR="00873B0A" w:rsidRPr="00873B0A" w:rsidRDefault="00873B0A" w:rsidP="00873B0A">
            <w:pPr>
              <w:rPr>
                <w:rFonts w:ascii="宋体" w:hAnsi="宋体"/>
                <w:color w:val="000000"/>
                <w:sz w:val="24"/>
              </w:rPr>
            </w:pPr>
            <w:r w:rsidRPr="00873B0A">
              <w:rPr>
                <w:rFonts w:ascii="宋体" w:hAnsi="宋体"/>
                <w:color w:val="000000"/>
                <w:sz w:val="24"/>
              </w:rPr>
              <w:t>0.7796</w:t>
            </w:r>
          </w:p>
        </w:tc>
        <w:tc>
          <w:tcPr>
            <w:tcW w:w="0" w:type="auto"/>
            <w:vAlign w:val="center"/>
            <w:hideMark/>
          </w:tcPr>
          <w:p w14:paraId="451A22F0" w14:textId="77777777" w:rsidR="00873B0A" w:rsidRPr="00873B0A" w:rsidRDefault="00873B0A" w:rsidP="00873B0A">
            <w:pPr>
              <w:rPr>
                <w:rFonts w:ascii="宋体" w:hAnsi="宋体"/>
                <w:color w:val="000000"/>
                <w:sz w:val="24"/>
              </w:rPr>
            </w:pPr>
            <w:r w:rsidRPr="00873B0A">
              <w:rPr>
                <w:rFonts w:ascii="宋体" w:hAnsi="宋体"/>
                <w:color w:val="000000"/>
                <w:sz w:val="24"/>
              </w:rPr>
              <w:t>0.7701</w:t>
            </w:r>
          </w:p>
        </w:tc>
        <w:tc>
          <w:tcPr>
            <w:tcW w:w="0" w:type="auto"/>
            <w:vAlign w:val="center"/>
            <w:hideMark/>
          </w:tcPr>
          <w:p w14:paraId="16BB3059" w14:textId="77777777" w:rsidR="00873B0A" w:rsidRPr="00873B0A" w:rsidRDefault="00873B0A" w:rsidP="00873B0A">
            <w:pPr>
              <w:rPr>
                <w:rFonts w:ascii="宋体" w:hAnsi="宋体"/>
                <w:color w:val="000000"/>
                <w:sz w:val="24"/>
              </w:rPr>
            </w:pPr>
            <w:r w:rsidRPr="00873B0A">
              <w:rPr>
                <w:rFonts w:ascii="宋体" w:hAnsi="宋体"/>
                <w:color w:val="000000"/>
                <w:sz w:val="24"/>
              </w:rPr>
              <w:t>0.7312</w:t>
            </w:r>
          </w:p>
        </w:tc>
        <w:tc>
          <w:tcPr>
            <w:tcW w:w="0" w:type="auto"/>
            <w:vAlign w:val="center"/>
            <w:hideMark/>
          </w:tcPr>
          <w:p w14:paraId="263A9409" w14:textId="77777777" w:rsidR="00873B0A" w:rsidRPr="00873B0A" w:rsidRDefault="00873B0A" w:rsidP="00873B0A">
            <w:pPr>
              <w:rPr>
                <w:rFonts w:ascii="宋体" w:hAnsi="宋体"/>
                <w:color w:val="000000"/>
                <w:sz w:val="24"/>
              </w:rPr>
            </w:pPr>
            <w:r w:rsidRPr="00873B0A">
              <w:rPr>
                <w:rFonts w:ascii="宋体" w:hAnsi="宋体"/>
                <w:color w:val="000000"/>
                <w:sz w:val="24"/>
              </w:rPr>
              <w:t>0.7701</w:t>
            </w:r>
          </w:p>
        </w:tc>
        <w:tc>
          <w:tcPr>
            <w:tcW w:w="0" w:type="auto"/>
            <w:vAlign w:val="center"/>
            <w:hideMark/>
          </w:tcPr>
          <w:p w14:paraId="304DDE9C" w14:textId="77777777" w:rsidR="00873B0A" w:rsidRPr="00873B0A" w:rsidRDefault="00873B0A" w:rsidP="00873B0A">
            <w:pPr>
              <w:rPr>
                <w:rFonts w:ascii="宋体" w:hAnsi="宋体"/>
                <w:color w:val="000000"/>
                <w:sz w:val="24"/>
              </w:rPr>
            </w:pPr>
            <w:r w:rsidRPr="00873B0A">
              <w:rPr>
                <w:rFonts w:ascii="宋体" w:hAnsi="宋体"/>
                <w:color w:val="000000"/>
                <w:sz w:val="24"/>
              </w:rPr>
              <w:t>0.5543</w:t>
            </w:r>
          </w:p>
        </w:tc>
      </w:tr>
      <w:tr w:rsidR="00873B0A" w:rsidRPr="00873B0A" w14:paraId="5ECF28B7" w14:textId="77777777" w:rsidTr="00873B0A">
        <w:trPr>
          <w:trHeight w:val="366"/>
          <w:tblCellSpacing w:w="15" w:type="dxa"/>
          <w:jc w:val="center"/>
        </w:trPr>
        <w:tc>
          <w:tcPr>
            <w:tcW w:w="0" w:type="auto"/>
            <w:vAlign w:val="center"/>
            <w:hideMark/>
          </w:tcPr>
          <w:p w14:paraId="606DFB9C" w14:textId="77777777" w:rsidR="00873B0A" w:rsidRPr="00873B0A" w:rsidRDefault="00873B0A" w:rsidP="00873B0A">
            <w:pPr>
              <w:rPr>
                <w:rFonts w:ascii="宋体" w:hAnsi="宋体"/>
                <w:color w:val="000000"/>
                <w:sz w:val="24"/>
              </w:rPr>
            </w:pPr>
            <w:r w:rsidRPr="00873B0A">
              <w:rPr>
                <w:rFonts w:ascii="宋体" w:hAnsi="宋体"/>
                <w:color w:val="000000"/>
                <w:sz w:val="24"/>
              </w:rPr>
              <w:t>DBSCAN</w:t>
            </w:r>
          </w:p>
        </w:tc>
        <w:tc>
          <w:tcPr>
            <w:tcW w:w="0" w:type="auto"/>
            <w:vAlign w:val="center"/>
            <w:hideMark/>
          </w:tcPr>
          <w:p w14:paraId="765A7CD7" w14:textId="77777777" w:rsidR="00873B0A" w:rsidRPr="00873B0A" w:rsidRDefault="00873B0A" w:rsidP="00873B0A">
            <w:pPr>
              <w:rPr>
                <w:rFonts w:ascii="宋体" w:hAnsi="宋体"/>
                <w:color w:val="000000"/>
                <w:sz w:val="24"/>
              </w:rPr>
            </w:pPr>
            <w:r w:rsidRPr="00873B0A">
              <w:rPr>
                <w:rFonts w:ascii="宋体" w:hAnsi="宋体"/>
                <w:color w:val="000000"/>
                <w:sz w:val="24"/>
              </w:rPr>
              <w:t>0.6573</w:t>
            </w:r>
          </w:p>
        </w:tc>
        <w:tc>
          <w:tcPr>
            <w:tcW w:w="0" w:type="auto"/>
            <w:vAlign w:val="center"/>
            <w:hideMark/>
          </w:tcPr>
          <w:p w14:paraId="087436E6" w14:textId="77777777" w:rsidR="00873B0A" w:rsidRPr="00873B0A" w:rsidRDefault="00873B0A" w:rsidP="00873B0A">
            <w:pPr>
              <w:rPr>
                <w:rFonts w:ascii="宋体" w:hAnsi="宋体"/>
                <w:color w:val="000000"/>
                <w:sz w:val="24"/>
              </w:rPr>
            </w:pPr>
            <w:r w:rsidRPr="00873B0A">
              <w:rPr>
                <w:rFonts w:ascii="宋体" w:hAnsi="宋体"/>
                <w:color w:val="000000"/>
                <w:sz w:val="24"/>
              </w:rPr>
              <w:t>0.5978</w:t>
            </w:r>
          </w:p>
        </w:tc>
        <w:tc>
          <w:tcPr>
            <w:tcW w:w="0" w:type="auto"/>
            <w:vAlign w:val="center"/>
            <w:hideMark/>
          </w:tcPr>
          <w:p w14:paraId="6D6AD385" w14:textId="77777777" w:rsidR="00873B0A" w:rsidRPr="00873B0A" w:rsidRDefault="00873B0A" w:rsidP="00873B0A">
            <w:pPr>
              <w:rPr>
                <w:rFonts w:ascii="宋体" w:hAnsi="宋体"/>
                <w:color w:val="000000"/>
                <w:sz w:val="24"/>
              </w:rPr>
            </w:pPr>
            <w:r w:rsidRPr="00873B0A">
              <w:rPr>
                <w:rFonts w:ascii="宋体" w:hAnsi="宋体"/>
                <w:color w:val="000000"/>
                <w:sz w:val="24"/>
              </w:rPr>
              <w:t>0.7503</w:t>
            </w:r>
          </w:p>
        </w:tc>
        <w:tc>
          <w:tcPr>
            <w:tcW w:w="0" w:type="auto"/>
            <w:vAlign w:val="center"/>
            <w:hideMark/>
          </w:tcPr>
          <w:p w14:paraId="36417779" w14:textId="77777777" w:rsidR="00873B0A" w:rsidRPr="00873B0A" w:rsidRDefault="00873B0A" w:rsidP="00873B0A">
            <w:pPr>
              <w:rPr>
                <w:rFonts w:ascii="宋体" w:hAnsi="宋体"/>
                <w:color w:val="000000"/>
                <w:sz w:val="24"/>
              </w:rPr>
            </w:pPr>
            <w:r w:rsidRPr="00873B0A">
              <w:rPr>
                <w:rFonts w:ascii="宋体" w:hAnsi="宋体"/>
                <w:color w:val="000000"/>
                <w:sz w:val="24"/>
              </w:rPr>
              <w:t>0.6655</w:t>
            </w:r>
          </w:p>
        </w:tc>
        <w:tc>
          <w:tcPr>
            <w:tcW w:w="0" w:type="auto"/>
            <w:vAlign w:val="center"/>
            <w:hideMark/>
          </w:tcPr>
          <w:p w14:paraId="08913500" w14:textId="77777777" w:rsidR="00873B0A" w:rsidRPr="00873B0A" w:rsidRDefault="00873B0A" w:rsidP="00873B0A">
            <w:pPr>
              <w:rPr>
                <w:rFonts w:ascii="宋体" w:hAnsi="宋体"/>
                <w:color w:val="000000"/>
                <w:sz w:val="24"/>
              </w:rPr>
            </w:pPr>
            <w:r w:rsidRPr="00873B0A">
              <w:rPr>
                <w:rFonts w:ascii="宋体" w:hAnsi="宋体"/>
                <w:color w:val="000000"/>
                <w:sz w:val="24"/>
              </w:rPr>
              <w:t>0.5400</w:t>
            </w:r>
          </w:p>
        </w:tc>
        <w:tc>
          <w:tcPr>
            <w:tcW w:w="0" w:type="auto"/>
            <w:vAlign w:val="center"/>
            <w:hideMark/>
          </w:tcPr>
          <w:p w14:paraId="45AB04E3" w14:textId="77777777" w:rsidR="00873B0A" w:rsidRPr="00873B0A" w:rsidRDefault="00873B0A" w:rsidP="00873B0A">
            <w:pPr>
              <w:rPr>
                <w:rFonts w:ascii="宋体" w:hAnsi="宋体"/>
                <w:color w:val="000000"/>
                <w:sz w:val="24"/>
              </w:rPr>
            </w:pPr>
            <w:r w:rsidRPr="00873B0A">
              <w:rPr>
                <w:rFonts w:ascii="宋体" w:hAnsi="宋体"/>
                <w:color w:val="000000"/>
                <w:sz w:val="24"/>
              </w:rPr>
              <w:t>0.6655</w:t>
            </w:r>
          </w:p>
        </w:tc>
        <w:tc>
          <w:tcPr>
            <w:tcW w:w="0" w:type="auto"/>
            <w:vAlign w:val="center"/>
            <w:hideMark/>
          </w:tcPr>
          <w:p w14:paraId="4CE741AB" w14:textId="378EDADC" w:rsidR="00873B0A" w:rsidRPr="00873B0A" w:rsidRDefault="00873B0A" w:rsidP="00873B0A">
            <w:pPr>
              <w:jc w:val="center"/>
              <w:rPr>
                <w:rFonts w:ascii="宋体" w:hAnsi="宋体"/>
                <w:color w:val="000000"/>
                <w:sz w:val="24"/>
              </w:rPr>
            </w:pPr>
            <w:r>
              <w:rPr>
                <w:rFonts w:ascii="宋体" w:hAnsi="宋体" w:hint="eastAsia"/>
                <w:color w:val="000000"/>
                <w:sz w:val="24"/>
              </w:rPr>
              <w:t>\</w:t>
            </w:r>
          </w:p>
        </w:tc>
      </w:tr>
      <w:tr w:rsidR="00873B0A" w:rsidRPr="00873B0A" w14:paraId="1C6CE778" w14:textId="77777777" w:rsidTr="00873B0A">
        <w:trPr>
          <w:trHeight w:val="380"/>
          <w:tblCellSpacing w:w="15" w:type="dxa"/>
          <w:jc w:val="center"/>
        </w:trPr>
        <w:tc>
          <w:tcPr>
            <w:tcW w:w="0" w:type="auto"/>
            <w:vAlign w:val="center"/>
            <w:hideMark/>
          </w:tcPr>
          <w:p w14:paraId="4C59EE63" w14:textId="77777777" w:rsidR="00873B0A" w:rsidRPr="00873B0A" w:rsidRDefault="00873B0A" w:rsidP="00873B0A">
            <w:pPr>
              <w:rPr>
                <w:rFonts w:ascii="宋体" w:hAnsi="宋体"/>
                <w:color w:val="000000"/>
                <w:sz w:val="24"/>
              </w:rPr>
            </w:pPr>
            <w:r w:rsidRPr="00873B0A">
              <w:rPr>
                <w:rFonts w:ascii="宋体" w:hAnsi="宋体"/>
                <w:color w:val="000000"/>
                <w:sz w:val="24"/>
              </w:rPr>
              <w:t>GMM</w:t>
            </w:r>
          </w:p>
        </w:tc>
        <w:tc>
          <w:tcPr>
            <w:tcW w:w="0" w:type="auto"/>
            <w:vAlign w:val="center"/>
            <w:hideMark/>
          </w:tcPr>
          <w:p w14:paraId="311B3A1C" w14:textId="77777777" w:rsidR="00873B0A" w:rsidRPr="00873B0A" w:rsidRDefault="00873B0A" w:rsidP="00873B0A">
            <w:pPr>
              <w:rPr>
                <w:rFonts w:ascii="宋体" w:hAnsi="宋体"/>
                <w:color w:val="000000"/>
                <w:sz w:val="24"/>
              </w:rPr>
            </w:pPr>
            <w:r w:rsidRPr="00873B0A">
              <w:rPr>
                <w:rFonts w:ascii="宋体" w:hAnsi="宋体"/>
                <w:color w:val="000000"/>
                <w:sz w:val="24"/>
              </w:rPr>
              <w:t>0.8984</w:t>
            </w:r>
          </w:p>
        </w:tc>
        <w:tc>
          <w:tcPr>
            <w:tcW w:w="0" w:type="auto"/>
            <w:vAlign w:val="center"/>
            <w:hideMark/>
          </w:tcPr>
          <w:p w14:paraId="7C911E75" w14:textId="77777777" w:rsidR="00873B0A" w:rsidRPr="00873B0A" w:rsidRDefault="00873B0A" w:rsidP="00873B0A">
            <w:pPr>
              <w:rPr>
                <w:rFonts w:ascii="宋体" w:hAnsi="宋体"/>
                <w:color w:val="000000"/>
                <w:sz w:val="24"/>
              </w:rPr>
            </w:pPr>
            <w:r w:rsidRPr="00873B0A">
              <w:rPr>
                <w:rFonts w:ascii="宋体" w:hAnsi="宋体"/>
                <w:color w:val="000000"/>
                <w:sz w:val="24"/>
              </w:rPr>
              <w:t>0.8983</w:t>
            </w:r>
          </w:p>
        </w:tc>
        <w:tc>
          <w:tcPr>
            <w:tcW w:w="0" w:type="auto"/>
            <w:vAlign w:val="center"/>
            <w:hideMark/>
          </w:tcPr>
          <w:p w14:paraId="664A69FC" w14:textId="77777777" w:rsidR="00873B0A" w:rsidRPr="00873B0A" w:rsidRDefault="00873B0A" w:rsidP="00873B0A">
            <w:pPr>
              <w:rPr>
                <w:rFonts w:ascii="宋体" w:hAnsi="宋体"/>
                <w:color w:val="000000"/>
                <w:sz w:val="24"/>
              </w:rPr>
            </w:pPr>
            <w:r w:rsidRPr="00873B0A">
              <w:rPr>
                <w:rFonts w:ascii="宋体" w:hAnsi="宋体"/>
                <w:color w:val="000000"/>
                <w:sz w:val="24"/>
              </w:rPr>
              <w:t>0.9011</w:t>
            </w:r>
          </w:p>
        </w:tc>
        <w:tc>
          <w:tcPr>
            <w:tcW w:w="0" w:type="auto"/>
            <w:vAlign w:val="center"/>
            <w:hideMark/>
          </w:tcPr>
          <w:p w14:paraId="4FD0CF93" w14:textId="77777777" w:rsidR="00873B0A" w:rsidRPr="00873B0A" w:rsidRDefault="00873B0A" w:rsidP="00873B0A">
            <w:pPr>
              <w:rPr>
                <w:rFonts w:ascii="宋体" w:hAnsi="宋体"/>
                <w:color w:val="000000"/>
                <w:sz w:val="24"/>
              </w:rPr>
            </w:pPr>
            <w:r w:rsidRPr="00873B0A">
              <w:rPr>
                <w:rFonts w:ascii="宋体" w:hAnsi="宋体"/>
                <w:color w:val="000000"/>
                <w:sz w:val="24"/>
              </w:rPr>
              <w:t>0.8997</w:t>
            </w:r>
          </w:p>
        </w:tc>
        <w:tc>
          <w:tcPr>
            <w:tcW w:w="0" w:type="auto"/>
            <w:vAlign w:val="center"/>
            <w:hideMark/>
          </w:tcPr>
          <w:p w14:paraId="18B80AE1" w14:textId="77777777" w:rsidR="00873B0A" w:rsidRPr="00873B0A" w:rsidRDefault="00873B0A" w:rsidP="00873B0A">
            <w:pPr>
              <w:rPr>
                <w:rFonts w:ascii="宋体" w:hAnsi="宋体"/>
                <w:color w:val="000000"/>
                <w:sz w:val="24"/>
              </w:rPr>
            </w:pPr>
            <w:r w:rsidRPr="00873B0A">
              <w:rPr>
                <w:rFonts w:ascii="宋体" w:hAnsi="宋体"/>
                <w:color w:val="000000"/>
                <w:sz w:val="24"/>
              </w:rPr>
              <w:t>0.9039</w:t>
            </w:r>
          </w:p>
        </w:tc>
        <w:tc>
          <w:tcPr>
            <w:tcW w:w="0" w:type="auto"/>
            <w:vAlign w:val="center"/>
            <w:hideMark/>
          </w:tcPr>
          <w:p w14:paraId="6786105C" w14:textId="77777777" w:rsidR="00873B0A" w:rsidRPr="00873B0A" w:rsidRDefault="00873B0A" w:rsidP="00873B0A">
            <w:pPr>
              <w:rPr>
                <w:rFonts w:ascii="宋体" w:hAnsi="宋体"/>
                <w:color w:val="000000"/>
                <w:sz w:val="24"/>
              </w:rPr>
            </w:pPr>
            <w:r w:rsidRPr="00873B0A">
              <w:rPr>
                <w:rFonts w:ascii="宋体" w:hAnsi="宋体"/>
                <w:color w:val="000000"/>
                <w:sz w:val="24"/>
              </w:rPr>
              <w:t>0.8997</w:t>
            </w:r>
          </w:p>
        </w:tc>
        <w:tc>
          <w:tcPr>
            <w:tcW w:w="0" w:type="auto"/>
            <w:vAlign w:val="center"/>
            <w:hideMark/>
          </w:tcPr>
          <w:p w14:paraId="1D2E8339" w14:textId="77777777" w:rsidR="00873B0A" w:rsidRPr="00873B0A" w:rsidRDefault="00873B0A" w:rsidP="00873B0A">
            <w:pPr>
              <w:rPr>
                <w:rFonts w:ascii="宋体" w:hAnsi="宋体"/>
                <w:color w:val="000000"/>
                <w:sz w:val="24"/>
              </w:rPr>
            </w:pPr>
            <w:r w:rsidRPr="00873B0A">
              <w:rPr>
                <w:rFonts w:ascii="宋体" w:hAnsi="宋体"/>
                <w:color w:val="000000"/>
                <w:sz w:val="24"/>
              </w:rPr>
              <w:t>0.5012</w:t>
            </w:r>
          </w:p>
        </w:tc>
      </w:tr>
      <w:tr w:rsidR="00873B0A" w:rsidRPr="00873B0A" w14:paraId="41C7E3C7" w14:textId="77777777" w:rsidTr="00873B0A">
        <w:trPr>
          <w:trHeight w:val="732"/>
          <w:tblCellSpacing w:w="15" w:type="dxa"/>
          <w:jc w:val="center"/>
        </w:trPr>
        <w:tc>
          <w:tcPr>
            <w:tcW w:w="0" w:type="auto"/>
            <w:vAlign w:val="center"/>
            <w:hideMark/>
          </w:tcPr>
          <w:p w14:paraId="18F89E31" w14:textId="77777777" w:rsidR="00873B0A" w:rsidRPr="00873B0A" w:rsidRDefault="00873B0A" w:rsidP="00873B0A">
            <w:pPr>
              <w:rPr>
                <w:rFonts w:ascii="宋体" w:hAnsi="宋体"/>
                <w:color w:val="000000"/>
                <w:sz w:val="24"/>
              </w:rPr>
            </w:pPr>
            <w:r w:rsidRPr="00873B0A">
              <w:rPr>
                <w:rFonts w:ascii="宋体" w:hAnsi="宋体"/>
                <w:color w:val="000000"/>
                <w:sz w:val="24"/>
              </w:rPr>
              <w:t>Spectral Clustering</w:t>
            </w:r>
          </w:p>
        </w:tc>
        <w:tc>
          <w:tcPr>
            <w:tcW w:w="0" w:type="auto"/>
            <w:vAlign w:val="center"/>
            <w:hideMark/>
          </w:tcPr>
          <w:p w14:paraId="14D98F1A" w14:textId="77777777" w:rsidR="00873B0A" w:rsidRPr="00873B0A" w:rsidRDefault="00873B0A" w:rsidP="00873B0A">
            <w:pPr>
              <w:rPr>
                <w:rFonts w:ascii="宋体" w:hAnsi="宋体"/>
                <w:color w:val="000000"/>
                <w:sz w:val="24"/>
              </w:rPr>
            </w:pPr>
            <w:r w:rsidRPr="00873B0A">
              <w:rPr>
                <w:rFonts w:ascii="宋体" w:hAnsi="宋体"/>
                <w:color w:val="000000"/>
                <w:sz w:val="24"/>
              </w:rPr>
              <w:t>0.8032</w:t>
            </w:r>
          </w:p>
        </w:tc>
        <w:tc>
          <w:tcPr>
            <w:tcW w:w="0" w:type="auto"/>
            <w:vAlign w:val="center"/>
            <w:hideMark/>
          </w:tcPr>
          <w:p w14:paraId="79538EFD" w14:textId="77777777" w:rsidR="00873B0A" w:rsidRPr="00873B0A" w:rsidRDefault="00873B0A" w:rsidP="00873B0A">
            <w:pPr>
              <w:rPr>
                <w:rFonts w:ascii="宋体" w:hAnsi="宋体"/>
                <w:color w:val="000000"/>
                <w:sz w:val="24"/>
              </w:rPr>
            </w:pPr>
            <w:r w:rsidRPr="00873B0A">
              <w:rPr>
                <w:rFonts w:ascii="宋体" w:hAnsi="宋体"/>
                <w:color w:val="000000"/>
                <w:sz w:val="24"/>
              </w:rPr>
              <w:t>0.7960</w:t>
            </w:r>
          </w:p>
        </w:tc>
        <w:tc>
          <w:tcPr>
            <w:tcW w:w="0" w:type="auto"/>
            <w:vAlign w:val="center"/>
            <w:hideMark/>
          </w:tcPr>
          <w:p w14:paraId="15A1891B" w14:textId="77777777" w:rsidR="00873B0A" w:rsidRPr="00873B0A" w:rsidRDefault="00873B0A" w:rsidP="00873B0A">
            <w:pPr>
              <w:rPr>
                <w:rFonts w:ascii="宋体" w:hAnsi="宋体"/>
                <w:color w:val="000000"/>
                <w:sz w:val="24"/>
              </w:rPr>
            </w:pPr>
            <w:r w:rsidRPr="00873B0A">
              <w:rPr>
                <w:rFonts w:ascii="宋体" w:hAnsi="宋体"/>
                <w:color w:val="000000"/>
                <w:sz w:val="24"/>
              </w:rPr>
              <w:t>0.8156</w:t>
            </w:r>
          </w:p>
        </w:tc>
        <w:tc>
          <w:tcPr>
            <w:tcW w:w="0" w:type="auto"/>
            <w:vAlign w:val="center"/>
            <w:hideMark/>
          </w:tcPr>
          <w:p w14:paraId="71159AC3" w14:textId="77777777" w:rsidR="00873B0A" w:rsidRPr="00873B0A" w:rsidRDefault="00873B0A" w:rsidP="00873B0A">
            <w:pPr>
              <w:rPr>
                <w:rFonts w:ascii="宋体" w:hAnsi="宋体"/>
                <w:color w:val="000000"/>
                <w:sz w:val="24"/>
              </w:rPr>
            </w:pPr>
            <w:r w:rsidRPr="00873B0A">
              <w:rPr>
                <w:rFonts w:ascii="宋体" w:hAnsi="宋体"/>
                <w:color w:val="000000"/>
                <w:sz w:val="24"/>
              </w:rPr>
              <w:t>0.8057</w:t>
            </w:r>
          </w:p>
        </w:tc>
        <w:tc>
          <w:tcPr>
            <w:tcW w:w="0" w:type="auto"/>
            <w:vAlign w:val="center"/>
            <w:hideMark/>
          </w:tcPr>
          <w:p w14:paraId="64DF0F64" w14:textId="02A2B084" w:rsidR="00873B0A" w:rsidRPr="00873B0A" w:rsidRDefault="00873B0A" w:rsidP="00873B0A">
            <w:pPr>
              <w:jc w:val="center"/>
              <w:rPr>
                <w:rFonts w:ascii="宋体" w:hAnsi="宋体"/>
                <w:color w:val="000000"/>
                <w:sz w:val="24"/>
              </w:rPr>
            </w:pPr>
            <w:r>
              <w:rPr>
                <w:rFonts w:ascii="宋体" w:hAnsi="宋体" w:hint="eastAsia"/>
                <w:color w:val="000000"/>
                <w:sz w:val="24"/>
              </w:rPr>
              <w:t>\</w:t>
            </w:r>
          </w:p>
        </w:tc>
        <w:tc>
          <w:tcPr>
            <w:tcW w:w="0" w:type="auto"/>
            <w:vAlign w:val="center"/>
            <w:hideMark/>
          </w:tcPr>
          <w:p w14:paraId="5C5E668A" w14:textId="77777777" w:rsidR="00873B0A" w:rsidRPr="00873B0A" w:rsidRDefault="00873B0A" w:rsidP="00873B0A">
            <w:pPr>
              <w:rPr>
                <w:rFonts w:ascii="宋体" w:hAnsi="宋体"/>
                <w:color w:val="000000"/>
                <w:sz w:val="24"/>
              </w:rPr>
            </w:pPr>
            <w:r w:rsidRPr="00873B0A">
              <w:rPr>
                <w:rFonts w:ascii="宋体" w:hAnsi="宋体"/>
                <w:color w:val="000000"/>
                <w:sz w:val="24"/>
              </w:rPr>
              <w:t>0.8057</w:t>
            </w:r>
          </w:p>
        </w:tc>
        <w:tc>
          <w:tcPr>
            <w:tcW w:w="0" w:type="auto"/>
            <w:vAlign w:val="center"/>
            <w:hideMark/>
          </w:tcPr>
          <w:p w14:paraId="2C909599" w14:textId="606C388B" w:rsidR="00873B0A" w:rsidRPr="00873B0A" w:rsidRDefault="00873B0A" w:rsidP="00873B0A">
            <w:pPr>
              <w:jc w:val="center"/>
              <w:rPr>
                <w:rFonts w:ascii="宋体" w:hAnsi="宋体" w:hint="eastAsia"/>
                <w:color w:val="000000"/>
                <w:sz w:val="24"/>
              </w:rPr>
            </w:pPr>
            <w:r>
              <w:rPr>
                <w:rFonts w:ascii="宋体" w:hAnsi="宋体" w:hint="eastAsia"/>
                <w:color w:val="000000"/>
                <w:sz w:val="24"/>
              </w:rPr>
              <w:t>\</w:t>
            </w:r>
          </w:p>
        </w:tc>
      </w:tr>
    </w:tbl>
    <w:p w14:paraId="5748C24B" w14:textId="77777777" w:rsidR="009B3DB7" w:rsidRDefault="009B3DB7" w:rsidP="009B3DB7">
      <w:pPr>
        <w:ind w:firstLine="420"/>
        <w:rPr>
          <w:rFonts w:ascii="宋体" w:hAnsi="宋体"/>
          <w:color w:val="000000"/>
          <w:sz w:val="24"/>
        </w:rPr>
      </w:pPr>
    </w:p>
    <w:p w14:paraId="5AAEA0CC" w14:textId="373A6BDD" w:rsidR="00873B0A" w:rsidRDefault="00873B0A" w:rsidP="00635E96">
      <w:pPr>
        <w:spacing w:line="360" w:lineRule="auto"/>
        <w:ind w:firstLine="420"/>
        <w:rPr>
          <w:rFonts w:ascii="宋体" w:hAnsi="宋体"/>
          <w:color w:val="000000"/>
          <w:sz w:val="24"/>
        </w:rPr>
      </w:pPr>
      <w:r>
        <w:rPr>
          <w:rFonts w:ascii="宋体" w:hAnsi="宋体" w:hint="eastAsia"/>
          <w:color w:val="000000"/>
          <w:sz w:val="24"/>
        </w:rPr>
        <w:t>从评测结果来看，我们可以综合地将</w:t>
      </w:r>
      <w:r w:rsidR="009B3DB7">
        <w:rPr>
          <w:rFonts w:ascii="宋体" w:hAnsi="宋体" w:hint="eastAsia"/>
          <w:color w:val="000000"/>
          <w:sz w:val="24"/>
        </w:rPr>
        <w:t>表现效果分为四个梯队，由于某些算法自身结构的原因，无法完整得出所有的</w:t>
      </w:r>
      <w:r w:rsidR="009B3DB7" w:rsidRPr="009B3DB7">
        <w:rPr>
          <w:rFonts w:ascii="宋体" w:hAnsi="宋体"/>
          <w:color w:val="000000"/>
          <w:sz w:val="24"/>
        </w:rPr>
        <w:t>Silhouette</w:t>
      </w:r>
      <w:r w:rsidR="009B3DB7">
        <w:rPr>
          <w:rFonts w:ascii="宋体" w:hAnsi="宋体" w:hint="eastAsia"/>
          <w:color w:val="000000"/>
          <w:sz w:val="24"/>
        </w:rPr>
        <w:t>结果，因此综合分析所有指标后，我们得出以下结论：</w:t>
      </w:r>
    </w:p>
    <w:p w14:paraId="05411766" w14:textId="24E6CE4A" w:rsidR="009B3DB7" w:rsidRDefault="009B3DB7" w:rsidP="00635E96">
      <w:pPr>
        <w:numPr>
          <w:ilvl w:val="0"/>
          <w:numId w:val="6"/>
        </w:numPr>
        <w:spacing w:line="360" w:lineRule="auto"/>
        <w:rPr>
          <w:rFonts w:ascii="宋体" w:hAnsi="宋体"/>
          <w:color w:val="000000"/>
          <w:sz w:val="24"/>
        </w:rPr>
      </w:pPr>
      <w:r>
        <w:rPr>
          <w:rFonts w:ascii="宋体" w:hAnsi="宋体" w:hint="eastAsia"/>
          <w:color w:val="000000"/>
          <w:sz w:val="24"/>
        </w:rPr>
        <w:t>综合来看GMM明显优于其他所有算法，</w:t>
      </w:r>
      <w:r w:rsidRPr="009B3DB7">
        <w:rPr>
          <w:rFonts w:ascii="宋体" w:hAnsi="宋体"/>
          <w:color w:val="000000"/>
          <w:sz w:val="24"/>
        </w:rPr>
        <w:t>GMM 在所有核心指标（AMI、V-measure、ARI、NMI）上均取得最高分，表现最稳定，特别是在 ARI 达到 0.9039，说明其对真实类别结构的恢复程度最好。由于鸢尾花数据中 Versicolor 与 Virginica 存在椭圆形、部分重叠的分布结构，GMM 的多维高斯建模能够自然刻画这种分布，因此获得最佳聚类性能。</w:t>
      </w:r>
    </w:p>
    <w:p w14:paraId="1610FDD7" w14:textId="6FC1CFCB" w:rsidR="009B3DB7" w:rsidRDefault="009B3DB7" w:rsidP="00635E96">
      <w:pPr>
        <w:numPr>
          <w:ilvl w:val="0"/>
          <w:numId w:val="6"/>
        </w:numPr>
        <w:spacing w:line="360" w:lineRule="auto"/>
        <w:rPr>
          <w:rFonts w:ascii="宋体" w:hAnsi="宋体"/>
          <w:color w:val="000000"/>
          <w:sz w:val="24"/>
        </w:rPr>
      </w:pPr>
      <w:r>
        <w:rPr>
          <w:rFonts w:ascii="宋体" w:hAnsi="宋体" w:hint="eastAsia"/>
          <w:color w:val="000000"/>
          <w:sz w:val="24"/>
        </w:rPr>
        <w:t>仅次于GMM的第二梯队应当是</w:t>
      </w:r>
      <w:r w:rsidRPr="009B3DB7">
        <w:rPr>
          <w:rFonts w:ascii="宋体" w:hAnsi="宋体"/>
          <w:color w:val="000000"/>
          <w:sz w:val="24"/>
        </w:rPr>
        <w:t>Spectral Clustering和 Agglomerative Clustering</w:t>
      </w:r>
      <w:r>
        <w:rPr>
          <w:rFonts w:ascii="宋体" w:hAnsi="宋体" w:hint="eastAsia"/>
          <w:color w:val="000000"/>
          <w:sz w:val="24"/>
        </w:rPr>
        <w:t>，</w:t>
      </w:r>
      <w:r w:rsidRPr="009B3DB7">
        <w:rPr>
          <w:rFonts w:ascii="宋体" w:hAnsi="宋体"/>
          <w:color w:val="000000"/>
          <w:sz w:val="24"/>
        </w:rPr>
        <w:t>Spectral Clustering（V-measure ~0.806）与 Agglomerative（~0.770）表现相近，其中谱聚类稍优。</w:t>
      </w:r>
      <w:r>
        <w:rPr>
          <w:rFonts w:ascii="宋体" w:hAnsi="宋体" w:hint="eastAsia"/>
          <w:color w:val="000000"/>
          <w:sz w:val="24"/>
        </w:rPr>
        <w:t>分析原因后，我们认为</w:t>
      </w:r>
      <w:r w:rsidRPr="009B3DB7">
        <w:rPr>
          <w:rFonts w:ascii="宋体" w:hAnsi="宋体"/>
          <w:color w:val="000000"/>
          <w:sz w:val="24"/>
        </w:rPr>
        <w:t>谱聚类利用相似度图捕捉非线性结构，因此能部分克服 Versicolor 和 Virginica 的边界重叠问题；凝聚层次聚类通过距离矩阵构建层次关系，也能较好地分离 Setosa，并在部分混合区域做出合理划分。</w:t>
      </w:r>
    </w:p>
    <w:p w14:paraId="1328C92C" w14:textId="2DDC67EC" w:rsidR="009B3DB7" w:rsidRDefault="009B3DB7" w:rsidP="00635E96">
      <w:pPr>
        <w:numPr>
          <w:ilvl w:val="0"/>
          <w:numId w:val="6"/>
        </w:numPr>
        <w:spacing w:line="360" w:lineRule="auto"/>
        <w:rPr>
          <w:rFonts w:ascii="宋体" w:hAnsi="宋体"/>
          <w:color w:val="000000"/>
          <w:sz w:val="24"/>
        </w:rPr>
      </w:pPr>
      <w:r>
        <w:rPr>
          <w:rFonts w:ascii="宋体" w:hAnsi="宋体" w:hint="eastAsia"/>
          <w:color w:val="000000"/>
          <w:sz w:val="24"/>
        </w:rPr>
        <w:t>然后第三梯队则是聚类算法中经典算法——K-Means，</w:t>
      </w:r>
      <w:r w:rsidRPr="009B3DB7">
        <w:rPr>
          <w:rFonts w:ascii="宋体" w:hAnsi="宋体"/>
          <w:color w:val="000000"/>
          <w:sz w:val="24"/>
        </w:rPr>
        <w:t>K-Means 作为划分式算法表现中等</w:t>
      </w:r>
      <w:r>
        <w:rPr>
          <w:rFonts w:ascii="宋体" w:hAnsi="宋体" w:hint="eastAsia"/>
          <w:color w:val="000000"/>
          <w:sz w:val="24"/>
        </w:rPr>
        <w:t>，其</w:t>
      </w:r>
      <w:r w:rsidRPr="009B3DB7">
        <w:rPr>
          <w:rFonts w:ascii="宋体" w:hAnsi="宋体"/>
          <w:color w:val="000000"/>
          <w:sz w:val="24"/>
        </w:rPr>
        <w:t>各项指标均低于谱聚类和层次聚类，但整体仍保持较稳定的表现（V-measure ≈ 0.742）。</w:t>
      </w:r>
      <w:r>
        <w:rPr>
          <w:rFonts w:ascii="宋体" w:hAnsi="宋体" w:hint="eastAsia"/>
          <w:color w:val="000000"/>
          <w:sz w:val="24"/>
        </w:rPr>
        <w:t>综合来看，K-Means</w:t>
      </w:r>
      <w:r w:rsidRPr="009B3DB7">
        <w:rPr>
          <w:rFonts w:ascii="宋体" w:hAnsi="宋体"/>
          <w:color w:val="000000"/>
          <w:sz w:val="24"/>
        </w:rPr>
        <w:t>假设簇为凸球状结构，而鸢尾花的两类（Versicolor 和 Virginica）显然存在椭圆分布与边界交叠，因此其线性分界假设导致无法准确分开这两类。</w:t>
      </w:r>
    </w:p>
    <w:p w14:paraId="3EF40B1D" w14:textId="1CE004B7" w:rsidR="00635E96" w:rsidRPr="00635E96" w:rsidRDefault="009B3DB7" w:rsidP="00635E96">
      <w:pPr>
        <w:numPr>
          <w:ilvl w:val="0"/>
          <w:numId w:val="6"/>
        </w:numPr>
        <w:spacing w:line="360" w:lineRule="auto"/>
        <w:rPr>
          <w:rFonts w:ascii="宋体" w:hAnsi="宋体" w:hint="eastAsia"/>
          <w:color w:val="000000"/>
          <w:sz w:val="24"/>
        </w:rPr>
      </w:pPr>
      <w:r>
        <w:rPr>
          <w:rFonts w:ascii="宋体" w:hAnsi="宋体" w:hint="eastAsia"/>
          <w:color w:val="000000"/>
          <w:sz w:val="24"/>
        </w:rPr>
        <w:t>最后第四梯队则是DBSCAN，它的表现最差，主要原因是</w:t>
      </w:r>
      <w:r w:rsidRPr="009B3DB7">
        <w:rPr>
          <w:rFonts w:ascii="宋体" w:hAnsi="宋体"/>
          <w:color w:val="000000"/>
          <w:sz w:val="24"/>
        </w:rPr>
        <w:t>鸢尾花数据密度较均匀，</w:t>
      </w:r>
      <w:r w:rsidRPr="009B3DB7">
        <w:rPr>
          <w:rFonts w:ascii="宋体" w:hAnsi="宋体"/>
          <w:color w:val="000000"/>
          <w:sz w:val="24"/>
        </w:rPr>
        <w:lastRenderedPageBreak/>
        <w:t>不存在明显“密度簇”结构</w:t>
      </w:r>
      <w:r>
        <w:rPr>
          <w:rFonts w:ascii="宋体" w:hAnsi="宋体" w:hint="eastAsia"/>
          <w:color w:val="000000"/>
          <w:sz w:val="24"/>
        </w:rPr>
        <w:t>，并且</w:t>
      </w:r>
      <w:r w:rsidRPr="009B3DB7">
        <w:rPr>
          <w:rFonts w:ascii="宋体" w:hAnsi="宋体"/>
          <w:color w:val="000000"/>
          <w:sz w:val="24"/>
        </w:rPr>
        <w:t>eps 和 MinPts 难以同时适配三类鸢尾花的微弱密度差异，导致部分簇被拆分或部分样本被定义为噪声点</w:t>
      </w:r>
      <w:r>
        <w:rPr>
          <w:rFonts w:ascii="宋体" w:hAnsi="宋体" w:hint="eastAsia"/>
          <w:color w:val="000000"/>
          <w:sz w:val="24"/>
        </w:rPr>
        <w:t>。经过分析我们可以认为</w:t>
      </w:r>
      <w:r w:rsidRPr="009B3DB7">
        <w:rPr>
          <w:rFonts w:ascii="宋体" w:hAnsi="宋体"/>
          <w:color w:val="000000"/>
          <w:sz w:val="24"/>
        </w:rPr>
        <w:t>DBSCAN 更适合具有明显密度差异或存在噪声分布的任务，而鸢尾花数据显然不满足。</w:t>
      </w:r>
    </w:p>
    <w:p w14:paraId="49CD40B7" w14:textId="76581494" w:rsidR="00635E96" w:rsidRDefault="00635E96" w:rsidP="00635E96">
      <w:pPr>
        <w:ind w:left="420"/>
      </w:pPr>
      <w:r>
        <w:pict w14:anchorId="256748C4">
          <v:shape id="_x0000_i1050" type="#_x0000_t75" style="width:210.45pt;height:175.55pt">
            <v:imagedata r:id="rId21" o:title=""/>
          </v:shape>
        </w:pict>
      </w:r>
      <w:r>
        <w:pict w14:anchorId="065F5116">
          <v:shape id="_x0000_i1059" type="#_x0000_t75" style="width:212.1pt;height:176.7pt">
            <v:imagedata r:id="rId22" o:title=""/>
          </v:shape>
        </w:pict>
      </w:r>
      <w:r>
        <w:pict w14:anchorId="11B67038">
          <v:shape id="_x0000_i1036" type="#_x0000_t75" style="width:211pt;height:175.55pt">
            <v:imagedata r:id="rId23" o:title=""/>
          </v:shape>
        </w:pict>
      </w:r>
      <w:r>
        <w:pict w14:anchorId="1EFBC2CD">
          <v:shape id="_x0000_i1065" type="#_x0000_t75" style="width:214.9pt;height:178.9pt">
            <v:imagedata r:id="rId24" o:title=""/>
          </v:shape>
        </w:pict>
      </w:r>
    </w:p>
    <w:p w14:paraId="41DAC6CE" w14:textId="3EFBB3F1" w:rsidR="003D6237" w:rsidRDefault="003D6237" w:rsidP="003D6237">
      <w:pPr>
        <w:ind w:left="420"/>
        <w:jc w:val="center"/>
      </w:pPr>
      <w:r>
        <w:pict w14:anchorId="75B5773A">
          <v:shape id="_x0000_i1073" type="#_x0000_t75" style="width:204.9pt;height:170.05pt">
            <v:imagedata r:id="rId25" o:title=""/>
          </v:shape>
        </w:pict>
      </w:r>
    </w:p>
    <w:p w14:paraId="22805EB5" w14:textId="37556853" w:rsidR="003D6237" w:rsidRPr="00602231" w:rsidRDefault="003D6237" w:rsidP="003D6237">
      <w:pPr>
        <w:ind w:left="420"/>
        <w:jc w:val="center"/>
        <w:rPr>
          <w:rFonts w:ascii="宋体" w:hAnsi="宋体" w:hint="eastAsia"/>
          <w:color w:val="000000"/>
          <w:sz w:val="24"/>
        </w:rPr>
      </w:pPr>
    </w:p>
    <w:p w14:paraId="62B48A4E" w14:textId="6B1398F8" w:rsidR="00A158DF" w:rsidRDefault="00FA7BBB" w:rsidP="00A158DF">
      <w:pPr>
        <w:rPr>
          <w:rFonts w:ascii="黑体" w:eastAsia="黑体" w:hAnsi="黑体" w:hint="eastAsia"/>
          <w:color w:val="000000"/>
          <w:sz w:val="30"/>
          <w:szCs w:val="30"/>
        </w:rPr>
      </w:pPr>
      <w:r>
        <w:rPr>
          <w:rFonts w:ascii="黑体" w:eastAsia="黑体" w:hAnsi="黑体" w:hint="eastAsia"/>
          <w:color w:val="000000"/>
          <w:sz w:val="30"/>
          <w:szCs w:val="30"/>
        </w:rPr>
        <w:t>5</w:t>
      </w:r>
      <w:r w:rsidR="00847024" w:rsidRPr="00847024">
        <w:rPr>
          <w:rFonts w:ascii="黑体" w:eastAsia="黑体" w:hAnsi="黑体" w:hint="eastAsia"/>
          <w:color w:val="000000"/>
          <w:sz w:val="30"/>
          <w:szCs w:val="30"/>
        </w:rPr>
        <w:t>.个人体会</w:t>
      </w:r>
    </w:p>
    <w:p w14:paraId="21119961" w14:textId="64501210" w:rsidR="00866BA2" w:rsidRPr="005A3FD8" w:rsidRDefault="005A3FD8" w:rsidP="005A3FD8">
      <w:pPr>
        <w:spacing w:line="360" w:lineRule="auto"/>
        <w:ind w:firstLine="420"/>
        <w:rPr>
          <w:rFonts w:ascii="宋体" w:hAnsi="宋体" w:hint="eastAsia"/>
          <w:color w:val="000000"/>
          <w:sz w:val="24"/>
        </w:rPr>
      </w:pPr>
      <w:r w:rsidRPr="005A3FD8">
        <w:rPr>
          <w:rFonts w:ascii="宋体" w:hAnsi="宋体"/>
          <w:color w:val="000000"/>
          <w:sz w:val="24"/>
        </w:rPr>
        <w:lastRenderedPageBreak/>
        <w:t>通过本次对鸢尾花数据集的聚类实验，我对聚类算法有了比理论学习阶段更加具体、深刻的理解。在实际动手过程中，我不仅验证了不同聚类算法的建模假设和数学特性如何影响最终聚类表现，也意识到数据本身的结构在多大程度上决定了算法的效果。实验结果显示，不同算法之间的差异并非来自单纯的“好”与“坏”，而是来自其面向的数据结构是否匹配。例如，GMM 能够取得最优效果，是因为它利用概率分布建模的方式恰好契合了鸢尾花中椭圆形、存在重叠的类别结构；而 K-Means、层次聚类和谱聚类等方法在整体表现上也各有特点，这让我真正理解了“算法适配度”的重要性。另一方面，DBSCAN 的较差表现也让我体会到选择算法必须结合数据特性，不能机械套用所谓“万能算法”。在调参与可视化的过程中，我也进一步认识到评测指标并不能单独用来衡量算法优劣，尤其是当像 Silhouette 这样的几何指标与 AMI、ARI 等基于真实标签的指标产生矛盾时，更需要从数据形态、簇结构及算法假设等多层面综合分析。总的来说，这次实验帮助我建立了对聚类算法更全面的认知，使我能够从算法原理、数据特性、实验结果和评价体系四个维度进行思考，也提升了我将理论知识转化为实践能力的水平，为后续学习更复杂的无监督学习方法奠定了扎实基础。</w:t>
      </w:r>
    </w:p>
    <w:sectPr w:rsidR="00866BA2" w:rsidRPr="005A3FD8" w:rsidSect="00186B90">
      <w:footerReference w:type="default" r:id="rId26"/>
      <w:pgSz w:w="11907" w:h="16840"/>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F48AE" w14:textId="77777777" w:rsidR="002544A3" w:rsidRDefault="002544A3" w:rsidP="00186B90">
      <w:r>
        <w:separator/>
      </w:r>
    </w:p>
  </w:endnote>
  <w:endnote w:type="continuationSeparator" w:id="0">
    <w:p w14:paraId="20F0210E" w14:textId="77777777" w:rsidR="002544A3" w:rsidRDefault="002544A3" w:rsidP="00186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4639" w14:textId="77777777" w:rsidR="00186B90" w:rsidRDefault="00186B90">
    <w:pPr>
      <w:pStyle w:val="a4"/>
      <w:jc w:val="center"/>
    </w:pPr>
    <w:r>
      <w:fldChar w:fldCharType="begin"/>
    </w:r>
    <w:r>
      <w:instrText>PAGE   \* MERGEFORMAT</w:instrText>
    </w:r>
    <w:r>
      <w:fldChar w:fldCharType="separate"/>
    </w:r>
    <w:r>
      <w:rPr>
        <w:lang w:val="zh-CN"/>
      </w:rPr>
      <w:t>2</w:t>
    </w:r>
    <w:r>
      <w:fldChar w:fldCharType="end"/>
    </w:r>
  </w:p>
  <w:p w14:paraId="0DB20D2A" w14:textId="77777777" w:rsidR="00186B90" w:rsidRDefault="00186B9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61AE" w14:textId="517A46D1" w:rsidR="00FA7BBB" w:rsidRDefault="00FA7BBB">
    <w:pPr>
      <w:pStyle w:val="a4"/>
      <w:jc w:val="center"/>
    </w:pPr>
  </w:p>
  <w:p w14:paraId="28FD866C" w14:textId="5FD8CE18" w:rsidR="00186B90" w:rsidRDefault="00186B90" w:rsidP="00186B90">
    <w:pPr>
      <w:pStyle w:val="a4"/>
      <w:tabs>
        <w:tab w:val="clear" w:pos="4153"/>
        <w:tab w:val="clear" w:pos="8306"/>
        <w:tab w:val="center" w:pos="4535"/>
        <w:tab w:val="right" w:pos="907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0FEA" w14:textId="77777777" w:rsidR="00FA7BBB" w:rsidRDefault="00FA7BBB">
    <w:pPr>
      <w:pStyle w:val="a4"/>
      <w:jc w:val="center"/>
    </w:pPr>
    <w:r>
      <w:fldChar w:fldCharType="begin"/>
    </w:r>
    <w:r>
      <w:instrText>PAGE   \* MERGEFORMAT</w:instrText>
    </w:r>
    <w:r>
      <w:fldChar w:fldCharType="separate"/>
    </w:r>
    <w:r>
      <w:rPr>
        <w:lang w:val="zh-CN"/>
      </w:rPr>
      <w:t>2</w:t>
    </w:r>
    <w:r>
      <w:fldChar w:fldCharType="end"/>
    </w:r>
  </w:p>
  <w:p w14:paraId="30734712" w14:textId="77777777" w:rsidR="00FA7BBB" w:rsidRDefault="00FA7BBB" w:rsidP="00186B90">
    <w:pPr>
      <w:pStyle w:val="a4"/>
      <w:tabs>
        <w:tab w:val="clear" w:pos="4153"/>
        <w:tab w:val="clear" w:pos="8306"/>
        <w:tab w:val="center" w:pos="4535"/>
        <w:tab w:val="right" w:pos="907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55801" w14:textId="77777777" w:rsidR="002544A3" w:rsidRDefault="002544A3" w:rsidP="00186B90">
      <w:r>
        <w:separator/>
      </w:r>
    </w:p>
  </w:footnote>
  <w:footnote w:type="continuationSeparator" w:id="0">
    <w:p w14:paraId="579D99BD" w14:textId="77777777" w:rsidR="002544A3" w:rsidRDefault="002544A3" w:rsidP="00186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multilevel"/>
    <w:tmpl w:val="00000013"/>
    <w:lvl w:ilvl="0">
      <w:start w:val="1"/>
      <w:numFmt w:val="decimal"/>
      <w:lvlText w:val="[%1]"/>
      <w:lvlJc w:val="left"/>
      <w:pPr>
        <w:tabs>
          <w:tab w:val="left" w:pos="397"/>
        </w:tabs>
        <w:ind w:left="397" w:hanging="397"/>
      </w:pPr>
      <w:rPr>
        <w:rFonts w:ascii="Times New Roman" w:hAnsi="Times New Roman" w:cs="Times New Roman" w:hint="default"/>
        <w:b w:val="0"/>
        <w:i w:val="0"/>
        <w:sz w:val="21"/>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1" w15:restartNumberingAfterBreak="0">
    <w:nsid w:val="10DD29EE"/>
    <w:multiLevelType w:val="hybridMultilevel"/>
    <w:tmpl w:val="5AD0663A"/>
    <w:lvl w:ilvl="0" w:tplc="324E37FE">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6A224A3"/>
    <w:multiLevelType w:val="hybridMultilevel"/>
    <w:tmpl w:val="6158DE84"/>
    <w:lvl w:ilvl="0" w:tplc="6CD83A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B3650DD"/>
    <w:multiLevelType w:val="hybridMultilevel"/>
    <w:tmpl w:val="2AFC7BFA"/>
    <w:lvl w:ilvl="0" w:tplc="50EC0626">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6E0548D"/>
    <w:multiLevelType w:val="hybridMultilevel"/>
    <w:tmpl w:val="2610ACAE"/>
    <w:lvl w:ilvl="0" w:tplc="B7F84B8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A77443D"/>
    <w:multiLevelType w:val="hybridMultilevel"/>
    <w:tmpl w:val="6ABC4E6E"/>
    <w:lvl w:ilvl="0" w:tplc="75DE4384">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716247985">
    <w:abstractNumId w:val="0"/>
  </w:num>
  <w:num w:numId="2" w16cid:durableId="2013486631">
    <w:abstractNumId w:val="2"/>
  </w:num>
  <w:num w:numId="3" w16cid:durableId="1442915411">
    <w:abstractNumId w:val="5"/>
  </w:num>
  <w:num w:numId="4" w16cid:durableId="1428960360">
    <w:abstractNumId w:val="3"/>
  </w:num>
  <w:num w:numId="5" w16cid:durableId="21709510">
    <w:abstractNumId w:val="4"/>
  </w:num>
  <w:num w:numId="6" w16cid:durableId="1206408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I4ZGI0YWQ5NjliZWMyZTg1ZTg1NmNhOGQ5N2U2ZTUifQ=="/>
  </w:docVars>
  <w:rsids>
    <w:rsidRoot w:val="00785E14"/>
    <w:rsid w:val="00007A99"/>
    <w:rsid w:val="000105FE"/>
    <w:rsid w:val="000121E1"/>
    <w:rsid w:val="0003506A"/>
    <w:rsid w:val="0005744F"/>
    <w:rsid w:val="0006473A"/>
    <w:rsid w:val="000649F5"/>
    <w:rsid w:val="00073C5B"/>
    <w:rsid w:val="00083C0E"/>
    <w:rsid w:val="00090A8A"/>
    <w:rsid w:val="000A4A3B"/>
    <w:rsid w:val="000A4EC9"/>
    <w:rsid w:val="000B305C"/>
    <w:rsid w:val="000B6873"/>
    <w:rsid w:val="000C06B5"/>
    <w:rsid w:val="000E4BF7"/>
    <w:rsid w:val="00106A49"/>
    <w:rsid w:val="00133087"/>
    <w:rsid w:val="001336AA"/>
    <w:rsid w:val="00147271"/>
    <w:rsid w:val="00167482"/>
    <w:rsid w:val="00172E41"/>
    <w:rsid w:val="001759B7"/>
    <w:rsid w:val="00175D16"/>
    <w:rsid w:val="00175FC1"/>
    <w:rsid w:val="00180295"/>
    <w:rsid w:val="00186B90"/>
    <w:rsid w:val="001966F5"/>
    <w:rsid w:val="001A173E"/>
    <w:rsid w:val="001B36DB"/>
    <w:rsid w:val="001C2B89"/>
    <w:rsid w:val="001D5BC2"/>
    <w:rsid w:val="0020470E"/>
    <w:rsid w:val="00213687"/>
    <w:rsid w:val="0023216D"/>
    <w:rsid w:val="00243395"/>
    <w:rsid w:val="00243731"/>
    <w:rsid w:val="002544A3"/>
    <w:rsid w:val="00285D3F"/>
    <w:rsid w:val="002954BD"/>
    <w:rsid w:val="002A6386"/>
    <w:rsid w:val="002B331A"/>
    <w:rsid w:val="002C373A"/>
    <w:rsid w:val="002C7864"/>
    <w:rsid w:val="002D4BF6"/>
    <w:rsid w:val="002E01E6"/>
    <w:rsid w:val="002E7A73"/>
    <w:rsid w:val="00305C30"/>
    <w:rsid w:val="003261AF"/>
    <w:rsid w:val="00337194"/>
    <w:rsid w:val="00353107"/>
    <w:rsid w:val="003620A4"/>
    <w:rsid w:val="00370A97"/>
    <w:rsid w:val="0037187D"/>
    <w:rsid w:val="003A697B"/>
    <w:rsid w:val="003C2DB0"/>
    <w:rsid w:val="003C738C"/>
    <w:rsid w:val="003D6237"/>
    <w:rsid w:val="003E02F5"/>
    <w:rsid w:val="003E6C12"/>
    <w:rsid w:val="003F1C94"/>
    <w:rsid w:val="00403045"/>
    <w:rsid w:val="00405961"/>
    <w:rsid w:val="004127C0"/>
    <w:rsid w:val="004220C3"/>
    <w:rsid w:val="00437779"/>
    <w:rsid w:val="00440F16"/>
    <w:rsid w:val="0044462D"/>
    <w:rsid w:val="00446CD9"/>
    <w:rsid w:val="00457F25"/>
    <w:rsid w:val="00463948"/>
    <w:rsid w:val="00472C14"/>
    <w:rsid w:val="004A1E31"/>
    <w:rsid w:val="004A24AC"/>
    <w:rsid w:val="004C4A3B"/>
    <w:rsid w:val="004E2567"/>
    <w:rsid w:val="004E3980"/>
    <w:rsid w:val="005352F2"/>
    <w:rsid w:val="00543469"/>
    <w:rsid w:val="00544C7A"/>
    <w:rsid w:val="00546879"/>
    <w:rsid w:val="005505C6"/>
    <w:rsid w:val="00553D7A"/>
    <w:rsid w:val="00574176"/>
    <w:rsid w:val="0057715C"/>
    <w:rsid w:val="005A27A2"/>
    <w:rsid w:val="005A3FD8"/>
    <w:rsid w:val="005A5532"/>
    <w:rsid w:val="005B296F"/>
    <w:rsid w:val="005B679C"/>
    <w:rsid w:val="005C49BD"/>
    <w:rsid w:val="005D554D"/>
    <w:rsid w:val="005D57CC"/>
    <w:rsid w:val="005D7A9E"/>
    <w:rsid w:val="005E5252"/>
    <w:rsid w:val="005E5887"/>
    <w:rsid w:val="005E7727"/>
    <w:rsid w:val="00602231"/>
    <w:rsid w:val="00613BDE"/>
    <w:rsid w:val="00623A3A"/>
    <w:rsid w:val="00635E0D"/>
    <w:rsid w:val="00635E96"/>
    <w:rsid w:val="00653D7E"/>
    <w:rsid w:val="00654C0B"/>
    <w:rsid w:val="00674F77"/>
    <w:rsid w:val="00686065"/>
    <w:rsid w:val="006A43BF"/>
    <w:rsid w:val="006B3591"/>
    <w:rsid w:val="006C2DB4"/>
    <w:rsid w:val="006D4000"/>
    <w:rsid w:val="006D47D8"/>
    <w:rsid w:val="006D692D"/>
    <w:rsid w:val="006F1B2F"/>
    <w:rsid w:val="00700886"/>
    <w:rsid w:val="00704786"/>
    <w:rsid w:val="0073358D"/>
    <w:rsid w:val="00741E1E"/>
    <w:rsid w:val="00753605"/>
    <w:rsid w:val="00775D47"/>
    <w:rsid w:val="00785E14"/>
    <w:rsid w:val="007D304F"/>
    <w:rsid w:val="007F499B"/>
    <w:rsid w:val="008069FF"/>
    <w:rsid w:val="00812A04"/>
    <w:rsid w:val="00812F2B"/>
    <w:rsid w:val="008134CB"/>
    <w:rsid w:val="0082443E"/>
    <w:rsid w:val="00831DC6"/>
    <w:rsid w:val="008325F4"/>
    <w:rsid w:val="00832ABF"/>
    <w:rsid w:val="0083536C"/>
    <w:rsid w:val="00847024"/>
    <w:rsid w:val="0086020D"/>
    <w:rsid w:val="008606EF"/>
    <w:rsid w:val="00866BA2"/>
    <w:rsid w:val="008739CB"/>
    <w:rsid w:val="00873B0A"/>
    <w:rsid w:val="008950D8"/>
    <w:rsid w:val="008B53E2"/>
    <w:rsid w:val="008D571B"/>
    <w:rsid w:val="008F5C5B"/>
    <w:rsid w:val="00914E45"/>
    <w:rsid w:val="009223D3"/>
    <w:rsid w:val="00922A32"/>
    <w:rsid w:val="00924161"/>
    <w:rsid w:val="00951948"/>
    <w:rsid w:val="00963805"/>
    <w:rsid w:val="00963D2E"/>
    <w:rsid w:val="009763F1"/>
    <w:rsid w:val="009906D3"/>
    <w:rsid w:val="009B3DB7"/>
    <w:rsid w:val="009C24F8"/>
    <w:rsid w:val="009D60B6"/>
    <w:rsid w:val="009E1650"/>
    <w:rsid w:val="00A03ECC"/>
    <w:rsid w:val="00A158DF"/>
    <w:rsid w:val="00A25041"/>
    <w:rsid w:val="00A36F52"/>
    <w:rsid w:val="00A40993"/>
    <w:rsid w:val="00A5492C"/>
    <w:rsid w:val="00A60B52"/>
    <w:rsid w:val="00A704B5"/>
    <w:rsid w:val="00A74509"/>
    <w:rsid w:val="00A75CB0"/>
    <w:rsid w:val="00A86785"/>
    <w:rsid w:val="00AA1041"/>
    <w:rsid w:val="00AA33E3"/>
    <w:rsid w:val="00AB0A31"/>
    <w:rsid w:val="00AC1E3E"/>
    <w:rsid w:val="00AD1633"/>
    <w:rsid w:val="00AE02F7"/>
    <w:rsid w:val="00AE2EE1"/>
    <w:rsid w:val="00B405F8"/>
    <w:rsid w:val="00B4463B"/>
    <w:rsid w:val="00B52857"/>
    <w:rsid w:val="00B80661"/>
    <w:rsid w:val="00B92DB7"/>
    <w:rsid w:val="00BA0FB7"/>
    <w:rsid w:val="00BC79ED"/>
    <w:rsid w:val="00BE2CE3"/>
    <w:rsid w:val="00BF12EA"/>
    <w:rsid w:val="00C02B3F"/>
    <w:rsid w:val="00C05793"/>
    <w:rsid w:val="00C22747"/>
    <w:rsid w:val="00C26BC8"/>
    <w:rsid w:val="00C31025"/>
    <w:rsid w:val="00C4317D"/>
    <w:rsid w:val="00C61B9A"/>
    <w:rsid w:val="00C6287F"/>
    <w:rsid w:val="00C741F5"/>
    <w:rsid w:val="00C942FB"/>
    <w:rsid w:val="00C97310"/>
    <w:rsid w:val="00CB6519"/>
    <w:rsid w:val="00CC3256"/>
    <w:rsid w:val="00CC5E2C"/>
    <w:rsid w:val="00CD0AFD"/>
    <w:rsid w:val="00CD3F55"/>
    <w:rsid w:val="00CE25E6"/>
    <w:rsid w:val="00CE55F6"/>
    <w:rsid w:val="00CE61E7"/>
    <w:rsid w:val="00D01B51"/>
    <w:rsid w:val="00D07A44"/>
    <w:rsid w:val="00D13F38"/>
    <w:rsid w:val="00D17DE6"/>
    <w:rsid w:val="00D43324"/>
    <w:rsid w:val="00D52E5D"/>
    <w:rsid w:val="00D64C2B"/>
    <w:rsid w:val="00D717A1"/>
    <w:rsid w:val="00D7513F"/>
    <w:rsid w:val="00D80301"/>
    <w:rsid w:val="00DA2E80"/>
    <w:rsid w:val="00DA6807"/>
    <w:rsid w:val="00DB0272"/>
    <w:rsid w:val="00DB6676"/>
    <w:rsid w:val="00DC7119"/>
    <w:rsid w:val="00DE5BDE"/>
    <w:rsid w:val="00DF2848"/>
    <w:rsid w:val="00E14BBB"/>
    <w:rsid w:val="00E37D57"/>
    <w:rsid w:val="00E4374F"/>
    <w:rsid w:val="00E467E1"/>
    <w:rsid w:val="00E6439E"/>
    <w:rsid w:val="00E94A3F"/>
    <w:rsid w:val="00EA5CA3"/>
    <w:rsid w:val="00EE2913"/>
    <w:rsid w:val="00EE5AAD"/>
    <w:rsid w:val="00EF0892"/>
    <w:rsid w:val="00EF5200"/>
    <w:rsid w:val="00F0770A"/>
    <w:rsid w:val="00F4379B"/>
    <w:rsid w:val="00F80B85"/>
    <w:rsid w:val="00F9611B"/>
    <w:rsid w:val="00FA7BBB"/>
    <w:rsid w:val="00FC0B0F"/>
    <w:rsid w:val="00FF2C2C"/>
    <w:rsid w:val="51983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CDABC2"/>
  <w15:docId w15:val="{E1CB488D-05B2-474A-9526-37343015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qFormat="1"/>
    <w:lsdException w:name="toc 3" w:uiPriority="39" w:unhideWhenUsed="1"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Hyperlink" w:uiPriority="99" w:unhideWhenUsed="1" w:qFormat="1"/>
    <w:lsdException w:name="Strong"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qFormat="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qFormat="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847024"/>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653D7E"/>
    <w:pPr>
      <w:keepNext/>
      <w:keepLines/>
      <w:spacing w:before="260" w:after="260" w:line="416" w:lineRule="auto"/>
      <w:outlineLvl w:val="1"/>
    </w:pPr>
    <w:rPr>
      <w:rFonts w:ascii="等线 Light" w:eastAsia="等线 Light" w:hAnsi="等线 Light"/>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1400" w:firstLine="7280"/>
      <w:jc w:val="center"/>
    </w:pPr>
    <w:rPr>
      <w:sz w:val="52"/>
    </w:rPr>
  </w:style>
  <w:style w:type="paragraph" w:styleId="TOC3">
    <w:name w:val="toc 3"/>
    <w:basedOn w:val="a"/>
    <w:next w:val="a"/>
    <w:autoRedefine/>
    <w:uiPriority w:val="39"/>
    <w:unhideWhenUsed/>
    <w:qFormat/>
    <w:pPr>
      <w:widowControl/>
      <w:ind w:leftChars="400" w:left="840"/>
      <w:jc w:val="left"/>
    </w:pPr>
    <w:rPr>
      <w:rFonts w:ascii="Calibri" w:hAnsi="Calibri"/>
      <w:kern w:val="0"/>
      <w:sz w:val="24"/>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pPr>
      <w:widowControl/>
      <w:jc w:val="left"/>
    </w:pPr>
    <w:rPr>
      <w:rFonts w:ascii="Calibri" w:hAnsi="Calibri"/>
      <w:kern w:val="0"/>
      <w:sz w:val="24"/>
    </w:rPr>
  </w:style>
  <w:style w:type="paragraph" w:styleId="TOC2">
    <w:name w:val="toc 2"/>
    <w:basedOn w:val="a"/>
    <w:next w:val="a"/>
    <w:autoRedefine/>
    <w:uiPriority w:val="39"/>
    <w:unhideWhenUsed/>
    <w:qFormat/>
    <w:pPr>
      <w:widowControl/>
      <w:tabs>
        <w:tab w:val="right" w:leader="dot" w:pos="9344"/>
      </w:tabs>
      <w:jc w:val="left"/>
    </w:pPr>
    <w:rPr>
      <w:rFonts w:ascii="宋体" w:hAnsi="宋体"/>
      <w:color w:val="000000"/>
      <w:kern w:val="0"/>
      <w:sz w:val="24"/>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1"/>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1">
    <w:name w:val="Table Simple 2"/>
    <w:basedOn w:val="a1"/>
    <w:qFormat/>
    <w:pPr>
      <w:widowControl w:val="0"/>
      <w:jc w:val="both"/>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2">
    <w:name w:val="Table 3D effects 1"/>
    <w:basedOn w:val="a1"/>
    <w:pPr>
      <w:widowControl w:val="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3">
    <w:name w:val="Table 3D effects 3"/>
    <w:basedOn w:val="a1"/>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7">
    <w:name w:val="Table List 7"/>
    <w:basedOn w:val="a1"/>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character" w:styleId="a9">
    <w:name w:val="Hyperlink"/>
    <w:uiPriority w:val="99"/>
    <w:unhideWhenUsed/>
    <w:qFormat/>
    <w:rPr>
      <w:color w:val="0000FF"/>
      <w:u w:val="single"/>
    </w:rPr>
  </w:style>
  <w:style w:type="character" w:customStyle="1" w:styleId="a7">
    <w:name w:val="页眉 字符"/>
    <w:link w:val="a6"/>
    <w:qFormat/>
    <w:rPr>
      <w:kern w:val="2"/>
      <w:sz w:val="18"/>
      <w:szCs w:val="18"/>
    </w:rPr>
  </w:style>
  <w:style w:type="character" w:customStyle="1" w:styleId="a5">
    <w:name w:val="页脚 字符"/>
    <w:link w:val="a4"/>
    <w:uiPriority w:val="99"/>
    <w:qFormat/>
    <w:rPr>
      <w:kern w:val="2"/>
      <w:sz w:val="18"/>
      <w:szCs w:val="18"/>
    </w:rPr>
  </w:style>
  <w:style w:type="table" w:customStyle="1" w:styleId="3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
    <w:name w:val="网格型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rsid w:val="00847024"/>
    <w:rPr>
      <w:b/>
      <w:bCs/>
      <w:kern w:val="44"/>
      <w:sz w:val="44"/>
      <w:szCs w:val="44"/>
    </w:rPr>
  </w:style>
  <w:style w:type="paragraph" w:styleId="TOC">
    <w:name w:val="TOC Heading"/>
    <w:basedOn w:val="1"/>
    <w:next w:val="a"/>
    <w:uiPriority w:val="39"/>
    <w:unhideWhenUsed/>
    <w:qFormat/>
    <w:rsid w:val="00847024"/>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aa">
    <w:name w:val="Plain Text"/>
    <w:basedOn w:val="a"/>
    <w:link w:val="ab"/>
    <w:uiPriority w:val="99"/>
    <w:unhideWhenUsed/>
    <w:rsid w:val="002A6386"/>
    <w:rPr>
      <w:rFonts w:ascii="等线" w:eastAsia="等线" w:hAnsi="Courier New" w:cs="Courier New"/>
      <w:szCs w:val="22"/>
      <w:lang w:eastAsia="en-US"/>
    </w:rPr>
  </w:style>
  <w:style w:type="character" w:customStyle="1" w:styleId="ab">
    <w:name w:val="纯文本 字符"/>
    <w:link w:val="aa"/>
    <w:uiPriority w:val="99"/>
    <w:rsid w:val="002A6386"/>
    <w:rPr>
      <w:rFonts w:ascii="等线" w:eastAsia="等线" w:hAnsi="Courier New" w:cs="Courier New"/>
      <w:kern w:val="2"/>
      <w:sz w:val="21"/>
      <w:szCs w:val="22"/>
      <w:lang w:eastAsia="en-US"/>
    </w:rPr>
  </w:style>
  <w:style w:type="character" w:customStyle="1" w:styleId="20">
    <w:name w:val="标题 2 字符"/>
    <w:link w:val="2"/>
    <w:semiHidden/>
    <w:rsid w:val="00653D7E"/>
    <w:rPr>
      <w:rFonts w:ascii="等线 Light" w:eastAsia="等线 Light" w:hAnsi="等线 Light" w:cs="Times New Roman"/>
      <w:b/>
      <w:bCs/>
      <w:kern w:val="2"/>
      <w:sz w:val="32"/>
      <w:szCs w:val="32"/>
    </w:rPr>
  </w:style>
  <w:style w:type="paragraph" w:styleId="ac">
    <w:name w:val="Normal (Web)"/>
    <w:basedOn w:val="a"/>
    <w:rsid w:val="0082443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3DE53AA-8FAE-4B54-BFBB-AD517CD2B8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14</Pages>
  <Words>2906</Words>
  <Characters>3344</Characters>
  <Application>Microsoft Office Word</Application>
  <DocSecurity>0</DocSecurity>
  <Lines>185</Lines>
  <Paragraphs>124</Paragraphs>
  <ScaleCrop>false</ScaleCrop>
  <Company>graduate</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中国矿业大学</dc:title>
  <dc:creator>mahaibo</dc:creator>
  <cp:lastModifiedBy>3605421910@qq.com</cp:lastModifiedBy>
  <cp:revision>29</cp:revision>
  <cp:lastPrinted>2018-09-10T08:48:00Z</cp:lastPrinted>
  <dcterms:created xsi:type="dcterms:W3CDTF">2023-11-22T08:30:00Z</dcterms:created>
  <dcterms:modified xsi:type="dcterms:W3CDTF">2025-11-22T02:17:00Z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D5A3F5921D914BB69797F52BC399A56A_12</vt:lpwstr>
  </property>
</Properties>
</file>