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5"/>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3FF22CAB">
      <w:pPr>
        <w:jc w:val="center"/>
        <w:outlineLvl w:val="0"/>
        <w:rPr>
          <w:rFonts w:ascii="黑体" w:hAnsi="黑体" w:eastAsia="黑体"/>
          <w:sz w:val="36"/>
          <w:szCs w:val="36"/>
        </w:rPr>
      </w:pPr>
      <w:bookmarkStart w:id="1" w:name="_Toc14408"/>
      <w:bookmarkStart w:id="2" w:name="_Toc5324"/>
      <w:bookmarkStart w:id="3" w:name="_Toc2083"/>
      <w:bookmarkStart w:id="4" w:name="_Toc5679"/>
      <w:bookmarkStart w:id="5" w:name="_Toc5658"/>
      <w:r>
        <w:rPr>
          <w:rFonts w:ascii="黑体" w:hAnsi="黑体" w:eastAsia="黑体"/>
          <w:sz w:val="36"/>
          <w:szCs w:val="36"/>
        </w:rPr>
        <w:t>毕业论文（设计）独创性声明</w:t>
      </w:r>
      <w:bookmarkEnd w:id="1"/>
      <w:bookmarkEnd w:id="2"/>
      <w:bookmarkEnd w:id="3"/>
      <w:bookmarkEnd w:id="4"/>
      <w:bookmarkEnd w:id="5"/>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6"/>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6" w:name="_Toc479179425"/>
      <w:bookmarkStart w:id="7" w:name="_Toc477959461"/>
      <w:bookmarkStart w:id="8" w:name="_Toc471079262"/>
      <w:bookmarkStart w:id="9" w:name="_Toc475197156"/>
      <w:bookmarkStart w:id="10" w:name="_Toc475656796"/>
      <w:bookmarkStart w:id="11" w:name="_Toc479185241"/>
      <w:bookmarkStart w:id="12" w:name="_Toc479179463"/>
      <w:bookmarkStart w:id="13" w:name="_Toc480062094"/>
      <w:bookmarkStart w:id="14" w:name="_Toc477965788"/>
      <w:bookmarkStart w:id="15" w:name="_Toc7152"/>
      <w:bookmarkStart w:id="16" w:name="_Toc20864"/>
      <w:bookmarkStart w:id="17" w:name="_Toc5790"/>
      <w:bookmarkStart w:id="18" w:name="_Toc968"/>
      <w:bookmarkStart w:id="19" w:name="_Toc25676"/>
      <w:r>
        <w:rPr>
          <w:rStyle w:val="31"/>
          <w:rFonts w:ascii="黑体" w:hAnsi="黑体" w:eastAsia="黑体" w:cs="Times New Roman"/>
          <w:b w:val="0"/>
          <w:bCs/>
          <w:color w:val="000000"/>
          <w:sz w:val="28"/>
          <w:szCs w:val="28"/>
          <w:lang w:val="en-US" w:eastAsia="zh-CN" w:bidi="ar-SA"/>
        </w:rPr>
        <w:t>摘要</w:t>
      </w:r>
      <w:bookmarkEnd w:id="6"/>
      <w:bookmarkEnd w:id="7"/>
      <w:bookmarkEnd w:id="8"/>
      <w:bookmarkEnd w:id="9"/>
      <w:bookmarkEnd w:id="10"/>
      <w:bookmarkEnd w:id="11"/>
      <w:bookmarkEnd w:id="12"/>
      <w:bookmarkEnd w:id="13"/>
      <w:bookmarkEnd w:id="14"/>
      <w:r>
        <w:rPr>
          <w:rStyle w:val="31"/>
          <w:rFonts w:ascii="黑体" w:hAnsi="黑体" w:eastAsia="黑体"/>
          <w:b w:val="0"/>
          <w:bCs/>
          <w:color w:val="000000"/>
          <w:sz w:val="28"/>
          <w:szCs w:val="28"/>
          <w:lang w:val="en-US" w:eastAsia="zh-CN"/>
        </w:rPr>
        <w:t xml:space="preserve">  </w:t>
      </w:r>
      <w:bookmarkEnd w:id="15"/>
      <w:bookmarkEnd w:id="16"/>
      <w:bookmarkEnd w:id="17"/>
      <w:bookmarkEnd w:id="18"/>
      <w:bookmarkEnd w:id="19"/>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Wi-Fi模块</w:t>
      </w:r>
      <w:r>
        <w:rPr>
          <w:rStyle w:val="41"/>
          <w:rFonts w:eastAsia="宋体" w:cs="宋体"/>
          <w:b w:val="0"/>
          <w:bCs/>
          <w:color w:val="auto"/>
          <w:lang w:val="en-US" w:eastAsia="zh-CN" w:bidi="ar-SA"/>
        </w:rPr>
        <w:t>实现远程监控和数据传输，借助Micro SD卡实现数据存储。</w:t>
      </w:r>
      <w:r>
        <w:rPr>
          <w:rStyle w:val="41"/>
          <w:rFonts w:hint="eastAsia" w:eastAsia="宋体" w:cs="宋体"/>
          <w:b w:val="0"/>
          <w:bCs/>
          <w:color w:val="auto"/>
          <w:lang w:val="en-US" w:eastAsia="zh-CN" w:bidi="ar-SA"/>
        </w:rPr>
        <w:t>用户可通过简洁直观的交互界面进行操作，支持 NFC 感应解锁、手机</w:t>
      </w:r>
      <w:r>
        <w:rPr>
          <w:rStyle w:val="41"/>
          <w:rFonts w:hint="eastAsia" w:cs="宋体"/>
          <w:b w:val="0"/>
          <w:bCs/>
          <w:color w:val="auto"/>
          <w:lang w:val="en-US" w:eastAsia="zh-CN" w:bidi="ar-SA"/>
        </w:rPr>
        <w:t>Wi-Fi</w:t>
      </w:r>
      <w:r>
        <w:rPr>
          <w:rStyle w:val="41"/>
          <w:rFonts w:hint="eastAsia" w:eastAsia="宋体" w:cs="宋体"/>
          <w:b w:val="0"/>
          <w:bCs/>
          <w:color w:val="auto"/>
          <w:lang w:val="en-US" w:eastAsia="zh-CN" w:bidi="ar-SA"/>
        </w:rPr>
        <w:t>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 xml:space="preserve">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w:t>
      </w:r>
      <w:r>
        <w:rPr>
          <w:rFonts w:hint="eastAsia" w:eastAsia="黑体" w:cs="Times New Roman"/>
          <w:b w:val="0"/>
          <w:bCs w:val="0"/>
          <w:color w:val="auto"/>
          <w:kern w:val="2"/>
          <w:sz w:val="24"/>
          <w:szCs w:val="24"/>
          <w:lang w:val="en-US" w:eastAsia="zh-CN" w:bidi="ar-SA"/>
        </w:rPr>
        <w:t>Wi-Fi</w:t>
      </w:r>
      <w:r>
        <w:rPr>
          <w:rFonts w:hint="eastAsia" w:ascii="Times New Roman" w:hAnsi="Times New Roman" w:eastAsia="黑体" w:cs="Times New Roman"/>
          <w:b w:val="0"/>
          <w:bCs w:val="0"/>
          <w:color w:val="auto"/>
          <w:kern w:val="2"/>
          <w:sz w:val="24"/>
          <w:szCs w:val="24"/>
          <w:lang w:val="en-US" w:eastAsia="zh-CN" w:bidi="ar-SA"/>
        </w:rPr>
        <w:t>.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20" w:name="_Toc479185242"/>
      <w:bookmarkStart w:id="21" w:name="_Toc477959462"/>
      <w:bookmarkStart w:id="22" w:name="_Toc479179426"/>
      <w:bookmarkStart w:id="23" w:name="_Toc480062095"/>
      <w:bookmarkStart w:id="24" w:name="_Toc471079263"/>
      <w:bookmarkStart w:id="25" w:name="_Toc475197157"/>
      <w:bookmarkStart w:id="26" w:name="_Toc477965789"/>
      <w:bookmarkStart w:id="27" w:name="_Toc475656797"/>
      <w:bookmarkStart w:id="28" w:name="_Toc479179464"/>
      <w:r>
        <w:t>目 录</w:t>
      </w:r>
      <w:bookmarkEnd w:id="20"/>
      <w:bookmarkEnd w:id="21"/>
      <w:bookmarkEnd w:id="22"/>
      <w:bookmarkEnd w:id="23"/>
      <w:bookmarkEnd w:id="24"/>
      <w:bookmarkEnd w:id="25"/>
      <w:bookmarkEnd w:id="26"/>
      <w:bookmarkEnd w:id="27"/>
      <w:bookmarkEnd w:id="28"/>
    </w:p>
    <w:sdt>
      <w:sdtPr>
        <w:rPr>
          <w:rFonts w:ascii="宋体" w:hAnsi="宋体" w:eastAsia="宋体" w:cs="Times New Roman"/>
          <w:color w:val="auto"/>
          <w:kern w:val="2"/>
          <w:sz w:val="21"/>
          <w:szCs w:val="24"/>
          <w:lang w:val="en-US" w:eastAsia="zh-CN" w:bidi="ar-SA"/>
        </w:rPr>
        <w:id w:val="147456865"/>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22BDB66E">
          <w:pPr>
            <w:pStyle w:val="2"/>
            <w:rPr>
              <w:rFonts w:ascii="Times New Roman" w:hAnsi="Times New Roman" w:eastAsia="宋体" w:cs="宋体"/>
              <w:color w:val="auto"/>
              <w:kern w:val="2"/>
              <w:sz w:val="24"/>
              <w:szCs w:val="21"/>
              <w:lang w:val="en-US" w:eastAsia="zh-CN" w:bidi="ar-SA"/>
            </w:rPr>
          </w:pPr>
          <w:r>
            <w:rPr>
              <w:rFonts w:ascii="Times New Roman" w:hAnsi="Times New Roman" w:eastAsia="宋体" w:cs="宋体"/>
              <w:b/>
              <w:color w:val="auto"/>
              <w:kern w:val="2"/>
              <w:sz w:val="24"/>
              <w:szCs w:val="21"/>
              <w:lang w:val="en-US" w:eastAsia="zh-CN" w:bidi="ar-SA"/>
            </w:rPr>
            <w:fldChar w:fldCharType="begin"/>
          </w:r>
          <w:r>
            <w:rPr>
              <w:rFonts w:ascii="Times New Roman" w:hAnsi="Times New Roman" w:eastAsia="宋体" w:cs="宋体"/>
              <w:b/>
              <w:color w:val="auto"/>
              <w:kern w:val="2"/>
              <w:sz w:val="24"/>
              <w:szCs w:val="21"/>
              <w:lang w:val="en-US" w:eastAsia="zh-CN" w:bidi="ar-SA"/>
            </w:rPr>
            <w:instrText xml:space="preserve">TOC \o "1-3" \h \u </w:instrText>
          </w:r>
          <w:r>
            <w:rPr>
              <w:rFonts w:ascii="Times New Roman" w:hAnsi="Times New Roman" w:eastAsia="宋体" w:cs="宋体"/>
              <w:b/>
              <w:color w:val="auto"/>
              <w:kern w:val="2"/>
              <w:sz w:val="24"/>
              <w:szCs w:val="21"/>
              <w:lang w:val="en-US" w:eastAsia="zh-CN" w:bidi="ar-SA"/>
            </w:rPr>
            <w:fldChar w:fldCharType="separate"/>
          </w:r>
        </w:p>
        <w:p w14:paraId="1502B0D5">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_Toc4036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 </w:t>
          </w:r>
          <w:r>
            <w:rPr>
              <w:rFonts w:ascii="Calibri" w:hAnsi="Calibri" w:eastAsia="宋体" w:cs="Calibri"/>
              <w:bCs/>
              <w:color w:val="auto"/>
              <w:kern w:val="2"/>
              <w:sz w:val="24"/>
              <w:szCs w:val="32"/>
              <w:lang w:val="en-US" w:eastAsia="zh-CN" w:bidi="ar-SA"/>
            </w:rPr>
            <w:t>绪论</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_Toc4036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39F708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_Toc12193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1.1 </w:t>
          </w:r>
          <w:r>
            <w:rPr>
              <w:rFonts w:ascii="Calibri" w:hAnsi="Calibri" w:eastAsia="宋体" w:cs="Calibri"/>
              <w:bCs/>
              <w:color w:val="auto"/>
              <w:kern w:val="2"/>
              <w:sz w:val="24"/>
              <w:szCs w:val="24"/>
              <w:lang w:val="en-US" w:eastAsia="zh-CN" w:bidi="ar-SA"/>
            </w:rPr>
            <w:t>背景和意义</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_Toc12193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2F90D6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_Toc31724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 xml:space="preserve">1.2 </w:t>
          </w:r>
          <w:r>
            <w:rPr>
              <w:rFonts w:hint="eastAsia" w:ascii="Calibri" w:hAnsi="Calibri" w:eastAsia="宋体" w:cs="Calibri"/>
              <w:bCs/>
              <w:color w:val="auto"/>
              <w:kern w:val="2"/>
              <w:sz w:val="24"/>
              <w:szCs w:val="24"/>
              <w:lang w:val="en-US" w:eastAsia="zh-CN" w:bidi="ar-SA"/>
            </w:rPr>
            <w:t>国内外研究现状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_Toc31724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FE8D22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_Toc6999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1.2.1</w:t>
          </w:r>
          <w:r>
            <w:rPr>
              <w:rFonts w:ascii="Calibri" w:hAnsi="Calibri" w:eastAsia="宋体" w:cs="Calibri"/>
              <w:color w:val="auto"/>
              <w:sz w:val="24"/>
            </w:rPr>
            <w:t xml:space="preserve">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内</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_Toc6999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F4548A3">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_Toc22626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1.2.2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外</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_Toc22626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BC9DC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_Toc5840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1.3 </w:t>
          </w:r>
          <w:r>
            <w:rPr>
              <w:rFonts w:ascii="Calibri" w:hAnsi="Calibri" w:eastAsia="宋体" w:cs="Calibri"/>
              <w:bCs/>
              <w:color w:val="auto"/>
              <w:kern w:val="2"/>
              <w:sz w:val="24"/>
              <w:szCs w:val="24"/>
              <w:lang w:val="en-US" w:eastAsia="zh-CN" w:bidi="ar-SA"/>
            </w:rPr>
            <w:t>本文主要研究内容和论文结构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_Toc5840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0208D8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_Toc25737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3.1</w:t>
          </w:r>
          <w:r>
            <w:rPr>
              <w:rFonts w:ascii="Calibri" w:hAnsi="Calibri" w:eastAsia="宋体" w:cs="Calibri"/>
              <w:bCs w:val="0"/>
              <w:color w:val="auto"/>
              <w:sz w:val="24"/>
              <w:szCs w:val="24"/>
            </w:rPr>
            <w:t>主要研究内容</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_Toc25737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5E843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_Toc25408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3.2论文结构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_Toc25408 \h </w:instrText>
          </w:r>
          <w:r>
            <w:rPr>
              <w:rFonts w:ascii="Calibri" w:hAnsi="Calibri" w:eastAsia="宋体" w:cs="Calibri"/>
              <w:color w:val="auto"/>
              <w:sz w:val="24"/>
            </w:rPr>
            <w:fldChar w:fldCharType="separate"/>
          </w:r>
          <w:r>
            <w:rPr>
              <w:rFonts w:ascii="Calibri" w:hAnsi="Calibri" w:eastAsia="宋体" w:cs="Calibri"/>
              <w:color w:val="auto"/>
              <w:sz w:val="24"/>
            </w:rPr>
            <w:t>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D90067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_Toc26271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2 </w:t>
          </w:r>
          <w:r>
            <w:rPr>
              <w:rFonts w:ascii="Calibri" w:hAnsi="Calibri" w:eastAsia="宋体" w:cs="Calibri"/>
              <w:bCs w:val="0"/>
              <w:color w:val="auto"/>
              <w:kern w:val="2"/>
              <w:sz w:val="24"/>
              <w:szCs w:val="32"/>
              <w:lang w:val="en-US" w:eastAsia="zh-CN" w:bidi="ar-SA"/>
            </w:rPr>
            <w:t>开发技术简介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_Toc26271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A86261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_Toc30823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rPr>
            <w:t xml:space="preserve">2.1 </w:t>
          </w:r>
          <w:r>
            <w:rPr>
              <w:rFonts w:hint="eastAsia" w:ascii="Calibri" w:hAnsi="Calibri" w:eastAsia="宋体" w:cs="Calibri"/>
              <w:bCs w:val="0"/>
              <w:color w:val="auto"/>
              <w:sz w:val="24"/>
              <w:lang w:val="en-US" w:eastAsia="zh-CN"/>
            </w:rPr>
            <w:t>PlatformIO</w:t>
          </w:r>
          <w:r>
            <w:rPr>
              <w:rFonts w:hint="eastAsia" w:ascii="Calibri" w:hAnsi="Calibri" w:eastAsia="宋体" w:cs="Calibri"/>
              <w:bCs w:val="0"/>
              <w:color w:val="auto"/>
              <w:sz w:val="24"/>
            </w:rPr>
            <w:t>开发平台简介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_Toc30823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0EDC7F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_Toc24595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2.2 C/C++ 语言简介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_Toc24595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78519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_Toc16374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2.3 Wi-Fi通信技术简介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_Toc16374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0D2A40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_Toc20933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2.4 OpenCV库简介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_Toc20933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D2409B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_Toc25952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2.5 微信小程序开发框架简介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_Toc25952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9EF36FD">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_Toc30508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3 智能</w:t>
          </w:r>
          <w:r>
            <w:rPr>
              <w:rFonts w:hint="eastAsia" w:ascii="Calibri" w:hAnsi="Calibri" w:eastAsia="宋体" w:cs="Calibri"/>
              <w:bCs w:val="0"/>
              <w:color w:val="auto"/>
              <w:sz w:val="24"/>
              <w:szCs w:val="32"/>
              <w:lang w:val="en-US" w:eastAsia="zh-CN"/>
            </w:rPr>
            <w:t>门禁</w:t>
          </w:r>
          <w:r>
            <w:rPr>
              <w:rFonts w:ascii="Calibri" w:hAnsi="Calibri" w:eastAsia="宋体" w:cs="Calibri"/>
              <w:bCs w:val="0"/>
              <w:color w:val="auto"/>
              <w:sz w:val="24"/>
              <w:szCs w:val="32"/>
              <w:lang w:val="en-US" w:eastAsia="zh-CN"/>
            </w:rPr>
            <w:t>系统总体设计分析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_Toc30508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9FD765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_Toc9440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3.1 系统总体设计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_Toc9440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EDCD1A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_Toc22446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3.2 系统功能模块简述</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_Toc22446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F556279">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_Toc7160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3.2.1 </w:t>
          </w:r>
          <w:r>
            <w:rPr>
              <w:rFonts w:hint="eastAsia" w:ascii="Calibri" w:hAnsi="Calibri" w:eastAsia="宋体" w:cs="Calibri"/>
              <w:bCs/>
              <w:color w:val="auto"/>
              <w:kern w:val="2"/>
              <w:sz w:val="24"/>
              <w:szCs w:val="24"/>
              <w:lang w:val="en-US" w:eastAsia="zh-CN" w:bidi="ar-SA"/>
            </w:rPr>
            <w:t>ESP32-S3-DevKitC-12主控芯片</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_Toc7160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C0CB7C2">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_Toc18349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3.2.2 </w:t>
          </w:r>
          <w:r>
            <w:rPr>
              <w:rFonts w:hint="eastAsia" w:ascii="Calibri" w:hAnsi="Calibri" w:eastAsia="宋体" w:cs="Calibri"/>
              <w:bCs/>
              <w:color w:val="auto"/>
              <w:kern w:val="2"/>
              <w:sz w:val="24"/>
              <w:szCs w:val="24"/>
              <w:lang w:val="en-US" w:eastAsia="zh-CN" w:bidi="ar-SA"/>
            </w:rPr>
            <w:t>人脸识别模块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_Toc18349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B7C32EE">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_Toc28352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3.2.3 </w:t>
          </w:r>
          <w:r>
            <w:rPr>
              <w:rFonts w:hint="eastAsia" w:ascii="Calibri" w:hAnsi="Calibri" w:eastAsia="宋体" w:cs="Calibri"/>
              <w:bCs/>
              <w:color w:val="auto"/>
              <w:kern w:val="2"/>
              <w:sz w:val="24"/>
              <w:szCs w:val="24"/>
              <w:lang w:val="en-US" w:eastAsia="zh-CN" w:bidi="ar-SA"/>
            </w:rPr>
            <w:t>音频报警模块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_Toc28352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364437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_Toc32542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3.2.4 </w:t>
          </w:r>
          <w:r>
            <w:rPr>
              <w:rFonts w:hint="eastAsia" w:ascii="Calibri" w:hAnsi="Calibri" w:eastAsia="宋体" w:cs="Calibri"/>
              <w:bCs/>
              <w:color w:val="auto"/>
              <w:kern w:val="2"/>
              <w:sz w:val="24"/>
              <w:szCs w:val="24"/>
              <w:lang w:val="en-US" w:eastAsia="zh-CN" w:bidi="ar-SA"/>
            </w:rPr>
            <w:t>NFC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_Toc32542 \h </w:instrText>
          </w:r>
          <w:r>
            <w:rPr>
              <w:rFonts w:ascii="Calibri" w:hAnsi="Calibri" w:eastAsia="宋体" w:cs="Calibri"/>
              <w:color w:val="auto"/>
              <w:sz w:val="24"/>
            </w:rPr>
            <w:fldChar w:fldCharType="separate"/>
          </w:r>
          <w:r>
            <w:rPr>
              <w:rFonts w:ascii="Calibri" w:hAnsi="Calibri" w:eastAsia="宋体" w:cs="Calibri"/>
              <w:color w:val="auto"/>
              <w:sz w:val="24"/>
            </w:rPr>
            <w:t>10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97B30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_Toc28851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3.2.5 </w:t>
          </w:r>
          <w:r>
            <w:rPr>
              <w:rFonts w:hint="eastAsia" w:ascii="Calibri" w:hAnsi="Calibri" w:eastAsia="宋体" w:cs="Calibri"/>
              <w:bCs/>
              <w:color w:val="auto"/>
              <w:kern w:val="2"/>
              <w:sz w:val="24"/>
              <w:szCs w:val="24"/>
              <w:lang w:val="en-US" w:eastAsia="zh-CN" w:bidi="ar-SA"/>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_Toc28851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1BA11A9">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_Toc22939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3.2.6 </w:t>
          </w:r>
          <w:r>
            <w:rPr>
              <w:rFonts w:hint="eastAsia" w:ascii="Calibri" w:hAnsi="Calibri" w:eastAsia="宋体" w:cs="Calibri"/>
              <w:bCs/>
              <w:color w:val="auto"/>
              <w:kern w:val="2"/>
              <w:sz w:val="24"/>
              <w:szCs w:val="24"/>
              <w:lang w:val="en-US" w:eastAsia="zh-CN" w:bidi="ar-SA"/>
            </w:rPr>
            <w:t>Wi-Fi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_Toc22939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EAD69E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_Toc13533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3.2.7 </w:t>
          </w:r>
          <w:r>
            <w:rPr>
              <w:rFonts w:hint="eastAsia" w:ascii="Calibri" w:hAnsi="Calibri" w:eastAsia="宋体" w:cs="Calibri"/>
              <w:bCs/>
              <w:color w:val="auto"/>
              <w:kern w:val="2"/>
              <w:sz w:val="24"/>
              <w:szCs w:val="24"/>
              <w:lang w:val="en-US" w:eastAsia="zh-CN" w:bidi="ar-SA"/>
            </w:rPr>
            <w:t>解除/启动报警模式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_Toc13533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8059E84">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_Toc13398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8</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移动终端模块（微信小程序）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_Toc13398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E154685">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_Toc18592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4系统硬件设计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_Toc18592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C374EC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_Toc16471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4.1 硬件整体设计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_Toc16471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6534B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_Toc13665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 xml:space="preserve">4.2 </w:t>
          </w:r>
          <w:r>
            <w:rPr>
              <w:rFonts w:hint="eastAsia" w:ascii="Calibri" w:hAnsi="Calibri" w:eastAsia="宋体" w:cs="Calibri"/>
              <w:bCs w:val="0"/>
              <w:color w:val="auto"/>
              <w:sz w:val="24"/>
              <w:lang w:val="en-US" w:eastAsia="zh-CN"/>
            </w:rPr>
            <w:t>NFC</w:t>
          </w:r>
          <w:r>
            <w:rPr>
              <w:rFonts w:hint="eastAsia" w:ascii="Calibri" w:hAnsi="Calibri" w:eastAsia="宋体" w:cs="Calibri"/>
              <w:bCs w:val="0"/>
              <w:color w:val="auto"/>
              <w:sz w:val="24"/>
            </w:rPr>
            <w:t>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_Toc13665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E58DB6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_Toc5093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3</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音频报警</w:t>
          </w:r>
          <w:r>
            <w:rPr>
              <w:rFonts w:ascii="Calibri" w:hAnsi="Calibri" w:eastAsia="宋体" w:cs="Calibri"/>
              <w:bCs w:val="0"/>
              <w:color w:val="auto"/>
              <w:sz w:val="24"/>
            </w:rPr>
            <w:t>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_Toc5093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521E0E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_Toc2270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4</w:t>
          </w:r>
          <w:r>
            <w:rPr>
              <w:rFonts w:hint="eastAsia" w:ascii="Calibri" w:hAnsi="Calibri" w:eastAsia="宋体" w:cs="Calibri"/>
              <w:bCs w:val="0"/>
              <w:color w:val="auto"/>
              <w:sz w:val="24"/>
              <w:lang w:val="en-US" w:eastAsia="zh-CN"/>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_Toc2270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E24B84D">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_Toc23572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5</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主控芯片/Wi-Fi模块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_Toc23572 \h </w:instrText>
          </w:r>
          <w:r>
            <w:rPr>
              <w:rFonts w:ascii="Calibri" w:hAnsi="Calibri" w:eastAsia="宋体" w:cs="Calibri"/>
              <w:color w:val="auto"/>
              <w:sz w:val="24"/>
            </w:rPr>
            <w:fldChar w:fldCharType="separate"/>
          </w:r>
          <w:r>
            <w:rPr>
              <w:rFonts w:ascii="Calibri" w:hAnsi="Calibri" w:eastAsia="宋体" w:cs="Calibri"/>
              <w:color w:val="auto"/>
              <w:sz w:val="24"/>
            </w:rPr>
            <w:t>16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230D7A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_Toc24832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ascii="Calibri" w:hAnsi="Calibri" w:eastAsia="宋体" w:cs="Calibri"/>
              <w:color w:val="auto"/>
              <w:sz w:val="24"/>
              <w:lang w:val="en-US" w:eastAsia="zh-CN"/>
            </w:rPr>
            <w:t>6</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人脸</w:t>
          </w:r>
          <w:r>
            <w:rPr>
              <w:rFonts w:hint="eastAsia" w:ascii="Calibri" w:hAnsi="Calibri" w:eastAsia="宋体" w:cs="Calibri"/>
              <w:color w:val="auto"/>
              <w:sz w:val="24"/>
            </w:rPr>
            <w:t>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_Toc24832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137B2A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_Toc22466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hint="eastAsia" w:ascii="Calibri" w:hAnsi="Calibri" w:eastAsia="宋体" w:cs="Calibri"/>
              <w:color w:val="auto"/>
              <w:sz w:val="24"/>
              <w:lang w:val="en-US" w:eastAsia="zh-CN"/>
            </w:rPr>
            <w:t>7</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Wi-Fi</w:t>
          </w:r>
          <w:r>
            <w:rPr>
              <w:rFonts w:hint="eastAsia" w:ascii="Calibri" w:hAnsi="Calibri" w:eastAsia="宋体" w:cs="Calibri"/>
              <w:color w:val="auto"/>
              <w:sz w:val="24"/>
            </w:rPr>
            <w:t>模块</w:t>
          </w:r>
          <w:r>
            <w:rPr>
              <w:rFonts w:hint="eastAsia" w:ascii="Calibri" w:hAnsi="Calibri" w:eastAsia="宋体" w:cs="Calibri"/>
              <w:color w:val="auto"/>
              <w:sz w:val="24"/>
              <w:lang w:eastAsia="zh-CN"/>
            </w:rPr>
            <w:t>（</w:t>
          </w:r>
          <w:r>
            <w:rPr>
              <w:rFonts w:hint="eastAsia" w:ascii="Calibri" w:hAnsi="Calibri" w:eastAsia="宋体" w:cs="Calibri"/>
              <w:color w:val="auto"/>
              <w:sz w:val="24"/>
              <w:lang w:val="en-US" w:eastAsia="zh-CN"/>
            </w:rPr>
            <w:t>射频模块</w:t>
          </w:r>
          <w:r>
            <w:rPr>
              <w:rFonts w:hint="eastAsia" w:ascii="Calibri" w:hAnsi="Calibri" w:eastAsia="宋体" w:cs="Calibri"/>
              <w:color w:val="auto"/>
              <w:sz w:val="24"/>
              <w:lang w:eastAsia="zh-CN"/>
            </w:rPr>
            <w:t>）</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_Toc22466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F203CE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_Toc8031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i w:val="0"/>
              <w:iCs w:val="0"/>
              <w:color w:val="auto"/>
              <w:sz w:val="24"/>
              <w:szCs w:val="32"/>
              <w:lang w:val="en-US" w:eastAsia="zh-CN"/>
            </w:rPr>
            <w:t>5</w:t>
          </w:r>
          <w:r>
            <w:rPr>
              <w:rFonts w:ascii="Calibri" w:hAnsi="Calibri" w:eastAsia="宋体" w:cs="Calibri"/>
              <w:bCs w:val="0"/>
              <w:i w:val="0"/>
              <w:iCs w:val="0"/>
              <w:color w:val="auto"/>
              <w:sz w:val="24"/>
              <w:szCs w:val="32"/>
            </w:rPr>
            <w:t>系统</w:t>
          </w:r>
          <w:r>
            <w:rPr>
              <w:rFonts w:ascii="Calibri" w:hAnsi="Calibri" w:eastAsia="宋体" w:cs="Calibri"/>
              <w:bCs w:val="0"/>
              <w:i w:val="0"/>
              <w:iCs w:val="0"/>
              <w:color w:val="auto"/>
              <w:sz w:val="24"/>
              <w:szCs w:val="32"/>
              <w:lang w:val="en-US" w:eastAsia="zh-CN"/>
            </w:rPr>
            <w:t>软件</w:t>
          </w:r>
          <w:r>
            <w:rPr>
              <w:rFonts w:ascii="Calibri" w:hAnsi="Calibri" w:eastAsia="宋体" w:cs="Calibri"/>
              <w:bCs w:val="0"/>
              <w:i w:val="0"/>
              <w:iCs w:val="0"/>
              <w:color w:val="auto"/>
              <w:sz w:val="24"/>
              <w:szCs w:val="32"/>
            </w:rPr>
            <w:t>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_Toc8031 \h </w:instrText>
          </w:r>
          <w:r>
            <w:rPr>
              <w:rFonts w:ascii="Calibri" w:hAnsi="Calibri" w:eastAsia="宋体" w:cs="Calibri"/>
              <w:color w:val="auto"/>
              <w:sz w:val="24"/>
            </w:rPr>
            <w:fldChar w:fldCharType="separate"/>
          </w:r>
          <w:r>
            <w:rPr>
              <w:rFonts w:ascii="Calibri" w:hAnsi="Calibri" w:eastAsia="宋体" w:cs="Calibri"/>
              <w:color w:val="auto"/>
              <w:sz w:val="24"/>
            </w:rPr>
            <w:t>19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4F2B4F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_Toc20366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5.1</w:t>
          </w:r>
          <w:r>
            <w:rPr>
              <w:rFonts w:ascii="Calibri" w:hAnsi="Calibri" w:eastAsia="宋体" w:cs="Calibri"/>
              <w:bCs w:val="0"/>
              <w:color w:val="auto"/>
              <w:sz w:val="24"/>
            </w:rPr>
            <w:t>系统软件总体设计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_Toc20366 \h </w:instrText>
          </w:r>
          <w:r>
            <w:rPr>
              <w:rFonts w:ascii="Calibri" w:hAnsi="Calibri" w:eastAsia="宋体" w:cs="Calibri"/>
              <w:color w:val="auto"/>
              <w:sz w:val="24"/>
            </w:rPr>
            <w:fldChar w:fldCharType="separate"/>
          </w:r>
          <w:r>
            <w:rPr>
              <w:rFonts w:ascii="Calibri" w:hAnsi="Calibri" w:eastAsia="宋体" w:cs="Calibri"/>
              <w:color w:val="auto"/>
              <w:sz w:val="24"/>
            </w:rPr>
            <w:t>19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F8F329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_Toc18906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5.2 </w:t>
          </w:r>
          <w:r>
            <w:rPr>
              <w:rFonts w:hint="eastAsia" w:ascii="Calibri" w:hAnsi="Calibri" w:eastAsia="宋体" w:cs="Calibri"/>
              <w:bCs w:val="0"/>
              <w:color w:val="auto"/>
              <w:sz w:val="24"/>
              <w:lang w:val="en-US" w:eastAsia="zh-CN"/>
            </w:rPr>
            <w:t>Wi-Fi</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_Toc18906 \h </w:instrText>
          </w:r>
          <w:r>
            <w:rPr>
              <w:rFonts w:ascii="Calibri" w:hAnsi="Calibri" w:eastAsia="宋体" w:cs="Calibri"/>
              <w:color w:val="auto"/>
              <w:sz w:val="24"/>
            </w:rPr>
            <w:fldChar w:fldCharType="separate"/>
          </w:r>
          <w:r>
            <w:rPr>
              <w:rFonts w:ascii="Calibri" w:hAnsi="Calibri" w:eastAsia="宋体" w:cs="Calibri"/>
              <w:color w:val="auto"/>
              <w:sz w:val="24"/>
            </w:rPr>
            <w:t>20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4F643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_Toc6808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5.3 </w:t>
          </w:r>
          <w:r>
            <w:rPr>
              <w:rFonts w:hint="eastAsia" w:ascii="Calibri" w:hAnsi="Calibri" w:eastAsia="宋体" w:cs="Calibri"/>
              <w:bCs w:val="0"/>
              <w:color w:val="auto"/>
              <w:sz w:val="24"/>
              <w:lang w:val="en-US" w:eastAsia="zh-CN"/>
            </w:rPr>
            <w:t>NFC模块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_Toc6808 \h </w:instrText>
          </w:r>
          <w:r>
            <w:rPr>
              <w:rFonts w:ascii="Calibri" w:hAnsi="Calibri" w:eastAsia="宋体" w:cs="Calibri"/>
              <w:color w:val="auto"/>
              <w:sz w:val="24"/>
            </w:rPr>
            <w:fldChar w:fldCharType="separate"/>
          </w:r>
          <w:r>
            <w:rPr>
              <w:rFonts w:ascii="Calibri" w:hAnsi="Calibri" w:eastAsia="宋体" w:cs="Calibri"/>
              <w:color w:val="auto"/>
              <w:sz w:val="24"/>
            </w:rPr>
            <w:t>21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6F7865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_Toc2284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5.4</w:t>
          </w:r>
          <w:r>
            <w:rPr>
              <w:rFonts w:hint="eastAsia" w:ascii="Calibri" w:hAnsi="Calibri" w:eastAsia="宋体" w:cs="Calibri"/>
              <w:bCs w:val="0"/>
              <w:color w:val="auto"/>
              <w:sz w:val="24"/>
              <w:lang w:val="en-US" w:eastAsia="zh-CN"/>
            </w:rPr>
            <w:t>人脸识别模块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_Toc2284 \h </w:instrText>
          </w:r>
          <w:r>
            <w:rPr>
              <w:rFonts w:ascii="Calibri" w:hAnsi="Calibri" w:eastAsia="宋体" w:cs="Calibri"/>
              <w:color w:val="auto"/>
              <w:sz w:val="24"/>
            </w:rPr>
            <w:fldChar w:fldCharType="separate"/>
          </w:r>
          <w:r>
            <w:rPr>
              <w:rFonts w:ascii="Calibri" w:hAnsi="Calibri" w:eastAsia="宋体" w:cs="Calibri"/>
              <w:color w:val="auto"/>
              <w:sz w:val="24"/>
            </w:rPr>
            <w:t>24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38E29C5">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_Toc32250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5.5</w:t>
          </w:r>
          <w:r>
            <w:rPr>
              <w:rFonts w:hint="eastAsia" w:ascii="Calibri" w:hAnsi="Calibri" w:eastAsia="宋体" w:cs="Calibri"/>
              <w:bCs w:val="0"/>
              <w:color w:val="auto"/>
              <w:sz w:val="24"/>
              <w:lang w:val="en-US" w:eastAsia="zh-CN"/>
            </w:rPr>
            <w:t>存储模块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_Toc32250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B8C06D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_Toc31139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5.6 </w:t>
          </w:r>
          <w:r>
            <w:rPr>
              <w:rFonts w:hint="eastAsia" w:ascii="Calibri" w:hAnsi="Calibri" w:eastAsia="宋体" w:cs="Calibri"/>
              <w:bCs w:val="0"/>
              <w:color w:val="auto"/>
              <w:sz w:val="24"/>
              <w:lang w:val="en-US" w:eastAsia="zh-CN"/>
            </w:rPr>
            <w:t>微信小程序</w:t>
          </w:r>
          <w:r>
            <w:rPr>
              <w:rFonts w:ascii="Calibri" w:hAnsi="Calibri" w:eastAsia="宋体" w:cs="Calibri"/>
              <w:bCs w:val="0"/>
              <w:color w:val="auto"/>
              <w:sz w:val="24"/>
              <w:lang w:val="en-US" w:eastAsia="zh-CN"/>
            </w:rPr>
            <w:t>模块程序设计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_Toc31139 \h </w:instrText>
          </w:r>
          <w:r>
            <w:rPr>
              <w:rFonts w:ascii="Calibri" w:hAnsi="Calibri" w:eastAsia="宋体" w:cs="Calibri"/>
              <w:color w:val="auto"/>
              <w:sz w:val="24"/>
            </w:rPr>
            <w:fldChar w:fldCharType="separate"/>
          </w:r>
          <w:r>
            <w:rPr>
              <w:rFonts w:ascii="Calibri" w:hAnsi="Calibri" w:eastAsia="宋体" w:cs="Calibri"/>
              <w:color w:val="auto"/>
              <w:sz w:val="24"/>
            </w:rPr>
            <w:t>29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7039F3">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_Toc25953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6 系统功能的测试分析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_Toc25953 \h </w:instrText>
          </w:r>
          <w:r>
            <w:rPr>
              <w:rFonts w:ascii="Calibri" w:hAnsi="Calibri" w:eastAsia="宋体" w:cs="Calibri"/>
              <w:color w:val="auto"/>
              <w:sz w:val="24"/>
            </w:rPr>
            <w:fldChar w:fldCharType="separate"/>
          </w:r>
          <w:r>
            <w:rPr>
              <w:rFonts w:ascii="Calibri" w:hAnsi="Calibri" w:eastAsia="宋体" w:cs="Calibri"/>
              <w:color w:val="auto"/>
              <w:sz w:val="24"/>
            </w:rPr>
            <w:t>31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B6BD4A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_Toc30825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6.1 系统测试</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_Toc30825 \h </w:instrText>
          </w:r>
          <w:r>
            <w:rPr>
              <w:rFonts w:ascii="Calibri" w:hAnsi="Calibri" w:eastAsia="宋体" w:cs="Calibri"/>
              <w:color w:val="auto"/>
              <w:sz w:val="24"/>
            </w:rPr>
            <w:fldChar w:fldCharType="separate"/>
          </w:r>
          <w:r>
            <w:rPr>
              <w:rFonts w:ascii="Calibri" w:hAnsi="Calibri" w:eastAsia="宋体" w:cs="Calibri"/>
              <w:color w:val="auto"/>
              <w:sz w:val="24"/>
            </w:rPr>
            <w:t>31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CDE46A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_Toc9528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6.2 系统整体分析测试总结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_Toc9528 \h </w:instrText>
          </w:r>
          <w:r>
            <w:rPr>
              <w:rFonts w:ascii="Calibri" w:hAnsi="Calibri" w:eastAsia="宋体" w:cs="Calibri"/>
              <w:color w:val="auto"/>
              <w:sz w:val="24"/>
            </w:rPr>
            <w:fldChar w:fldCharType="separate"/>
          </w:r>
          <w:r>
            <w:rPr>
              <w:rFonts w:ascii="Calibri" w:hAnsi="Calibri" w:eastAsia="宋体" w:cs="Calibri"/>
              <w:color w:val="auto"/>
              <w:sz w:val="24"/>
            </w:rPr>
            <w:t>38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13C9843">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_Toc29441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7总结与展望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_Toc29441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87E1BE2">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_Toc15158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7.1 系统总结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_Toc15158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63DD34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_Toc859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7.2 后期展望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_Toc859 \h </w:instrText>
          </w:r>
          <w:r>
            <w:rPr>
              <w:rFonts w:ascii="Calibri" w:hAnsi="Calibri" w:eastAsia="宋体" w:cs="Calibri"/>
              <w:color w:val="auto"/>
              <w:sz w:val="24"/>
            </w:rPr>
            <w:fldChar w:fldCharType="separate"/>
          </w:r>
          <w:r>
            <w:rPr>
              <w:rFonts w:ascii="Calibri" w:hAnsi="Calibri" w:eastAsia="宋体" w:cs="Calibri"/>
              <w:color w:val="auto"/>
              <w:sz w:val="24"/>
            </w:rPr>
            <w:t>39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60C12F">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_Toc26704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参考文献</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_Toc26704 \h </w:instrText>
          </w:r>
          <w:r>
            <w:rPr>
              <w:rFonts w:ascii="Calibri" w:hAnsi="Calibri" w:eastAsia="宋体" w:cs="Calibri"/>
              <w:color w:val="auto"/>
              <w:sz w:val="24"/>
            </w:rPr>
            <w:fldChar w:fldCharType="separate"/>
          </w:r>
          <w:r>
            <w:rPr>
              <w:rFonts w:ascii="Calibri" w:hAnsi="Calibri" w:eastAsia="宋体" w:cs="Calibri"/>
              <w:color w:val="auto"/>
              <w:sz w:val="24"/>
            </w:rPr>
            <w:t>41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547ABA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_Toc25141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致谢</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_Toc25141 \h </w:instrText>
          </w:r>
          <w:r>
            <w:rPr>
              <w:rFonts w:ascii="Calibri" w:hAnsi="Calibri" w:eastAsia="宋体" w:cs="Calibri"/>
              <w:color w:val="auto"/>
              <w:sz w:val="24"/>
            </w:rPr>
            <w:fldChar w:fldCharType="separate"/>
          </w:r>
          <w:r>
            <w:rPr>
              <w:rFonts w:ascii="Calibri" w:hAnsi="Calibri" w:eastAsia="宋体" w:cs="Calibri"/>
              <w:color w:val="auto"/>
              <w:sz w:val="24"/>
            </w:rPr>
            <w:t>43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1658975">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_Toc5989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附录1 </w:t>
          </w:r>
          <w:r>
            <w:rPr>
              <w:rFonts w:ascii="Calibri" w:hAnsi="Calibri" w:eastAsia="宋体" w:cs="Calibri"/>
              <w:color w:val="auto"/>
              <w:sz w:val="24"/>
              <w:lang w:val="en-US" w:eastAsia="zh-CN"/>
            </w:rPr>
            <w:t>系统硬件设计图</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_Toc5989 \h </w:instrText>
          </w:r>
          <w:r>
            <w:rPr>
              <w:rFonts w:ascii="Calibri" w:hAnsi="Calibri" w:eastAsia="宋体" w:cs="Calibri"/>
              <w:color w:val="auto"/>
              <w:sz w:val="24"/>
            </w:rPr>
            <w:fldChar w:fldCharType="separate"/>
          </w:r>
          <w:r>
            <w:rPr>
              <w:rFonts w:ascii="Calibri" w:hAnsi="Calibri" w:eastAsia="宋体" w:cs="Calibri"/>
              <w:color w:val="auto"/>
              <w:sz w:val="24"/>
            </w:rPr>
            <w:t>45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C363D2">
          <w:pPr>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color w:val="auto"/>
              <w:kern w:val="2"/>
              <w:szCs w:val="21"/>
              <w:lang w:val="en-US" w:eastAsia="zh-CN" w:bidi="ar-SA"/>
            </w:rPr>
            <w:fldChar w:fldCharType="end"/>
          </w:r>
        </w:p>
      </w:sdtContent>
    </w:sdt>
    <w:p w14:paraId="4EC70CFB">
      <w:pPr>
        <w:pStyle w:val="2"/>
        <w:rPr>
          <w:rFonts w:ascii="Times New Roman" w:hAnsi="Times New Roman" w:eastAsia="宋体" w:cs="宋体"/>
          <w:color w:val="auto"/>
          <w:kern w:val="2"/>
          <w:sz w:val="24"/>
          <w:szCs w:val="21"/>
          <w:lang w:val="en-US" w:eastAsia="zh-CN" w:bidi="ar-SA"/>
        </w:rPr>
      </w:pPr>
    </w:p>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52F8035E">
      <w:pPr>
        <w:widowControl/>
        <w:jc w:val="left"/>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bookmarkStart w:id="240" w:name="_GoBack"/>
      <w:bookmarkEnd w:id="240"/>
    </w:p>
    <w:p w14:paraId="123CD9F4">
      <w:pPr>
        <w:pStyle w:val="46"/>
        <w:spacing w:before="312" w:after="312"/>
      </w:pPr>
      <w:bookmarkStart w:id="29" w:name="_Toc27468"/>
      <w:bookmarkStart w:id="30" w:name="_Toc4036"/>
      <w:r>
        <w:t xml:space="preserve">1 </w:t>
      </w:r>
      <w:r>
        <w:rPr>
          <w:rFonts w:ascii="黑体" w:hAnsi="黑体" w:cs="Times New Roman"/>
          <w:b w:val="0"/>
          <w:bCs/>
          <w:kern w:val="2"/>
          <w:sz w:val="32"/>
          <w:szCs w:val="32"/>
          <w:lang w:val="en-US" w:eastAsia="zh-CN" w:bidi="ar-SA"/>
        </w:rPr>
        <w:t>绪论</w:t>
      </w:r>
      <w:bookmarkEnd w:id="29"/>
      <w:bookmarkEnd w:id="30"/>
    </w:p>
    <w:p w14:paraId="7A296015">
      <w:pPr>
        <w:pStyle w:val="49"/>
        <w:numPr>
          <w:ilvl w:val="1"/>
          <w:numId w:val="2"/>
        </w:numPr>
        <w:rPr>
          <w:rFonts w:ascii="黑体" w:hAnsi="黑体" w:cs="Times New Roman"/>
          <w:b w:val="0"/>
          <w:bCs/>
          <w:kern w:val="2"/>
          <w:sz w:val="24"/>
          <w:szCs w:val="24"/>
          <w:lang w:val="en-US" w:eastAsia="zh-CN" w:bidi="ar-SA"/>
        </w:rPr>
      </w:pPr>
      <w:bookmarkStart w:id="31" w:name="_Toc5965"/>
      <w:bookmarkStart w:id="32" w:name="_Toc28397"/>
      <w:bookmarkStart w:id="33" w:name="_Toc12193"/>
      <w:r>
        <w:rPr>
          <w:rFonts w:ascii="黑体" w:hAnsi="黑体" w:cs="Times New Roman"/>
          <w:b w:val="0"/>
          <w:bCs/>
          <w:kern w:val="2"/>
          <w:sz w:val="24"/>
          <w:szCs w:val="24"/>
          <w:lang w:val="en-US" w:eastAsia="zh-CN" w:bidi="ar-SA"/>
        </w:rPr>
        <w:t>背景和意义</w:t>
      </w:r>
      <w:bookmarkEnd w:id="31"/>
      <w:bookmarkEnd w:id="32"/>
      <w:bookmarkEnd w:id="33"/>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34"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34"/>
      <w:bookmarkStart w:id="35" w:name="_Toc20794"/>
      <w:bookmarkStart w:id="36" w:name="_Toc31724"/>
      <w:bookmarkStart w:id="37" w:name="_Toc211"/>
      <w:bookmarkStart w:id="38" w:name="_Toc11810"/>
      <w:r>
        <w:rPr>
          <w:rFonts w:hint="eastAsia" w:ascii="黑体" w:hAnsi="黑体" w:cs="Times New Roman"/>
          <w:b w:val="0"/>
          <w:bCs/>
          <w:kern w:val="2"/>
          <w:sz w:val="24"/>
          <w:szCs w:val="24"/>
          <w:lang w:val="en-US" w:eastAsia="zh-CN" w:bidi="ar-SA"/>
        </w:rPr>
        <w:t>国内外研究现状</w:t>
      </w:r>
      <w:bookmarkEnd w:id="35"/>
      <w:bookmarkEnd w:id="36"/>
    </w:p>
    <w:bookmarkEnd w:id="37"/>
    <w:bookmarkEnd w:id="38"/>
    <w:p w14:paraId="574E7DA1">
      <w:pPr>
        <w:pStyle w:val="52"/>
        <w:outlineLvl w:val="2"/>
        <w:rPr>
          <w:rFonts w:ascii="黑体" w:hAnsi="黑体" w:eastAsia="黑体" w:cs="黑体"/>
          <w:b w:val="0"/>
          <w:bCs w:val="0"/>
          <w:sz w:val="24"/>
          <w:szCs w:val="24"/>
          <w:lang w:val="en-US" w:eastAsia="zh-CN"/>
        </w:rPr>
      </w:pPr>
      <w:bookmarkStart w:id="39" w:name="_Toc25677535"/>
      <w:bookmarkStart w:id="40" w:name="_Toc1300"/>
      <w:bookmarkStart w:id="41" w:name="_Toc6999"/>
      <w:bookmarkStart w:id="42" w:name="_Toc25677536"/>
      <w:r>
        <w:rPr>
          <w:rStyle w:val="26"/>
          <w:b w:val="0"/>
          <w:bCs w:val="0"/>
        </w:rPr>
        <w:t>1.2.1</w:t>
      </w:r>
      <w:r>
        <w:t xml:space="preserve"> </w:t>
      </w:r>
      <w:bookmarkEnd w:id="39"/>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40"/>
      <w:bookmarkEnd w:id="41"/>
    </w:p>
    <w:p w14:paraId="1A106EEE">
      <w:pPr>
        <w:pStyle w:val="47"/>
        <w:rPr>
          <w:color w:val="000000"/>
        </w:rPr>
      </w:pPr>
      <w:r>
        <w:rPr>
          <w:color w:val="000000"/>
        </w:rPr>
        <w:t>在国内，众多科研团队和企业积极投身于智能门禁系统的研发。何鑫宇提出的基于 ARM 架构的智能家居监控系统，深入探讨了Wi</w:t>
      </w:r>
      <w:r>
        <w:rPr>
          <w:rFonts w:hint="eastAsia"/>
          <w:color w:val="000000"/>
          <w:lang w:val="en-US" w:eastAsia="zh-CN"/>
        </w:rPr>
        <w:t>-</w:t>
      </w:r>
      <w:r>
        <w:rPr>
          <w:color w:val="000000"/>
        </w:rPr>
        <w:t>Fi技术和嵌入式系统在智能家居领域的应用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和Wi</w:t>
      </w:r>
      <w:r>
        <w:rPr>
          <w:rFonts w:hint="eastAsia"/>
          <w:color w:val="000000"/>
          <w:lang w:val="en-US" w:eastAsia="zh-CN"/>
        </w:rPr>
        <w:t>-</w:t>
      </w:r>
      <w:r>
        <w:rPr>
          <w:color w:val="000000"/>
        </w:rPr>
        <w:t>Fi的智能家居监控系统，融合了嵌入式控制技术、无线网络和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黄金亮利用LoRa技术实现了远程监控、数据加密、访问控制等功能，为用户带来了便捷、安全的家居管理体验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，推动了智能门禁系统向智能化、精细化管理方向发展。郭顺超等人基于人脸识别技术设计并开发的小区门禁管理系统，采用Python语言和Django框架进行编程实现，后台数据管理采用MySQL数据库，借助百度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 xml:space="preserve">张斌等人设计了一套非接触式手势识别门禁装置，该系统以STM32单片机为主控制器，通过手势识别系统实现手势与数字密码的转换，实现门禁锁开关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43" w:name="_Toc12888"/>
      <w:bookmarkStart w:id="44" w:name="_Toc22626"/>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43"/>
      <w:bookmarkEnd w:id="44"/>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Abhishek Hazra（2023）在其论文中强调，随着微型视频传感器和计算机视觉技术的发展，视觉物联网（Visual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近年来，Liyanage C.De Silva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。Naor和Pinkas（1997）提出了一种基于视觉密码学的认证和识别方法，旨在解决人类用户在不依赖可信计算设备的情况下进行认证的挑战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42"/>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45" w:name="_Toc6172"/>
      <w:bookmarkStart w:id="46" w:name="_Toc18185"/>
      <w:bookmarkStart w:id="47" w:name="_Toc5840"/>
      <w:r>
        <w:rPr>
          <w:rFonts w:ascii="黑体" w:hAnsi="黑体" w:cs="Times New Roman"/>
          <w:b w:val="0"/>
          <w:bCs/>
          <w:kern w:val="2"/>
          <w:sz w:val="24"/>
          <w:szCs w:val="24"/>
          <w:lang w:val="en-US" w:eastAsia="zh-CN" w:bidi="ar-SA"/>
        </w:rPr>
        <w:t>本文主要研究内容和论文结构</w:t>
      </w:r>
      <w:bookmarkEnd w:id="45"/>
      <w:bookmarkEnd w:id="46"/>
      <w:bookmarkEnd w:id="47"/>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48" w:name="_Toc3759"/>
      <w:bookmarkStart w:id="49" w:name="_Toc12984"/>
      <w:bookmarkStart w:id="50" w:name="_Toc25737"/>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48"/>
      <w:bookmarkEnd w:id="49"/>
      <w:bookmarkEnd w:id="50"/>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7FE77670">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51" w:name="_Toc3135"/>
      <w:bookmarkStart w:id="52" w:name="_Toc21762"/>
      <w:bookmarkStart w:id="53" w:name="_Toc25408"/>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51"/>
      <w:bookmarkEnd w:id="52"/>
      <w:bookmarkEnd w:id="53"/>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54" w:name="_Toc25677537"/>
      <w:bookmarkStart w:id="55" w:name="_Toc24295"/>
      <w:bookmarkStart w:id="56" w:name="_Toc26271"/>
      <w:r>
        <w:t xml:space="preserve">2 </w:t>
      </w:r>
      <w:bookmarkEnd w:id="54"/>
      <w:r>
        <w:rPr>
          <w:rFonts w:ascii="黑体" w:hAnsi="黑体" w:cs="黑体"/>
          <w:b w:val="0"/>
          <w:bCs w:val="0"/>
          <w:kern w:val="2"/>
          <w:sz w:val="32"/>
          <w:szCs w:val="32"/>
          <w:lang w:val="en-US" w:eastAsia="zh-CN" w:bidi="ar-SA"/>
        </w:rPr>
        <w:t>开发技术简介</w:t>
      </w:r>
      <w:bookmarkEnd w:id="55"/>
      <w:bookmarkEnd w:id="56"/>
    </w:p>
    <w:p w14:paraId="6DC950B0">
      <w:pPr>
        <w:pStyle w:val="4"/>
        <w:bidi w:val="0"/>
        <w:rPr>
          <w:rFonts w:hint="eastAsia" w:ascii="黑体" w:hAnsi="黑体" w:eastAsia="黑体" w:cs="黑体"/>
          <w:b w:val="0"/>
          <w:bCs w:val="0"/>
        </w:rPr>
      </w:pPr>
      <w:bookmarkStart w:id="57" w:name="_Toc25677538"/>
      <w:bookmarkStart w:id="58" w:name="_Toc19595"/>
      <w:bookmarkStart w:id="59" w:name="_Toc30823"/>
      <w:r>
        <w:rPr>
          <w:rFonts w:hint="eastAsia" w:ascii="黑体" w:hAnsi="黑体" w:eastAsia="黑体" w:cs="黑体"/>
          <w:b w:val="0"/>
          <w:bCs w:val="0"/>
        </w:rPr>
        <w:t xml:space="preserve">2.1 </w:t>
      </w:r>
      <w:bookmarkEnd w:id="57"/>
      <w:r>
        <w:rPr>
          <w:rFonts w:hint="eastAsia" w:ascii="黑体" w:hAnsi="黑体" w:eastAsia="黑体" w:cs="黑体"/>
          <w:b w:val="0"/>
          <w:bCs w:val="0"/>
          <w:lang w:val="en-US" w:eastAsia="zh-CN"/>
        </w:rPr>
        <w:t>PlatformIO</w:t>
      </w:r>
      <w:r>
        <w:rPr>
          <w:rFonts w:hint="eastAsia" w:ascii="黑体" w:hAnsi="黑体" w:eastAsia="黑体" w:cs="黑体"/>
          <w:b w:val="0"/>
          <w:bCs w:val="0"/>
        </w:rPr>
        <w:t>开发平台简介</w:t>
      </w:r>
      <w:bookmarkEnd w:id="58"/>
      <w:bookmarkEnd w:id="59"/>
      <w:bookmarkStart w:id="60" w:name="_Toc8979"/>
      <w:bookmarkStart w:id="61"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60"/>
      <w:r>
        <w:rPr>
          <w:rFonts w:hint="eastAsia"/>
          <w:lang w:val="en-US" w:eastAsia="zh-CN"/>
        </w:rPr>
        <w:t>。</w:t>
      </w:r>
    </w:p>
    <w:p w14:paraId="5985B95B">
      <w:pPr>
        <w:pStyle w:val="4"/>
        <w:bidi w:val="0"/>
        <w:rPr>
          <w:rFonts w:hint="eastAsia" w:ascii="黑体" w:hAnsi="黑体" w:eastAsia="黑体" w:cs="黑体"/>
          <w:b w:val="0"/>
          <w:bCs w:val="0"/>
          <w:lang w:val="en-US" w:eastAsia="zh-CN"/>
        </w:rPr>
      </w:pPr>
      <w:bookmarkStart w:id="62" w:name="_Toc15323"/>
      <w:bookmarkStart w:id="63" w:name="_Toc24595"/>
      <w:r>
        <w:rPr>
          <w:rFonts w:hint="eastAsia" w:ascii="黑体" w:hAnsi="黑体" w:eastAsia="黑体" w:cs="黑体"/>
          <w:b w:val="0"/>
          <w:bCs w:val="0"/>
          <w:lang w:val="en-US" w:eastAsia="zh-CN"/>
        </w:rPr>
        <w:t xml:space="preserve">2.2 </w:t>
      </w:r>
      <w:bookmarkEnd w:id="61"/>
      <w:r>
        <w:rPr>
          <w:rFonts w:hint="eastAsia" w:ascii="黑体" w:hAnsi="黑体" w:eastAsia="黑体" w:cs="黑体"/>
          <w:b w:val="0"/>
          <w:bCs w:val="0"/>
          <w:lang w:val="en-US" w:eastAsia="zh-CN"/>
        </w:rPr>
        <w:t>C/C++ 语言简介</w:t>
      </w:r>
      <w:bookmarkEnd w:id="62"/>
      <w:bookmarkEnd w:id="63"/>
    </w:p>
    <w:p w14:paraId="3CF4318D">
      <w:pPr>
        <w:pStyle w:val="47"/>
        <w:bidi w:val="0"/>
        <w:rPr>
          <w:rFonts w:hint="eastAsia"/>
          <w:lang w:val="en-US" w:eastAsia="zh-CN"/>
        </w:rPr>
      </w:pPr>
      <w:bookmarkStart w:id="64"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64"/>
    </w:p>
    <w:p w14:paraId="53447532">
      <w:pPr>
        <w:pStyle w:val="4"/>
        <w:bidi w:val="0"/>
        <w:rPr>
          <w:rFonts w:hint="eastAsia" w:ascii="黑体" w:hAnsi="黑体" w:eastAsia="黑体" w:cs="黑体"/>
          <w:b w:val="0"/>
          <w:bCs w:val="0"/>
          <w:lang w:val="en-US" w:eastAsia="zh-CN"/>
        </w:rPr>
      </w:pPr>
      <w:bookmarkStart w:id="65" w:name="_Toc25677540"/>
      <w:bookmarkStart w:id="66" w:name="_Toc30369"/>
      <w:bookmarkStart w:id="67" w:name="_Toc16374"/>
      <w:r>
        <w:rPr>
          <w:rFonts w:hint="eastAsia" w:ascii="黑体" w:hAnsi="黑体" w:eastAsia="黑体" w:cs="黑体"/>
          <w:b w:val="0"/>
          <w:bCs w:val="0"/>
          <w:lang w:val="en-US" w:eastAsia="zh-CN"/>
        </w:rPr>
        <w:t xml:space="preserve">2.3 </w:t>
      </w:r>
      <w:bookmarkEnd w:id="65"/>
      <w:r>
        <w:rPr>
          <w:rFonts w:hint="eastAsia" w:ascii="黑体" w:hAnsi="黑体" w:eastAsia="黑体" w:cs="黑体"/>
          <w:b w:val="0"/>
          <w:bCs w:val="0"/>
          <w:lang w:val="en-US" w:eastAsia="zh-CN"/>
        </w:rPr>
        <w:t>Wi-Fi通信技术简介</w:t>
      </w:r>
      <w:bookmarkEnd w:id="66"/>
      <w:bookmarkEnd w:id="67"/>
    </w:p>
    <w:p w14:paraId="33BD8162">
      <w:pPr>
        <w:pStyle w:val="47"/>
        <w:bidi w:val="0"/>
        <w:rPr>
          <w:rFonts w:hint="eastAsia"/>
          <w:lang w:val="en-US" w:eastAsia="zh-CN"/>
        </w:rPr>
      </w:pPr>
      <w:bookmarkStart w:id="68"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68"/>
    </w:p>
    <w:p w14:paraId="439D71DB">
      <w:pPr>
        <w:pStyle w:val="4"/>
        <w:bidi w:val="0"/>
        <w:rPr>
          <w:rFonts w:hint="default" w:ascii="黑体" w:hAnsi="黑体" w:eastAsia="黑体" w:cs="黑体"/>
          <w:b w:val="0"/>
          <w:bCs w:val="0"/>
          <w:lang w:val="en-US" w:eastAsia="zh-CN"/>
        </w:rPr>
      </w:pPr>
      <w:bookmarkStart w:id="69" w:name="_Toc25677541"/>
      <w:bookmarkStart w:id="70" w:name="_Toc22491"/>
      <w:bookmarkStart w:id="71" w:name="_Toc20933"/>
      <w:r>
        <w:rPr>
          <w:rFonts w:hint="eastAsia" w:ascii="黑体" w:hAnsi="黑体" w:eastAsia="黑体" w:cs="黑体"/>
          <w:b w:val="0"/>
          <w:bCs w:val="0"/>
          <w:lang w:val="en-US" w:eastAsia="zh-CN"/>
        </w:rPr>
        <w:t>2.</w:t>
      </w:r>
      <w:bookmarkEnd w:id="69"/>
      <w:r>
        <w:rPr>
          <w:rFonts w:hint="eastAsia" w:ascii="黑体" w:hAnsi="黑体" w:eastAsia="黑体" w:cs="黑体"/>
          <w:b w:val="0"/>
          <w:bCs w:val="0"/>
          <w:lang w:val="en-US" w:eastAsia="zh-CN"/>
        </w:rPr>
        <w:t>4 OpenCV库简介</w:t>
      </w:r>
      <w:bookmarkEnd w:id="70"/>
      <w:bookmarkEnd w:id="71"/>
    </w:p>
    <w:p w14:paraId="652ED2BE">
      <w:pPr>
        <w:pStyle w:val="47"/>
        <w:bidi w:val="0"/>
        <w:rPr>
          <w:rFonts w:hint="eastAsia"/>
          <w:lang w:val="en-US" w:eastAsia="zh-CN"/>
        </w:rPr>
      </w:pPr>
      <w:bookmarkStart w:id="72" w:name="_Toc14786"/>
      <w:bookmarkStart w:id="73"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72"/>
    </w:p>
    <w:p w14:paraId="729401EA">
      <w:pPr>
        <w:pStyle w:val="4"/>
        <w:bidi w:val="0"/>
        <w:rPr>
          <w:rFonts w:hint="eastAsia" w:ascii="黑体" w:hAnsi="黑体" w:eastAsia="黑体" w:cs="黑体"/>
          <w:b w:val="0"/>
          <w:bCs w:val="0"/>
          <w:lang w:val="en-US" w:eastAsia="zh-CN"/>
        </w:rPr>
      </w:pPr>
      <w:bookmarkStart w:id="74" w:name="_Toc15486"/>
      <w:bookmarkStart w:id="75" w:name="_Toc25952"/>
      <w:r>
        <w:rPr>
          <w:rFonts w:hint="eastAsia" w:ascii="黑体" w:hAnsi="黑体" w:eastAsia="黑体" w:cs="黑体"/>
          <w:b w:val="0"/>
          <w:bCs w:val="0"/>
          <w:lang w:val="en-US" w:eastAsia="zh-CN"/>
        </w:rPr>
        <w:t xml:space="preserve">2.5 </w:t>
      </w:r>
      <w:bookmarkEnd w:id="73"/>
      <w:r>
        <w:rPr>
          <w:rFonts w:hint="eastAsia" w:ascii="黑体" w:hAnsi="黑体" w:eastAsia="黑体" w:cs="黑体"/>
          <w:b w:val="0"/>
          <w:bCs w:val="0"/>
          <w:lang w:val="en-US" w:eastAsia="zh-CN"/>
        </w:rPr>
        <w:t>微信小程序开发框架简介</w:t>
      </w:r>
      <w:bookmarkEnd w:id="74"/>
      <w:bookmarkEnd w:id="75"/>
    </w:p>
    <w:p w14:paraId="006BE4B0">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76" w:name="_Toc15100"/>
      <w:bookmarkStart w:id="77" w:name="_Toc32467"/>
      <w:bookmarkStart w:id="78" w:name="_Toc30508"/>
      <w:bookmarkStart w:id="79"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76"/>
      <w:bookmarkEnd w:id="77"/>
      <w:bookmarkEnd w:id="78"/>
      <w:bookmarkStart w:id="80" w:name="_Toc24117"/>
    </w:p>
    <w:p w14:paraId="2A28DC5D">
      <w:pPr>
        <w:pStyle w:val="4"/>
        <w:bidi w:val="0"/>
        <w:rPr>
          <w:rFonts w:ascii="黑体" w:hAnsi="黑体" w:eastAsia="黑体" w:cs="黑体"/>
          <w:b w:val="0"/>
          <w:bCs w:val="0"/>
        </w:rPr>
      </w:pPr>
      <w:bookmarkStart w:id="81" w:name="_Toc1121"/>
      <w:bookmarkStart w:id="82" w:name="_Toc2951"/>
      <w:bookmarkStart w:id="83" w:name="_Toc9440"/>
      <w:r>
        <w:rPr>
          <w:rFonts w:ascii="黑体" w:hAnsi="黑体" w:eastAsia="黑体" w:cs="黑体"/>
          <w:b w:val="0"/>
          <w:bCs w:val="0"/>
        </w:rPr>
        <w:t xml:space="preserve">3.1 </w:t>
      </w:r>
      <w:r>
        <w:rPr>
          <w:rFonts w:ascii="黑体" w:hAnsi="黑体" w:cs="黑体"/>
          <w:b w:val="0"/>
          <w:bCs w:val="0"/>
        </w:rPr>
        <w:t>系统总体设计</w:t>
      </w:r>
      <w:bookmarkEnd w:id="80"/>
      <w:bookmarkEnd w:id="81"/>
      <w:bookmarkEnd w:id="82"/>
      <w:bookmarkEnd w:id="83"/>
    </w:p>
    <w:p w14:paraId="501126ED">
      <w:pPr>
        <w:pStyle w:val="47"/>
        <w:bidi w:val="0"/>
        <w:rPr>
          <w:rFonts w:hint="eastAsia"/>
          <w:lang w:val="en-US" w:eastAsia="zh-CN"/>
        </w:rPr>
      </w:pPr>
      <w:bookmarkStart w:id="84" w:name="_Toc31342"/>
      <w:bookmarkStart w:id="85" w:name="_Toc19461"/>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Fi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Wi-Fi模块也可以为系统提供近程数据传输的能力。在一些特定场景下，如用户在门禁设备附近需要快速获取设备状态、进行参数配置或者进行应急操作时，它能在短距离内稳定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84"/>
      <w:bookmarkEnd w:id="85"/>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8075"/>
            <wp:effectExtent l="0" t="0" r="444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5539105" cy="2378075"/>
                    </a:xfrm>
                    <a:prstGeom prst="rect">
                      <a:avLst/>
                    </a:prstGeom>
                    <a:noFill/>
                    <a:ln>
                      <a:noFill/>
                    </a:ln>
                  </pic:spPr>
                </pic:pic>
              </a:graphicData>
            </a:graphic>
          </wp:inline>
        </w:drawing>
      </w:r>
    </w:p>
    <w:p w14:paraId="52CA88BC">
      <w:pPr>
        <w:pStyle w:val="56"/>
        <w:bidi w:val="0"/>
        <w:rPr>
          <w:lang w:val="en-US" w:eastAsia="zh-CN"/>
        </w:rPr>
      </w:pPr>
      <w:bookmarkStart w:id="86" w:name="_Toc31079"/>
      <w:bookmarkStart w:id="87" w:name="_Toc17872"/>
      <w:r>
        <w:rPr>
          <w:lang w:val="en-US" w:eastAsia="zh-CN"/>
        </w:rPr>
        <w:t>图3.1智能</w:t>
      </w:r>
      <w:r>
        <w:rPr>
          <w:rFonts w:hint="eastAsia"/>
          <w:lang w:val="en-US" w:eastAsia="zh-CN"/>
        </w:rPr>
        <w:t>门禁</w:t>
      </w:r>
      <w:r>
        <w:rPr>
          <w:lang w:val="en-US" w:eastAsia="zh-CN"/>
        </w:rPr>
        <w:t>控制系统总体设计图</w:t>
      </w:r>
      <w:bookmarkEnd w:id="86"/>
      <w:bookmarkEnd w:id="87"/>
    </w:p>
    <w:p w14:paraId="5F974253">
      <w:pPr>
        <w:pStyle w:val="4"/>
        <w:bidi w:val="0"/>
        <w:rPr>
          <w:rFonts w:ascii="黑体" w:hAnsi="黑体" w:eastAsia="黑体" w:cs="黑体"/>
          <w:b w:val="0"/>
          <w:bCs w:val="0"/>
        </w:rPr>
      </w:pPr>
      <w:bookmarkStart w:id="88" w:name="_Toc15613"/>
      <w:bookmarkStart w:id="89" w:name="_Toc30906"/>
      <w:bookmarkStart w:id="90" w:name="_Toc15462"/>
      <w:bookmarkStart w:id="91" w:name="_Toc22446"/>
      <w:r>
        <w:rPr>
          <w:rFonts w:ascii="黑体" w:hAnsi="黑体" w:eastAsia="黑体" w:cs="黑体"/>
          <w:b w:val="0"/>
          <w:bCs w:val="0"/>
        </w:rPr>
        <w:t xml:space="preserve">3.2 </w:t>
      </w:r>
      <w:r>
        <w:rPr>
          <w:rFonts w:ascii="黑体" w:hAnsi="黑体" w:cs="黑体"/>
          <w:b w:val="0"/>
          <w:bCs w:val="0"/>
        </w:rPr>
        <w:t>系统功能模块简述</w:t>
      </w:r>
      <w:bookmarkEnd w:id="88"/>
      <w:bookmarkEnd w:id="89"/>
      <w:bookmarkEnd w:id="90"/>
      <w:bookmarkEnd w:id="91"/>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2" w:name="_Toc30895"/>
      <w:bookmarkStart w:id="93" w:name="_Toc6446"/>
      <w:bookmarkStart w:id="94" w:name="_Toc70702644"/>
      <w:bookmarkStart w:id="95" w:name="_Toc27096"/>
      <w:bookmarkStart w:id="96" w:name="_Toc7160"/>
      <w:r>
        <w:rPr>
          <w:rFonts w:eastAsia="黑体" w:cs="黑体"/>
          <w:b w:val="0"/>
          <w:bCs/>
          <w:kern w:val="2"/>
          <w:sz w:val="24"/>
          <w:szCs w:val="24"/>
          <w:lang w:val="en-US" w:eastAsia="zh-CN" w:bidi="ar-SA"/>
        </w:rPr>
        <w:t xml:space="preserve">3.2.1 </w:t>
      </w:r>
      <w:bookmarkEnd w:id="92"/>
      <w:bookmarkEnd w:id="93"/>
      <w:bookmarkEnd w:id="94"/>
      <w:r>
        <w:rPr>
          <w:rFonts w:hint="eastAsia" w:eastAsia="黑体" w:cs="黑体"/>
          <w:b w:val="0"/>
          <w:bCs/>
          <w:kern w:val="2"/>
          <w:sz w:val="24"/>
          <w:szCs w:val="24"/>
          <w:lang w:val="en-US" w:eastAsia="zh-CN" w:bidi="ar-SA"/>
        </w:rPr>
        <w:t>ESP32-S3-DevKitC-12主控芯片</w:t>
      </w:r>
      <w:bookmarkEnd w:id="95"/>
      <w:bookmarkEnd w:id="96"/>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7" w:name="_Toc22645"/>
      <w:bookmarkStart w:id="98" w:name="_Toc27749"/>
      <w:bookmarkStart w:id="99" w:name="_Toc70702645"/>
      <w:bookmarkStart w:id="100" w:name="_Toc1985"/>
      <w:bookmarkStart w:id="101" w:name="_Toc18349"/>
      <w:r>
        <w:rPr>
          <w:rFonts w:eastAsia="黑体" w:cs="黑体"/>
          <w:b w:val="0"/>
          <w:bCs/>
          <w:kern w:val="2"/>
          <w:sz w:val="24"/>
          <w:szCs w:val="24"/>
          <w:lang w:val="en-US" w:eastAsia="zh-CN" w:bidi="ar-SA"/>
        </w:rPr>
        <w:t xml:space="preserve">3.2.2 </w:t>
      </w:r>
      <w:bookmarkEnd w:id="97"/>
      <w:bookmarkEnd w:id="98"/>
      <w:bookmarkEnd w:id="99"/>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100"/>
      <w:bookmarkEnd w:id="101"/>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5EE1B877">
      <w:pPr>
        <w:pStyle w:val="47"/>
        <w:bidi w:val="0"/>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9"/>
                    <a:stretch>
                      <a:fillRect/>
                    </a:stretch>
                  </pic:blipFill>
                  <pic:spPr>
                    <a:xfrm>
                      <a:off x="0" y="0"/>
                      <a:ext cx="2552065" cy="1877060"/>
                    </a:xfrm>
                    <a:prstGeom prst="rect">
                      <a:avLst/>
                    </a:prstGeom>
                    <a:noFill/>
                    <a:ln>
                      <a:noFill/>
                    </a:ln>
                  </pic:spPr>
                </pic:pic>
              </a:graphicData>
            </a:graphic>
          </wp:inline>
        </w:drawing>
      </w:r>
    </w:p>
    <w:p w14:paraId="2FD04BA6">
      <w:pPr>
        <w:pStyle w:val="56"/>
        <w:bidi w:val="0"/>
        <w:rPr>
          <w:lang w:val="en-US" w:eastAsia="zh-CN"/>
        </w:rPr>
      </w:pPr>
      <w:r>
        <w:rPr>
          <w:lang w:val="en-US" w:eastAsia="zh-CN"/>
        </w:rPr>
        <w:t xml:space="preserve">图3.3 </w:t>
      </w:r>
      <w:r>
        <w:rPr>
          <w:rFonts w:hint="eastAsia"/>
          <w:lang w:val="en-US" w:eastAsia="zh-CN"/>
        </w:rPr>
        <w:t xml:space="preserve"> K210视觉识别模块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2" w:name="_Toc15746"/>
      <w:bookmarkStart w:id="103" w:name="_Toc18436"/>
      <w:bookmarkStart w:id="104" w:name="_Toc28352"/>
      <w:r>
        <w:rPr>
          <w:rFonts w:eastAsia="黑体" w:cs="黑体"/>
          <w:b w:val="0"/>
          <w:bCs/>
          <w:kern w:val="2"/>
          <w:sz w:val="24"/>
          <w:szCs w:val="24"/>
          <w:lang w:val="en-US" w:eastAsia="zh-CN" w:bidi="ar-SA"/>
        </w:rPr>
        <w:t xml:space="preserve">3.2.3 </w:t>
      </w:r>
      <w:bookmarkEnd w:id="102"/>
      <w:r>
        <w:rPr>
          <w:rFonts w:hint="eastAsia" w:ascii="黑体" w:hAnsi="黑体" w:cs="黑体"/>
          <w:b w:val="0"/>
          <w:bCs/>
          <w:kern w:val="2"/>
          <w:sz w:val="24"/>
          <w:szCs w:val="24"/>
          <w:lang w:val="en-US" w:eastAsia="zh-CN" w:bidi="ar-SA"/>
        </w:rPr>
        <w:t>音频报警模块</w:t>
      </w:r>
      <w:bookmarkEnd w:id="103"/>
      <w:bookmarkEnd w:id="104"/>
    </w:p>
    <w:p w14:paraId="4FC25518">
      <w:pPr>
        <w:pStyle w:val="47"/>
        <w:bidi w:val="0"/>
        <w:rPr>
          <w:rFonts w:hint="eastAsia"/>
          <w:lang w:val="en-US" w:eastAsia="zh-CN"/>
        </w:rPr>
      </w:pPr>
      <w:bookmarkStart w:id="105" w:name="_Toc20006"/>
      <w:bookmarkStart w:id="106"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105"/>
      <w:r>
        <w:rPr>
          <w:lang w:val="en-US" w:eastAsia="zh-CN"/>
        </w:rPr>
        <w:t>实物如图3.4所示。</w:t>
      </w:r>
      <w:bookmarkEnd w:id="106"/>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0"/>
                    <a:stretch>
                      <a:fillRect/>
                    </a:stretch>
                  </pic:blipFill>
                  <pic:spPr>
                    <a:xfrm>
                      <a:off x="0" y="0"/>
                      <a:ext cx="2712720" cy="1785620"/>
                    </a:xfrm>
                    <a:prstGeom prst="rect">
                      <a:avLst/>
                    </a:prstGeom>
                    <a:noFill/>
                    <a:ln>
                      <a:noFill/>
                    </a:ln>
                  </pic:spPr>
                </pic:pic>
              </a:graphicData>
            </a:graphic>
          </wp:inline>
        </w:drawing>
      </w:r>
    </w:p>
    <w:p w14:paraId="0720960C">
      <w:pPr>
        <w:pStyle w:val="56"/>
        <w:bidi w:val="0"/>
        <w:rPr>
          <w:rFonts w:hint="default"/>
          <w:lang w:val="en-US" w:eastAsia="zh-CN"/>
        </w:rPr>
      </w:pPr>
      <w:bookmarkStart w:id="107" w:name="_Toc23746"/>
      <w:bookmarkStart w:id="108" w:name="_Toc31435"/>
      <w:r>
        <w:rPr>
          <w:lang w:val="en-US" w:eastAsia="zh-CN"/>
        </w:rPr>
        <w:t xml:space="preserve">图3.4 </w:t>
      </w:r>
      <w:bookmarkEnd w:id="107"/>
      <w:bookmarkEnd w:id="108"/>
      <w:r>
        <w:rPr>
          <w:rFonts w:hint="eastAsia"/>
          <w:lang w:val="en-US" w:eastAsia="zh-CN"/>
        </w:rPr>
        <w:t xml:space="preserve"> MAX98357音频放大器模块和喇叭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9" w:name="_Toc11434"/>
      <w:bookmarkStart w:id="110" w:name="_Toc25327"/>
      <w:bookmarkStart w:id="111" w:name="_Toc32542"/>
      <w:r>
        <w:rPr>
          <w:rFonts w:eastAsia="黑体" w:cs="黑体"/>
          <w:b w:val="0"/>
          <w:bCs/>
          <w:kern w:val="2"/>
          <w:sz w:val="24"/>
          <w:szCs w:val="24"/>
          <w:lang w:val="en-US" w:eastAsia="zh-CN" w:bidi="ar-SA"/>
        </w:rPr>
        <w:t xml:space="preserve">3.2.4 </w:t>
      </w:r>
      <w:bookmarkEnd w:id="109"/>
      <w:r>
        <w:rPr>
          <w:rFonts w:hint="eastAsia" w:ascii="黑体" w:hAnsi="黑体" w:cs="黑体"/>
          <w:b w:val="0"/>
          <w:bCs/>
          <w:kern w:val="2"/>
          <w:sz w:val="24"/>
          <w:szCs w:val="24"/>
          <w:lang w:val="en-US" w:eastAsia="zh-CN" w:bidi="ar-SA"/>
        </w:rPr>
        <w:t>NFC 模块</w:t>
      </w:r>
      <w:bookmarkEnd w:id="110"/>
      <w:bookmarkEnd w:id="111"/>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1"/>
                    <a:stretch>
                      <a:fillRect/>
                    </a:stretch>
                  </pic:blipFill>
                  <pic:spPr>
                    <a:xfrm>
                      <a:off x="0" y="0"/>
                      <a:ext cx="2506345" cy="2013585"/>
                    </a:xfrm>
                    <a:prstGeom prst="rect">
                      <a:avLst/>
                    </a:prstGeom>
                    <a:noFill/>
                    <a:ln>
                      <a:noFill/>
                    </a:ln>
                  </pic:spPr>
                </pic:pic>
              </a:graphicData>
            </a:graphic>
          </wp:inline>
        </w:drawing>
      </w:r>
    </w:p>
    <w:p w14:paraId="38E4260B">
      <w:pPr>
        <w:pStyle w:val="56"/>
        <w:bidi w:val="0"/>
      </w:pPr>
      <w:bookmarkStart w:id="112" w:name="_Toc19031"/>
      <w:bookmarkStart w:id="113" w:name="_Toc14580"/>
      <w:r>
        <w:rPr>
          <w:lang w:val="en-US" w:eastAsia="zh-CN"/>
        </w:rPr>
        <w:t xml:space="preserve">图3.5 </w:t>
      </w:r>
      <w:r>
        <w:rPr>
          <w:rFonts w:hint="eastAsia"/>
          <w:lang w:val="en-US" w:eastAsia="zh-CN"/>
        </w:rPr>
        <w:t>NFC模块PN532</w:t>
      </w:r>
      <w:r>
        <w:t>传感器</w:t>
      </w:r>
      <w:bookmarkEnd w:id="112"/>
      <w:bookmarkEnd w:id="113"/>
    </w:p>
    <w:p w14:paraId="7D59F385">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4" w:name="_Toc24553"/>
      <w:bookmarkStart w:id="115" w:name="_Toc16899"/>
      <w:bookmarkStart w:id="116" w:name="_Toc28851"/>
      <w:r>
        <w:rPr>
          <w:rFonts w:eastAsia="黑体" w:cs="黑体"/>
          <w:b w:val="0"/>
          <w:bCs/>
          <w:kern w:val="2"/>
          <w:sz w:val="24"/>
          <w:szCs w:val="24"/>
          <w:lang w:val="en-US" w:eastAsia="zh-CN" w:bidi="ar-SA"/>
        </w:rPr>
        <w:t xml:space="preserve">3.2.5 </w:t>
      </w:r>
      <w:bookmarkEnd w:id="114"/>
      <w:r>
        <w:rPr>
          <w:rFonts w:hint="eastAsia" w:ascii="黑体" w:hAnsi="黑体" w:cs="黑体"/>
          <w:b w:val="0"/>
          <w:bCs/>
          <w:kern w:val="2"/>
          <w:sz w:val="24"/>
          <w:szCs w:val="24"/>
          <w:lang w:val="en-US" w:eastAsia="zh-CN" w:bidi="ar-SA"/>
        </w:rPr>
        <w:t>数据存储模块</w:t>
      </w:r>
      <w:bookmarkEnd w:id="115"/>
      <w:bookmarkEnd w:id="116"/>
    </w:p>
    <w:p w14:paraId="6C46E4E4">
      <w:pPr>
        <w:pStyle w:val="47"/>
        <w:bidi w:val="0"/>
        <w:rPr>
          <w:lang w:eastAsia="zh-CN"/>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r>
        <w:rPr>
          <w:rFonts w:hint="eastAsia"/>
          <w:lang w:val="en-US" w:eastAsia="zh-CN"/>
        </w:rPr>
        <w:t>并且收集NFC特征码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2"/>
                    <a:stretch>
                      <a:fillRect/>
                    </a:stretch>
                  </pic:blipFill>
                  <pic:spPr>
                    <a:xfrm>
                      <a:off x="0" y="0"/>
                      <a:ext cx="1314450" cy="1466850"/>
                    </a:xfrm>
                    <a:prstGeom prst="rect">
                      <a:avLst/>
                    </a:prstGeom>
                    <a:noFill/>
                    <a:ln>
                      <a:noFill/>
                    </a:ln>
                  </pic:spPr>
                </pic:pic>
              </a:graphicData>
            </a:graphic>
          </wp:inline>
        </w:drawing>
      </w:r>
    </w:p>
    <w:p w14:paraId="18C21DF1">
      <w:pPr>
        <w:pStyle w:val="56"/>
        <w:bidi w:val="0"/>
        <w:rPr>
          <w:lang w:val="en-US" w:eastAsia="zh-CN"/>
        </w:rPr>
      </w:pPr>
      <w:r>
        <w:rPr>
          <w:lang w:val="en-US" w:eastAsia="zh-CN"/>
        </w:rPr>
        <w:t xml:space="preserve">图3.6 </w:t>
      </w:r>
      <w:r>
        <w:rPr>
          <w:rFonts w:hint="eastAsia"/>
          <w:lang w:val="en-US" w:eastAsia="zh-CN"/>
        </w:rPr>
        <w:t>数据存储</w:t>
      </w:r>
      <w:r>
        <w:rPr>
          <w:lang w:val="en-US" w:eastAsia="zh-CN"/>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7" w:name="_Toc31252"/>
      <w:bookmarkStart w:id="118" w:name="_Toc3197"/>
      <w:bookmarkStart w:id="119" w:name="_Toc22939"/>
      <w:r>
        <w:rPr>
          <w:rFonts w:eastAsia="黑体" w:cs="黑体"/>
          <w:b w:val="0"/>
          <w:bCs/>
          <w:kern w:val="2"/>
          <w:sz w:val="24"/>
          <w:szCs w:val="24"/>
          <w:lang w:val="en-US" w:eastAsia="zh-CN" w:bidi="ar-SA"/>
        </w:rPr>
        <w:t xml:space="preserve">3.2.6  </w:t>
      </w:r>
      <w:bookmarkEnd w:id="117"/>
      <w:r>
        <w:rPr>
          <w:rFonts w:hint="eastAsia" w:eastAsia="黑体" w:cs="黑体"/>
          <w:b w:val="0"/>
          <w:bCs/>
          <w:kern w:val="2"/>
          <w:sz w:val="24"/>
          <w:szCs w:val="24"/>
          <w:lang w:val="en-US" w:eastAsia="zh-CN" w:bidi="ar-SA"/>
        </w:rPr>
        <w:t>Wi-Fi 模块</w:t>
      </w:r>
      <w:bookmarkEnd w:id="118"/>
      <w:bookmarkEnd w:id="119"/>
    </w:p>
    <w:p w14:paraId="3C198C45">
      <w:pPr>
        <w:pStyle w:val="47"/>
        <w:bidi w:val="0"/>
        <w:rPr>
          <w:rFonts w:hint="eastAsia"/>
          <w:lang w:val="en-US" w:eastAsia="zh-CN"/>
        </w:rPr>
      </w:pPr>
      <w:bookmarkStart w:id="120" w:name="_Toc30494"/>
      <w:bookmarkStart w:id="121"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20"/>
      <w:r>
        <w:rPr>
          <w:rFonts w:hint="eastAsia"/>
          <w:lang w:val="en-US" w:eastAsia="zh-CN"/>
        </w:rPr>
        <w:t>ESP32-S3-DevKitC-1的主要组件和连接方式</w:t>
      </w:r>
      <w:r>
        <w:rPr>
          <w:lang w:val="en-US" w:eastAsia="zh-CN"/>
        </w:rPr>
        <w:t>如图3.7所示。</w:t>
      </w:r>
      <w:bookmarkEnd w:id="121"/>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3"/>
                    <a:stretch>
                      <a:fillRect/>
                    </a:stretch>
                  </pic:blipFill>
                  <pic:spPr>
                    <a:xfrm>
                      <a:off x="0" y="0"/>
                      <a:ext cx="3423285" cy="2292350"/>
                    </a:xfrm>
                    <a:prstGeom prst="rect">
                      <a:avLst/>
                    </a:prstGeom>
                    <a:noFill/>
                    <a:ln w="9525">
                      <a:noFill/>
                    </a:ln>
                  </pic:spPr>
                </pic:pic>
              </a:graphicData>
            </a:graphic>
          </wp:inline>
        </w:drawing>
      </w:r>
    </w:p>
    <w:p w14:paraId="4D4092FB">
      <w:pPr>
        <w:pStyle w:val="56"/>
        <w:bidi w:val="0"/>
        <w:rPr>
          <w:rFonts w:ascii="黑体" w:hAnsi="黑体" w:eastAsia="黑体" w:cs="黑体"/>
          <w:b w:val="0"/>
          <w:bCs/>
          <w:kern w:val="2"/>
          <w:sz w:val="24"/>
          <w:szCs w:val="24"/>
          <w:lang w:val="en-US" w:eastAsia="zh-CN" w:bidi="ar-SA"/>
        </w:rPr>
      </w:pPr>
      <w:bookmarkStart w:id="122" w:name="_Toc19294"/>
      <w:bookmarkStart w:id="123" w:name="_Toc14994"/>
      <w:r>
        <w:rPr>
          <w:rFonts w:hint="eastAsia"/>
          <w:lang w:val="en-US" w:eastAsia="zh-CN"/>
        </w:rPr>
        <w:t xml:space="preserve">图3.7 </w:t>
      </w:r>
      <w:bookmarkEnd w:id="122"/>
      <w:bookmarkEnd w:id="123"/>
      <w:r>
        <w:rPr>
          <w:rFonts w:hint="eastAsia"/>
          <w:lang w:val="en-US" w:eastAsia="zh-CN"/>
        </w:rPr>
        <w:t>ESP32-S3主要组件和连接方式</w:t>
      </w: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24" w:name="_Toc540"/>
      <w:bookmarkStart w:id="125" w:name="_Toc20579"/>
      <w:bookmarkStart w:id="126" w:name="_Toc13533"/>
      <w:r>
        <w:rPr>
          <w:rFonts w:eastAsia="黑体" w:cs="黑体"/>
          <w:b w:val="0"/>
          <w:bCs/>
          <w:kern w:val="2"/>
          <w:sz w:val="24"/>
          <w:szCs w:val="24"/>
          <w:lang w:val="en-US" w:eastAsia="zh-CN" w:bidi="ar-SA"/>
        </w:rPr>
        <w:t xml:space="preserve">3.2.7 </w:t>
      </w:r>
      <w:bookmarkEnd w:id="124"/>
      <w:r>
        <w:rPr>
          <w:rFonts w:hint="eastAsia" w:cs="黑体"/>
          <w:b w:val="0"/>
          <w:bCs/>
          <w:kern w:val="2"/>
          <w:sz w:val="24"/>
          <w:szCs w:val="24"/>
          <w:lang w:val="en-US" w:eastAsia="zh-CN" w:bidi="ar-SA"/>
        </w:rPr>
        <w:t>解除/启动报警模式</w:t>
      </w:r>
      <w:bookmarkEnd w:id="125"/>
      <w:bookmarkEnd w:id="126"/>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857375" cy="1762125"/>
            <wp:effectExtent l="0" t="0" r="952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1857375" cy="1762125"/>
                    </a:xfrm>
                    <a:prstGeom prst="rect">
                      <a:avLst/>
                    </a:prstGeom>
                    <a:noFill/>
                    <a:ln>
                      <a:noFill/>
                    </a:ln>
                  </pic:spPr>
                </pic:pic>
              </a:graphicData>
            </a:graphic>
          </wp:inline>
        </w:drawing>
      </w:r>
    </w:p>
    <w:p w14:paraId="562D7840">
      <w:pPr>
        <w:pStyle w:val="56"/>
        <w:bidi w:val="0"/>
        <w:rPr>
          <w:rFonts w:ascii="宋体" w:hAnsi="宋体" w:eastAsia="宋体" w:cs="宋体"/>
          <w:color w:val="000000" w:themeColor="text1"/>
          <w:sz w:val="21"/>
          <w:szCs w:val="21"/>
          <w:lang w:val="en-US" w:eastAsia="zh-CN"/>
          <w14:textFill>
            <w14:solidFill>
              <w14:schemeClr w14:val="tx1"/>
            </w14:solidFill>
          </w14:textFill>
        </w:rPr>
      </w:pPr>
      <w:r>
        <w:rPr>
          <w:lang w:val="en-US" w:eastAsia="zh-CN"/>
        </w:rPr>
        <w:t>图3.</w:t>
      </w:r>
      <w:r>
        <w:rPr>
          <w:rFonts w:hint="eastAsia"/>
          <w:lang w:val="en-US" w:eastAsia="zh-CN"/>
        </w:rPr>
        <w:t>8</w:t>
      </w:r>
      <w:r>
        <w:rPr>
          <w:lang w:val="en-US" w:eastAsia="zh-CN"/>
        </w:rPr>
        <w:t xml:space="preserve"> </w:t>
      </w:r>
      <w:r>
        <w:rPr>
          <w:rFonts w:hint="eastAsia"/>
          <w:lang w:val="en-US" w:eastAsia="zh-CN"/>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7" w:name="_Toc19299"/>
      <w:bookmarkStart w:id="128" w:name="_Toc13398"/>
      <w:bookmarkStart w:id="129"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27"/>
      <w:bookmarkEnd w:id="128"/>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5"/>
                    <a:stretch>
                      <a:fillRect/>
                    </a:stretch>
                  </pic:blipFill>
                  <pic:spPr>
                    <a:xfrm>
                      <a:off x="0" y="0"/>
                      <a:ext cx="1419225" cy="1419225"/>
                    </a:xfrm>
                    <a:prstGeom prst="rect">
                      <a:avLst/>
                    </a:prstGeom>
                    <a:noFill/>
                    <a:ln w="9525">
                      <a:noFill/>
                    </a:ln>
                  </pic:spPr>
                </pic:pic>
              </a:graphicData>
            </a:graphic>
          </wp:inline>
        </w:drawing>
      </w:r>
    </w:p>
    <w:p w14:paraId="7E68C855">
      <w:pPr>
        <w:pStyle w:val="56"/>
        <w:bidi w:val="0"/>
        <w:rPr>
          <w:lang w:val="en-US" w:eastAsia="zh-CN"/>
        </w:rPr>
      </w:pPr>
      <w:r>
        <w:rPr>
          <w:lang w:val="en-US" w:eastAsia="zh-CN"/>
        </w:rPr>
        <w:t>图3.</w:t>
      </w:r>
      <w:r>
        <w:rPr>
          <w:rFonts w:hint="eastAsia"/>
          <w:lang w:val="en-US" w:eastAsia="zh-CN"/>
        </w:rPr>
        <w:t>9</w:t>
      </w:r>
      <w:r>
        <w:rPr>
          <w:lang w:val="en-US" w:eastAsia="zh-CN"/>
        </w:rPr>
        <w:t xml:space="preserve"> </w:t>
      </w:r>
      <w:r>
        <w:rPr>
          <w:rFonts w:hint="eastAsia"/>
          <w:lang w:val="en-US" w:eastAsia="zh-CN"/>
        </w:rPr>
        <w:t>微信小程序开发者工具</w:t>
      </w:r>
    </w:p>
    <w:p w14:paraId="7DB5FF8B">
      <w:pPr>
        <w:pStyle w:val="3"/>
        <w:pageBreakBefore w:val="0"/>
        <w:widowControl w:val="0"/>
        <w:overflowPunct w:val="0"/>
        <w:bidi w:val="0"/>
        <w:snapToGrid/>
        <w:spacing w:line="460" w:lineRule="exact"/>
        <w:jc w:val="both"/>
        <w:textAlignment w:val="auto"/>
        <w:outlineLvl w:val="9"/>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30" w:name="_Toc13371"/>
      <w:bookmarkStart w:id="131" w:name="_Toc18592"/>
      <w:r>
        <w:rPr>
          <w:rFonts w:ascii="黑体" w:hAnsi="黑体" w:eastAsia="黑体" w:cs="黑体"/>
          <w:b w:val="0"/>
          <w:bCs w:val="0"/>
          <w:sz w:val="32"/>
          <w:szCs w:val="32"/>
          <w:lang w:val="en-US" w:eastAsia="zh-CN"/>
        </w:rPr>
        <w:t>4系统硬件设计</w:t>
      </w:r>
      <w:bookmarkEnd w:id="129"/>
      <w:bookmarkEnd w:id="130"/>
      <w:bookmarkEnd w:id="131"/>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32" w:name="_Toc2258"/>
      <w:bookmarkStart w:id="133" w:name="_Toc8797"/>
      <w:bookmarkStart w:id="134" w:name="_Toc22231"/>
      <w:bookmarkStart w:id="135" w:name="_Toc16471"/>
      <w:r>
        <w:rPr>
          <w:rFonts w:ascii="黑体" w:hAnsi="黑体" w:eastAsia="黑体" w:cs="黑体"/>
          <w:b w:val="0"/>
          <w:bCs w:val="0"/>
        </w:rPr>
        <w:t xml:space="preserve">4.1 </w:t>
      </w:r>
      <w:r>
        <w:rPr>
          <w:rFonts w:ascii="黑体" w:hAnsi="黑体" w:cs="黑体"/>
          <w:b w:val="0"/>
          <w:bCs w:val="0"/>
        </w:rPr>
        <w:t>硬件整体设计</w:t>
      </w:r>
      <w:bookmarkEnd w:id="132"/>
      <w:bookmarkEnd w:id="133"/>
      <w:bookmarkEnd w:id="134"/>
      <w:bookmarkEnd w:id="135"/>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36"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36"/>
    <w:p w14:paraId="6730CCEA">
      <w:pPr>
        <w:pStyle w:val="4"/>
        <w:pageBreakBefore w:val="0"/>
        <w:widowControl w:val="0"/>
        <w:overflowPunct w:val="0"/>
        <w:bidi w:val="0"/>
        <w:snapToGrid/>
        <w:textAlignment w:val="auto"/>
        <w:outlineLvl w:val="1"/>
        <w:rPr>
          <w:rFonts w:hint="eastAsia" w:ascii="黑体" w:hAnsi="黑体" w:cs="黑体"/>
          <w:b w:val="0"/>
          <w:bCs w:val="0"/>
        </w:rPr>
      </w:pPr>
      <w:bookmarkStart w:id="137" w:name="_Toc14930"/>
      <w:bookmarkStart w:id="138" w:name="_Toc13515"/>
      <w:bookmarkStart w:id="139" w:name="_Toc31596"/>
      <w:bookmarkStart w:id="140" w:name="_Toc13665"/>
      <w:r>
        <w:rPr>
          <w:rFonts w:ascii="黑体" w:hAnsi="黑体" w:eastAsia="黑体" w:cs="黑体"/>
          <w:b w:val="0"/>
          <w:bCs w:val="0"/>
        </w:rPr>
        <w:t xml:space="preserve">4.2 </w:t>
      </w:r>
      <w:bookmarkEnd w:id="137"/>
      <w:bookmarkEnd w:id="138"/>
      <w:r>
        <w:rPr>
          <w:rFonts w:hint="eastAsia" w:ascii="黑体" w:hAnsi="黑体" w:cs="黑体"/>
          <w:b w:val="0"/>
          <w:bCs w:val="0"/>
          <w:lang w:val="en-US" w:eastAsia="zh-CN"/>
        </w:rPr>
        <w:t>NFC</w:t>
      </w:r>
      <w:r>
        <w:rPr>
          <w:rFonts w:hint="eastAsia" w:ascii="黑体" w:hAnsi="黑体" w:cs="黑体"/>
          <w:b w:val="0"/>
          <w:bCs w:val="0"/>
        </w:rPr>
        <w:t>模块</w:t>
      </w:r>
      <w:bookmarkEnd w:id="139"/>
      <w:bookmarkEnd w:id="140"/>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41" w:name="_Toc31771"/>
      <w:bookmarkStart w:id="142" w:name="_Toc14117"/>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41"/>
    <w:bookmarkEnd w:id="142"/>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4"/>
        <w:bidi w:val="0"/>
        <w:outlineLvl w:val="1"/>
        <w:rPr>
          <w:rFonts w:ascii="黑体" w:hAnsi="黑体" w:eastAsia="黑体" w:cs="黑体"/>
          <w:b w:val="0"/>
          <w:bCs w:val="0"/>
        </w:rPr>
      </w:pPr>
      <w:bookmarkStart w:id="143" w:name="_Toc6598"/>
      <w:bookmarkStart w:id="144" w:name="_Toc28043"/>
      <w:bookmarkStart w:id="145" w:name="_Toc5093"/>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43"/>
      <w:bookmarkEnd w:id="144"/>
      <w:bookmarkEnd w:id="145"/>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3532505" cy="2011045"/>
                    </a:xfrm>
                    <a:prstGeom prst="rect">
                      <a:avLst/>
                    </a:prstGeom>
                    <a:noFill/>
                    <a:ln>
                      <a:noFill/>
                    </a:ln>
                  </pic:spPr>
                </pic:pic>
              </a:graphicData>
            </a:graphic>
          </wp:inline>
        </w:drawing>
      </w:r>
    </w:p>
    <w:p w14:paraId="0E037EDF">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w:t>
      </w:r>
      <w:r>
        <w:rPr>
          <w:rFonts w:hint="eastAsia" w:cs="宋体"/>
          <w:i w:val="0"/>
          <w:iCs w:val="0"/>
          <w:caps w:val="0"/>
          <w:smallCaps w:val="0"/>
          <w:color w:val="4D4D4D"/>
          <w:spacing w:val="0"/>
          <w:sz w:val="21"/>
          <w:szCs w:val="21"/>
          <w:shd w:val="clear" w:fill="FFFFFF"/>
          <w:lang w:val="en-US" w:eastAsia="zh-CN"/>
        </w:rPr>
        <w:t>7</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46" w:name="_Toc11956"/>
      <w:bookmarkStart w:id="147" w:name="_Toc10295"/>
      <w:bookmarkStart w:id="148" w:name="_Toc2270"/>
      <w:r>
        <w:rPr>
          <w:rFonts w:ascii="黑体" w:hAnsi="黑体" w:eastAsia="黑体" w:cs="黑体"/>
          <w:b w:val="0"/>
          <w:bCs w:val="0"/>
        </w:rPr>
        <w:t>4.</w:t>
      </w:r>
      <w:r>
        <w:rPr>
          <w:rFonts w:ascii="黑体" w:hAnsi="黑体" w:eastAsia="黑体" w:cs="黑体"/>
          <w:b w:val="0"/>
          <w:bCs w:val="0"/>
          <w:lang w:val="en-US" w:eastAsia="zh-CN"/>
        </w:rPr>
        <w:t>4</w:t>
      </w:r>
      <w:bookmarkEnd w:id="146"/>
      <w:r>
        <w:rPr>
          <w:rFonts w:hint="eastAsia" w:ascii="黑体" w:hAnsi="黑体" w:cs="黑体"/>
          <w:b w:val="0"/>
          <w:bCs w:val="0"/>
          <w:lang w:val="en-US" w:eastAsia="zh-CN"/>
        </w:rPr>
        <w:t>数据存储模块</w:t>
      </w:r>
      <w:bookmarkEnd w:id="147"/>
      <w:bookmarkEnd w:id="148"/>
    </w:p>
    <w:p w14:paraId="19EFD6F8">
      <w:pPr>
        <w:pStyle w:val="47"/>
        <w:bidi w:val="0"/>
        <w:rPr>
          <w:rFonts w:hint="default" w:eastAsia="宋体"/>
          <w:lang w:val="en-US" w:eastAsia="zh-CN"/>
        </w:rPr>
      </w:pPr>
      <w:bookmarkStart w:id="149" w:name="_Toc9580"/>
      <w:bookmarkStart w:id="150"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49"/>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50"/>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2778125" cy="1766570"/>
                    </a:xfrm>
                    <a:prstGeom prst="rect">
                      <a:avLst/>
                    </a:prstGeom>
                    <a:noFill/>
                    <a:ln>
                      <a:noFill/>
                    </a:ln>
                  </pic:spPr>
                </pic:pic>
              </a:graphicData>
            </a:graphic>
          </wp:inline>
        </w:drawing>
      </w:r>
    </w:p>
    <w:p w14:paraId="4F1B563A">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4"/>
        <w:bidi w:val="0"/>
        <w:outlineLvl w:val="1"/>
        <w:rPr>
          <w:rFonts w:ascii="黑体" w:hAnsi="黑体" w:eastAsia="黑体" w:cs="黑体"/>
          <w:b w:val="0"/>
          <w:bCs w:val="0"/>
          <w:lang w:val="en-US" w:eastAsia="zh-CN"/>
        </w:rPr>
      </w:pPr>
      <w:bookmarkStart w:id="151" w:name="_Toc20807"/>
      <w:bookmarkStart w:id="152" w:name="_Toc27213"/>
      <w:bookmarkStart w:id="153" w:name="_Toc23572"/>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51"/>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52"/>
      <w:bookmarkEnd w:id="153"/>
    </w:p>
    <w:p w14:paraId="100C414A">
      <w:pPr>
        <w:pStyle w:val="47"/>
        <w:bidi w:val="0"/>
      </w:pPr>
      <w:r>
        <w:rPr>
          <w:lang w:val="en-US" w:eastAsia="zh-CN"/>
        </w:rPr>
        <w:t xml:space="preserve"> </w:t>
      </w:r>
      <w:r>
        <w:rPr>
          <w:rFonts w:hint="eastAsia"/>
        </w:rPr>
        <w:t>ESP32 内置了Wi</w:t>
      </w:r>
      <w:r>
        <w:rPr>
          <w:rFonts w:hint="eastAsia"/>
          <w:lang w:val="en-US" w:eastAsia="zh-CN"/>
        </w:rPr>
        <w:t>-</w:t>
      </w:r>
      <w:r>
        <w:rPr>
          <w:rFonts w:hint="eastAsia"/>
        </w:rPr>
        <w:t>Fi模块，支持IEEE 802.11b/g/n标准，可以工作在 2.4GHz频段</w:t>
      </w:r>
      <w:r>
        <w:t>。</w:t>
      </w:r>
    </w:p>
    <w:p w14:paraId="18DB6A49">
      <w:pPr>
        <w:pStyle w:val="47"/>
        <w:bidi w:val="0"/>
      </w:pPr>
      <w:r>
        <w:t>AP 模式（AccessPoint模式）</w:t>
      </w:r>
      <w:r>
        <w:rPr>
          <w:rFonts w:hint="default"/>
        </w:rPr>
        <w:t>：ESP32可以作为Wi</w:t>
      </w:r>
      <w:r>
        <w:rPr>
          <w:rFonts w:hint="eastAsia"/>
          <w:lang w:val="en-US" w:eastAsia="zh-CN"/>
        </w:rPr>
        <w:t>-</w:t>
      </w:r>
      <w:r>
        <w:rPr>
          <w:rFonts w:hint="default"/>
        </w:rPr>
        <w:t>Fi热点，其他设备（如手机、平板等）可以连接到 ESP32 创建的热点。在一些场景下，当没有可用的外部 Wi</w:t>
      </w:r>
      <w:r>
        <w:rPr>
          <w:rFonts w:hint="eastAsia"/>
          <w:lang w:val="en-US" w:eastAsia="zh-CN"/>
        </w:rPr>
        <w:t>-</w:t>
      </w:r>
      <w:r>
        <w:rPr>
          <w:rFonts w:hint="default"/>
        </w:rPr>
        <w:t>Fi 网络时，用户可以直接连接到ESP32的AP热点，进行本地配置和管理操作，如设置门禁参数、查看本地存储的监控数据等。</w:t>
      </w:r>
    </w:p>
    <w:p w14:paraId="170DF884">
      <w:pPr>
        <w:pStyle w:val="47"/>
        <w:bidi w:val="0"/>
      </w:pPr>
      <w:bookmarkStart w:id="154" w:name="_Toc13974"/>
      <w:r>
        <w:rPr>
          <w:rFonts w:hint="eastAsia"/>
        </w:rPr>
        <w:t>发送AT+CWMODE=1指令将ESP32设置为Station模式（1代表STA模式，2代表AP模式，3代表AP + STA模式）。</w:t>
      </w:r>
      <w:bookmarkEnd w:id="154"/>
    </w:p>
    <w:p w14:paraId="28620E78">
      <w:pPr>
        <w:pStyle w:val="47"/>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7"/>
        <w:bidi w:val="0"/>
      </w:pPr>
      <w:r>
        <w:rPr>
          <w:rFonts w:hint="eastAsia"/>
          <w:lang w:val="en-US" w:eastAsia="zh-CN"/>
        </w:rPr>
        <w:t>发送AT+CWLAP指令让 ESP32 扫描周围的Wi-Fi热点，获取附近可用Wi-Fi网络的信息，如SSID（网络名称）、信号强度等。返回的数据格式一般为列表形式，包含每个Wi-Fi热点的相关信息</w:t>
      </w:r>
      <w:r>
        <w:t>；</w:t>
      </w:r>
    </w:p>
    <w:p w14:paraId="7C5E5F31">
      <w:pPr>
        <w:pStyle w:val="47"/>
        <w:bidi w:val="0"/>
        <w:rPr>
          <w:lang w:val="en-US" w:eastAsia="zh-CN"/>
        </w:rPr>
      </w:pPr>
      <w:bookmarkStart w:id="155" w:name="_Toc30427"/>
      <w:r>
        <w:rPr>
          <w:rFonts w:hint="eastAsia"/>
        </w:rPr>
        <w:t>发送AT+CWJAP="目标SSID","目标密码"指令，将 ESP32连接到指定的Wi</w:t>
      </w:r>
      <w:r>
        <w:rPr>
          <w:rFonts w:hint="eastAsia"/>
          <w:lang w:val="en-US" w:eastAsia="zh-CN"/>
        </w:rPr>
        <w:t>-</w:t>
      </w:r>
      <w:r>
        <w:rPr>
          <w:rFonts w:hint="eastAsia"/>
        </w:rPr>
        <w:t>Fi热点。其中，目标SSID替换为实际要连接的</w:t>
      </w:r>
      <w:r>
        <w:rPr>
          <w:rFonts w:hint="eastAsia"/>
          <w:lang w:eastAsia="zh-CN"/>
        </w:rPr>
        <w:t>Wi-Fi</w:t>
      </w:r>
      <w:r>
        <w:rPr>
          <w:rFonts w:hint="eastAsia"/>
        </w:rPr>
        <w:t>网络名称，目标密码替换为对应的</w:t>
      </w:r>
      <w:r>
        <w:rPr>
          <w:rFonts w:hint="eastAsia"/>
          <w:lang w:eastAsia="zh-CN"/>
        </w:rPr>
        <w:t>Wi-Fi</w:t>
      </w:r>
      <w:r>
        <w:rPr>
          <w:rFonts w:hint="eastAsia"/>
        </w:rPr>
        <w:t>密码。</w:t>
      </w:r>
      <w:r>
        <w:t>AT+CIPSERVER=1,5000</w:t>
      </w:r>
      <w:r>
        <w:rPr>
          <w:lang w:eastAsia="zh-CN"/>
        </w:rPr>
        <w:t xml:space="preserve">，启动TCP/IP </w:t>
      </w:r>
      <w:r>
        <w:t>；</w:t>
      </w:r>
    </w:p>
    <w:p w14:paraId="2D47121F">
      <w:pPr>
        <w:pStyle w:val="47"/>
        <w:bidi w:val="0"/>
        <w:rPr>
          <w:lang w:val="en-US" w:eastAsia="zh-CN"/>
        </w:rPr>
      </w:pPr>
      <w:r>
        <w:rPr>
          <w:rFonts w:hint="eastAsia"/>
        </w:rPr>
        <w:t>连接成功后，发送AT+CIFSR指令获取ESP32在当前</w:t>
      </w:r>
      <w:r>
        <w:rPr>
          <w:rFonts w:hint="eastAsia"/>
          <w:lang w:eastAsia="zh-CN"/>
        </w:rPr>
        <w:t>Wi-Fi</w:t>
      </w:r>
      <w:r>
        <w:rPr>
          <w:rFonts w:hint="eastAsia"/>
        </w:rPr>
        <w:t>网络中分配到的IP地址。这个IP地址用于后续与其他设备或服务器进行网络通信</w:t>
      </w:r>
      <w:r>
        <w:t>；</w:t>
      </w:r>
    </w:p>
    <w:p w14:paraId="3DE6593D">
      <w:pPr>
        <w:pStyle w:val="47"/>
        <w:bidi w:val="0"/>
        <w:rPr>
          <w:lang w:val="en-US" w:eastAsia="zh-CN"/>
        </w:rPr>
      </w:pPr>
      <w:r>
        <w:t>原理图如图4.</w:t>
      </w:r>
      <w:r>
        <w:rPr>
          <w:lang w:val="en-US" w:eastAsia="zh-CN"/>
        </w:rPr>
        <w:t>4</w:t>
      </w:r>
      <w:r>
        <w:t>所示。</w:t>
      </w:r>
      <w:bookmarkEnd w:id="155"/>
    </w:p>
    <w:p w14:paraId="636E143E">
      <w:pPr>
        <w:pStyle w:val="47"/>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9"/>
                    <a:stretch>
                      <a:fillRect/>
                    </a:stretch>
                  </pic:blipFill>
                  <pic:spPr>
                    <a:xfrm>
                      <a:off x="0" y="0"/>
                      <a:ext cx="1451610" cy="899795"/>
                    </a:xfrm>
                    <a:prstGeom prst="rect">
                      <a:avLst/>
                    </a:prstGeom>
                  </pic:spPr>
                </pic:pic>
              </a:graphicData>
            </a:graphic>
          </wp:inline>
        </w:drawing>
      </w:r>
    </w:p>
    <w:p w14:paraId="417452B5">
      <w:pPr>
        <w:pStyle w:val="47"/>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9"/>
        <w:outlineLvl w:val="1"/>
        <w:rPr>
          <w:rFonts w:eastAsia="黑体"/>
          <w:lang w:val="en-US" w:eastAsia="zh-CN"/>
        </w:rPr>
      </w:pPr>
      <w:bookmarkStart w:id="156" w:name="_Toc14218"/>
      <w:bookmarkStart w:id="157" w:name="_Toc3903"/>
      <w:bookmarkStart w:id="158" w:name="_Toc7726"/>
      <w:bookmarkStart w:id="159" w:name="_Toc24832"/>
      <w:r>
        <w:t>4.</w:t>
      </w:r>
      <w:r>
        <w:rPr>
          <w:lang w:val="en-US" w:eastAsia="zh-CN"/>
        </w:rPr>
        <w:t>6</w:t>
      </w:r>
      <w:r>
        <w:t xml:space="preserve"> </w:t>
      </w:r>
      <w:bookmarkEnd w:id="156"/>
      <w:bookmarkEnd w:id="157"/>
      <w:r>
        <w:rPr>
          <w:rFonts w:hint="eastAsia"/>
          <w:lang w:val="en-US" w:eastAsia="zh-CN"/>
        </w:rPr>
        <w:t>人脸</w:t>
      </w:r>
      <w:r>
        <w:rPr>
          <w:rFonts w:hint="eastAsia"/>
        </w:rPr>
        <w:t>识别模块</w:t>
      </w:r>
      <w:bookmarkEnd w:id="158"/>
      <w:bookmarkEnd w:id="159"/>
    </w:p>
    <w:p w14:paraId="5884EB8B">
      <w:pPr>
        <w:pStyle w:val="47"/>
        <w:bidi w:val="0"/>
      </w:pPr>
      <w:r>
        <w:rPr>
          <w:rFonts w:hint="eastAsia"/>
        </w:rPr>
        <w:t>ESP32与K210之间的通信是实现</w:t>
      </w:r>
      <w:r>
        <w:rPr>
          <w:rFonts w:hint="eastAsia"/>
          <w:lang w:val="en-US" w:eastAsia="zh-CN"/>
        </w:rPr>
        <w:t>人脸</w:t>
      </w:r>
      <w:r>
        <w:rPr>
          <w:rFonts w:hint="eastAsia"/>
        </w:rPr>
        <w:t>识别和门禁控制功能协同工作的关键。</w:t>
      </w:r>
      <w:r>
        <w:rPr>
          <w:rFonts w:hint="eastAsia"/>
          <w:lang w:val="en-US" w:eastAsia="zh-CN"/>
        </w:rPr>
        <w:t>采用SPI 通信引脚连接，</w:t>
      </w:r>
      <w:r>
        <w:rPr>
          <w:rFonts w:hint="eastAsia"/>
        </w:rPr>
        <w:t>引脚分别为</w:t>
      </w:r>
      <w:r>
        <w:rPr>
          <w:rFonts w:hint="eastAsia"/>
          <w:lang w:val="en-US" w:eastAsia="zh-CN"/>
        </w:rPr>
        <w:t>MOSI、MISO、SCK、CS。将ESP32的SPI_MOSI引脚与该设备的MOSI引脚相连，以便主机向设备发送数据。当ESP32需要与K210进行通信时，将对应的GPIO引脚拉低，此时K210被选中，进入工作状态，可以接收和发送数据；当通信结束后，将该GPIO引脚拉高，K210被取消选中，处于待机状态。</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40"/>
                    <a:stretch>
                      <a:fillRect/>
                    </a:stretch>
                  </pic:blipFill>
                  <pic:spPr>
                    <a:xfrm>
                      <a:off x="0" y="0"/>
                      <a:ext cx="2837815" cy="1861185"/>
                    </a:xfrm>
                    <a:prstGeom prst="rect">
                      <a:avLst/>
                    </a:prstGeom>
                    <a:noFill/>
                    <a:ln>
                      <a:noFill/>
                    </a:ln>
                  </pic:spPr>
                </pic:pic>
              </a:graphicData>
            </a:graphic>
          </wp:inline>
        </w:drawing>
      </w:r>
    </w:p>
    <w:p w14:paraId="55F325E8">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7"/>
        <w:rPr>
          <w:lang w:val="en-US" w:eastAsia="zh-CN"/>
        </w:rPr>
      </w:pPr>
    </w:p>
    <w:p w14:paraId="5D1EBA26">
      <w:pPr>
        <w:pStyle w:val="49"/>
        <w:outlineLvl w:val="1"/>
        <w:rPr>
          <w:rFonts w:hint="eastAsia" w:eastAsia="黑体"/>
          <w:lang w:val="en-US" w:eastAsia="zh-CN"/>
        </w:rPr>
      </w:pPr>
      <w:bookmarkStart w:id="160" w:name="_Toc22466"/>
      <w:r>
        <w:t>4.</w:t>
      </w:r>
      <w:r>
        <w:rPr>
          <w:rFonts w:hint="eastAsia"/>
          <w:lang w:val="en-US" w:eastAsia="zh-CN"/>
        </w:rPr>
        <w:t>7</w:t>
      </w:r>
      <w:r>
        <w:t xml:space="preserve"> </w:t>
      </w:r>
      <w:r>
        <w:rPr>
          <w:rFonts w:hint="eastAsia"/>
          <w:lang w:val="en-US" w:eastAsia="zh-CN"/>
        </w:rPr>
        <w:t>Wi-Fi</w:t>
      </w:r>
      <w:r>
        <w:rPr>
          <w:rFonts w:hint="eastAsia"/>
        </w:rPr>
        <w:t>模块</w:t>
      </w:r>
      <w:r>
        <w:rPr>
          <w:rFonts w:hint="eastAsia"/>
          <w:lang w:eastAsia="zh-CN"/>
        </w:rPr>
        <w:t>（</w:t>
      </w:r>
      <w:r>
        <w:rPr>
          <w:rFonts w:hint="eastAsia"/>
          <w:lang w:val="en-US" w:eastAsia="zh-CN"/>
        </w:rPr>
        <w:t>射频模块</w:t>
      </w:r>
      <w:r>
        <w:rPr>
          <w:rFonts w:hint="eastAsia"/>
          <w:lang w:eastAsia="zh-CN"/>
        </w:rPr>
        <w:t>）</w:t>
      </w:r>
      <w:bookmarkEnd w:id="160"/>
    </w:p>
    <w:p w14:paraId="54E2A404">
      <w:pPr>
        <w:pStyle w:val="47"/>
        <w:bidi w:val="0"/>
        <w:rPr>
          <w:rFonts w:hint="eastAsia" w:eastAsia="宋体"/>
          <w:lang w:eastAsia="zh-CN"/>
        </w:rPr>
      </w:pPr>
      <w:r>
        <w:rPr>
          <w:rFonts w:hint="eastAsia"/>
        </w:rPr>
        <w:t>ESP32-S3 采用低功耗40纳米工艺，具有超高的射频性能、稳定性、通用性和可靠性，以及超低的功耗，满足不同的功耗需求，适用于各种应用场景。ESP32-S3的典型应用包括</w:t>
      </w:r>
      <w:r>
        <w:rPr>
          <w:rFonts w:hint="eastAsia"/>
          <w:lang w:val="en-US" w:eastAsia="zh-CN"/>
        </w:rPr>
        <w:t>Wi-Fi模块</w:t>
      </w:r>
      <w:r>
        <w:rPr>
          <w:rFonts w:hint="eastAsia"/>
          <w:lang w:eastAsia="zh-CN"/>
        </w:rPr>
        <w:t>。</w:t>
      </w:r>
    </w:p>
    <w:p w14:paraId="4487417C">
      <w:pPr>
        <w:pStyle w:val="47"/>
        <w:bidi w:val="0"/>
        <w:rPr>
          <w:rFonts w:hint="eastAsia"/>
        </w:rPr>
      </w:pPr>
      <w:r>
        <w:rPr>
          <w:rFonts w:hint="eastAsia"/>
        </w:rPr>
        <w:t>ESP32-S3 系列芯片的射频电路主要由三部分组成：PCB板射频走线、芯片匹配电路、天线及其匹配电路。各部分电路应满足以下设计规范：</w:t>
      </w:r>
    </w:p>
    <w:p w14:paraId="0F19FD1C">
      <w:pPr>
        <w:pStyle w:val="47"/>
        <w:numPr>
          <w:ilvl w:val="0"/>
          <w:numId w:val="3"/>
        </w:numPr>
        <w:bidi w:val="0"/>
        <w:ind w:left="420" w:leftChars="0" w:hanging="420" w:firstLineChars="0"/>
        <w:rPr>
          <w:rFonts w:hint="eastAsia"/>
        </w:rPr>
      </w:pPr>
      <w:r>
        <w:rPr>
          <w:rFonts w:hint="eastAsia"/>
        </w:rPr>
        <w:t>PCB 板射频走线：需进行50</w:t>
      </w:r>
      <w:r>
        <w:rPr>
          <w:rFonts w:hint="eastAsia"/>
          <w:lang w:val="en-US" w:eastAsia="zh-CN"/>
        </w:rPr>
        <w:t>Ω</w:t>
      </w:r>
      <w:r>
        <w:rPr>
          <w:rFonts w:hint="eastAsia"/>
        </w:rPr>
        <w:t>阻抗控制。</w:t>
      </w:r>
    </w:p>
    <w:p w14:paraId="73A0920A">
      <w:pPr>
        <w:pStyle w:val="47"/>
        <w:numPr>
          <w:ilvl w:val="0"/>
          <w:numId w:val="3"/>
        </w:numPr>
        <w:bidi w:val="0"/>
        <w:ind w:left="420" w:leftChars="0" w:hanging="420" w:firstLineChars="0"/>
        <w:rPr>
          <w:rFonts w:hint="eastAsia"/>
        </w:rPr>
      </w:pPr>
      <w:r>
        <w:rPr>
          <w:rFonts w:hint="eastAsia"/>
        </w:rPr>
        <w:t>芯片匹配电路：请尽量靠近芯片放置，优先采用 CLC 结构。</w:t>
      </w:r>
    </w:p>
    <w:p w14:paraId="5E1C7D0F">
      <w:pPr>
        <w:pStyle w:val="47"/>
        <w:numPr>
          <w:ilvl w:val="2"/>
          <w:numId w:val="3"/>
        </w:numPr>
        <w:bidi w:val="0"/>
        <w:ind w:left="1260" w:leftChars="0" w:hanging="420" w:firstLineChars="0"/>
        <w:rPr>
          <w:rFonts w:hint="eastAsia"/>
        </w:rPr>
      </w:pPr>
      <w:r>
        <w:rPr>
          <w:rFonts w:hint="eastAsia"/>
        </w:rPr>
        <w:t>CLC 结构主要用于阻抗匹配及谐波抑制，空间允许的情况下可以再加一组 LC。</w:t>
      </w:r>
    </w:p>
    <w:p w14:paraId="30137782">
      <w:pPr>
        <w:pStyle w:val="47"/>
        <w:numPr>
          <w:ilvl w:val="2"/>
          <w:numId w:val="3"/>
        </w:numPr>
        <w:bidi w:val="0"/>
        <w:ind w:left="1260" w:leftChars="0" w:hanging="420" w:firstLineChars="0"/>
        <w:rPr>
          <w:rFonts w:hint="eastAsia"/>
        </w:rPr>
      </w:pPr>
      <w:r>
        <w:rPr>
          <w:rFonts w:hint="eastAsia"/>
        </w:rPr>
        <w:t>芯片匹配电路如图</w:t>
      </w:r>
      <w:r>
        <w:rPr>
          <w:rFonts w:hint="eastAsia"/>
          <w:lang w:val="en-US" w:eastAsia="zh-CN"/>
        </w:rPr>
        <w:t>4.7</w:t>
      </w:r>
      <w:r>
        <w:rPr>
          <w:rFonts w:hint="eastAsia"/>
        </w:rPr>
        <w:t xml:space="preserve"> ESP32-S3 系列芯片射频匹配电路图</w:t>
      </w:r>
      <w:r>
        <w:rPr>
          <w:rFonts w:hint="eastAsia"/>
          <w:lang w:val="en-US" w:eastAsia="zh-CN"/>
        </w:rPr>
        <w:t xml:space="preserve"> </w:t>
      </w:r>
      <w:r>
        <w:rPr>
          <w:rFonts w:hint="eastAsia"/>
        </w:rPr>
        <w:t>所示。</w:t>
      </w:r>
    </w:p>
    <w:p w14:paraId="1F4F6D31">
      <w:pPr>
        <w:pStyle w:val="47"/>
        <w:numPr>
          <w:ilvl w:val="0"/>
          <w:numId w:val="4"/>
        </w:numPr>
        <w:bidi w:val="0"/>
        <w:ind w:left="420" w:leftChars="0" w:hanging="420" w:firstLineChars="0"/>
        <w:rPr>
          <w:rFonts w:hint="eastAsia"/>
        </w:rPr>
      </w:pPr>
      <w:r>
        <w:rPr>
          <w:rFonts w:hint="eastAsia"/>
        </w:rPr>
        <w:t>天线及其匹配电路：为保证辐射性能，建议天线的输入阻抗为50</w:t>
      </w:r>
      <w:r>
        <w:rPr>
          <w:rFonts w:hint="eastAsia"/>
          <w:lang w:val="en-US" w:eastAsia="zh-CN"/>
        </w:rPr>
        <w:t>Ω</w:t>
      </w:r>
      <w:r>
        <w:rPr>
          <w:rFonts w:hint="eastAsia"/>
        </w:rPr>
        <w:t>左右。为保险起见，推荐在靠近天线位置增加一组 CLC 匹配电路，用于调节天线的输入阻抗。如果经过仿真可以确保天线阻抗点为50</w:t>
      </w:r>
      <w:r>
        <w:rPr>
          <w:rFonts w:hint="eastAsia"/>
          <w:lang w:val="en-US" w:eastAsia="zh-CN"/>
        </w:rPr>
        <w:t>Ω</w:t>
      </w:r>
      <w:r>
        <w:rPr>
          <w:rFonts w:hint="eastAsia"/>
        </w:rPr>
        <w:t>左右，并且空间较小，则可以不加天线端的匹配电路。</w:t>
      </w:r>
    </w:p>
    <w:p w14:paraId="34292EE7">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rPr>
          <w:rFonts w:ascii="宋体" w:hAnsi="宋体" w:eastAsia="宋体" w:cs="宋体"/>
          <w:sz w:val="24"/>
          <w:szCs w:val="24"/>
        </w:rPr>
        <w:drawing>
          <wp:inline distT="0" distB="0" distL="114300" distR="114300">
            <wp:extent cx="4262120" cy="2344420"/>
            <wp:effectExtent l="0" t="0" r="5080" b="17780"/>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41"/>
                    <a:stretch>
                      <a:fillRect/>
                    </a:stretch>
                  </pic:blipFill>
                  <pic:spPr>
                    <a:xfrm>
                      <a:off x="0" y="0"/>
                      <a:ext cx="4262120" cy="2344420"/>
                    </a:xfrm>
                    <a:prstGeom prst="rect">
                      <a:avLst/>
                    </a:prstGeom>
                    <a:noFill/>
                    <a:ln w="9525">
                      <a:noFill/>
                    </a:ln>
                  </pic:spPr>
                </pic:pic>
              </a:graphicData>
            </a:graphic>
          </wp:inline>
        </w:drawing>
      </w:r>
    </w:p>
    <w:p w14:paraId="18838C1E">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rFonts w:hint="eastAsia"/>
          <w:sz w:val="21"/>
          <w:szCs w:val="21"/>
          <w:lang w:val="en-US" w:eastAsia="zh-CN"/>
        </w:rPr>
        <w:t>7</w:t>
      </w:r>
      <w:r>
        <w:rPr>
          <w:sz w:val="21"/>
          <w:szCs w:val="21"/>
          <w:lang w:val="en-US" w:eastAsia="zh-CN"/>
        </w:rPr>
        <w:t xml:space="preserve"> </w:t>
      </w:r>
      <w:r>
        <w:rPr>
          <w:rFonts w:hint="eastAsia"/>
          <w:sz w:val="21"/>
          <w:szCs w:val="21"/>
          <w:lang w:val="en-US" w:eastAsia="zh-CN"/>
        </w:rPr>
        <w:t>ESP32-S3系列芯片射频匹配电路</w:t>
      </w:r>
      <w:r>
        <w:rPr>
          <w:sz w:val="21"/>
          <w:szCs w:val="21"/>
        </w:rPr>
        <w:t>图</w:t>
      </w:r>
    </w:p>
    <w:p w14:paraId="245539A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61" w:name="_Toc31408"/>
      <w:bookmarkStart w:id="162" w:name="_Toc25296"/>
      <w:bookmarkStart w:id="163" w:name="_Toc8031"/>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61"/>
      <w:bookmarkEnd w:id="162"/>
      <w:bookmarkEnd w:id="163"/>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64" w:name="_Toc8448"/>
      <w:bookmarkStart w:id="165" w:name="_Toc18443"/>
      <w:bookmarkStart w:id="166" w:name="_Toc20366"/>
      <w:r>
        <w:rPr>
          <w:rFonts w:ascii="黑体" w:hAnsi="黑体" w:eastAsia="黑体" w:cs="黑体"/>
          <w:b w:val="0"/>
          <w:bCs w:val="0"/>
          <w:lang w:val="en-US" w:eastAsia="zh-CN"/>
        </w:rPr>
        <w:t>5.1</w:t>
      </w:r>
      <w:r>
        <w:rPr>
          <w:rFonts w:ascii="黑体" w:hAnsi="黑体" w:cs="黑体"/>
          <w:b w:val="0"/>
          <w:bCs w:val="0"/>
        </w:rPr>
        <w:t>系统软件总体设计</w:t>
      </w:r>
      <w:bookmarkEnd w:id="164"/>
      <w:bookmarkEnd w:id="165"/>
      <w:bookmarkEnd w:id="166"/>
    </w:p>
    <w:p w14:paraId="6E37FF73">
      <w:pPr>
        <w:pStyle w:val="47"/>
        <w:bidi w:val="0"/>
        <w:rPr>
          <w:rFonts w:hint="eastAsia"/>
          <w:lang w:val="en-US" w:eastAsia="zh-CN"/>
        </w:rPr>
      </w:pPr>
      <w:bookmarkStart w:id="167" w:name="_Toc15181"/>
      <w:bookmarkStart w:id="168" w:name="_Toc3383"/>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模块初始化以及Wi-Fi初始化。人脸识别模块开始采集人员面部信息，通过特定算法对采集到的图像进行处理和特征提取；NFC模块则准备采集用户的NFC操作信息，如设置或解除报警状态等；Wi-Fi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此外，系统通过Wi-Fi将相关数据发送至手机，用户可以通过手机选择不同的模式并控制设备，例如远程设置报警参数。若未通过认证，则不执行门禁开启操作，系统等待下一次数据采集和判断。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通过这样的软件设计，充分发挥了人脸识别、NFC、Wi-Fi等技术的优势，实现了门禁系统的智能化、便捷化和安全可靠运行，为用户提供了高效的门禁管理体验。具体软件设计框架如图5.1所示。</w:t>
      </w:r>
      <w:bookmarkEnd w:id="167"/>
      <w:bookmarkEnd w:id="168"/>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993265" cy="7017385"/>
            <wp:effectExtent l="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2"/>
                    <a:stretch>
                      <a:fillRect/>
                    </a:stretch>
                  </pic:blipFill>
                  <pic:spPr>
                    <a:xfrm>
                      <a:off x="0" y="0"/>
                      <a:ext cx="1993265" cy="7017385"/>
                    </a:xfrm>
                    <a:prstGeom prst="rect">
                      <a:avLst/>
                    </a:prstGeom>
                    <a:noFill/>
                    <a:ln>
                      <a:noFill/>
                    </a:ln>
                  </pic:spPr>
                </pic:pic>
              </a:graphicData>
            </a:graphic>
          </wp:inline>
        </w:drawing>
      </w:r>
    </w:p>
    <w:p w14:paraId="2795EA61">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69" w:name="_Toc23604"/>
      <w:bookmarkStart w:id="170" w:name="_Toc5239"/>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69"/>
      <w:bookmarkEnd w:id="170"/>
    </w:p>
    <w:p w14:paraId="49E7B4B9">
      <w:pPr>
        <w:pStyle w:val="4"/>
        <w:bidi w:val="0"/>
        <w:rPr>
          <w:rFonts w:ascii="黑体" w:hAnsi="黑体" w:eastAsia="黑体" w:cs="黑体"/>
          <w:b w:val="0"/>
          <w:bCs w:val="0"/>
          <w:lang w:val="en-US" w:eastAsia="zh-CN"/>
        </w:rPr>
      </w:pPr>
      <w:bookmarkStart w:id="171" w:name="_Toc70702665"/>
      <w:bookmarkStart w:id="172" w:name="_Toc15688"/>
      <w:bookmarkStart w:id="173" w:name="_Toc17186"/>
      <w:bookmarkStart w:id="174" w:name="_Toc24054"/>
      <w:bookmarkStart w:id="175" w:name="_Toc18906"/>
      <w:r>
        <w:rPr>
          <w:rFonts w:ascii="黑体" w:hAnsi="黑体" w:eastAsia="黑体" w:cs="黑体"/>
          <w:b w:val="0"/>
          <w:bCs w:val="0"/>
          <w:lang w:val="en-US" w:eastAsia="zh-CN"/>
        </w:rPr>
        <w:t xml:space="preserve">5.2 </w:t>
      </w:r>
      <w:r>
        <w:rPr>
          <w:rFonts w:hint="eastAsia" w:ascii="黑体" w:hAnsi="黑体" w:cs="黑体"/>
          <w:b w:val="0"/>
          <w:bCs w:val="0"/>
          <w:lang w:val="en-US" w:eastAsia="zh-CN"/>
        </w:rPr>
        <w:t>Wi-Fi</w:t>
      </w:r>
      <w:r>
        <w:rPr>
          <w:rFonts w:ascii="黑体" w:hAnsi="黑体" w:cs="黑体"/>
          <w:b w:val="0"/>
          <w:bCs w:val="0"/>
          <w:lang w:val="en-US" w:eastAsia="zh-CN"/>
        </w:rPr>
        <w:t>子程序软件设计</w:t>
      </w:r>
      <w:bookmarkEnd w:id="171"/>
      <w:bookmarkEnd w:id="172"/>
      <w:bookmarkEnd w:id="173"/>
      <w:bookmarkEnd w:id="174"/>
      <w:bookmarkEnd w:id="175"/>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lang w:val="en-US" w:eastAsia="zh-CN"/>
        </w:rPr>
        <w:t>i</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274445" cy="5753735"/>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3"/>
                    <a:stretch>
                      <a:fillRect/>
                    </a:stretch>
                  </pic:blipFill>
                  <pic:spPr>
                    <a:xfrm>
                      <a:off x="0" y="0"/>
                      <a:ext cx="1274445" cy="5753735"/>
                    </a:xfrm>
                    <a:prstGeom prst="rect">
                      <a:avLst/>
                    </a:prstGeom>
                    <a:noFill/>
                    <a:ln>
                      <a:noFill/>
                    </a:ln>
                  </pic:spPr>
                </pic:pic>
              </a:graphicData>
            </a:graphic>
          </wp:inline>
        </w:drawing>
      </w:r>
    </w:p>
    <w:p w14:paraId="6A629796">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76" w:name="_Toc6964"/>
      <w:bookmarkStart w:id="177" w:name="_Toc17659"/>
      <w:bookmarkStart w:id="178" w:name="_Toc6808"/>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76"/>
      <w:bookmarkEnd w:id="177"/>
      <w:bookmarkEnd w:id="178"/>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bidi w:val="0"/>
      </w:pPr>
      <w:r>
        <w:rPr>
          <w:rFonts w:hint="eastAsia"/>
        </w:rPr>
        <w:t>NFC</w:t>
      </w:r>
      <w:r>
        <w:rPr>
          <w:rFonts w:hint="eastAsia"/>
          <w:lang w:val="en-US" w:eastAsia="zh-CN"/>
        </w:rPr>
        <w:t>模块</w:t>
      </w:r>
      <w:r>
        <w:t>函数主要代码：</w:t>
      </w:r>
    </w:p>
    <w:p w14:paraId="367CE93C">
      <w:pPr>
        <w:pStyle w:val="47"/>
        <w:bidi w:val="0"/>
        <w:rPr>
          <w:rFonts w:hint="eastAsia"/>
        </w:rPr>
      </w:pPr>
      <w:r>
        <w:rPr>
          <w:rFonts w:hint="eastAsia"/>
        </w:rPr>
        <w:t xml:space="preserve"> while (1) </w:t>
      </w:r>
    </w:p>
    <w:p w14:paraId="70DEDFF1">
      <w:pPr>
        <w:pStyle w:val="47"/>
        <w:bidi w:val="0"/>
        <w:rPr>
          <w:rFonts w:hint="eastAsia"/>
        </w:rPr>
      </w:pPr>
      <w:r>
        <w:rPr>
          <w:rFonts w:hint="eastAsia"/>
        </w:rPr>
        <w:t xml:space="preserve">  {</w:t>
      </w:r>
    </w:p>
    <w:p w14:paraId="3BBF49EA">
      <w:pPr>
        <w:pStyle w:val="47"/>
        <w:bidi w:val="0"/>
        <w:rPr>
          <w:rFonts w:hint="eastAsia"/>
        </w:rPr>
      </w:pPr>
      <w:r>
        <w:rPr>
          <w:rFonts w:hint="eastAsia"/>
        </w:rPr>
        <w:t xml:space="preserve">    Serial.println("Task 1 is running...");</w:t>
      </w:r>
    </w:p>
    <w:p w14:paraId="73D04950">
      <w:pPr>
        <w:pStyle w:val="47"/>
        <w:bidi w:val="0"/>
        <w:rPr>
          <w:rFonts w:hint="eastAsia"/>
        </w:rPr>
      </w:pPr>
      <w:r>
        <w:rPr>
          <w:rFonts w:hint="eastAsia"/>
        </w:rPr>
        <w:t xml:space="preserve">    uint8_t uid[] = { 0, 0, 0, 0, 0, 0, 0 }; // 存储读取到的UID</w:t>
      </w:r>
    </w:p>
    <w:p w14:paraId="7A7A3DAF">
      <w:pPr>
        <w:pStyle w:val="47"/>
        <w:bidi w:val="0"/>
        <w:rPr>
          <w:rFonts w:hint="eastAsia"/>
        </w:rPr>
      </w:pPr>
      <w:r>
        <w:rPr>
          <w:rFonts w:hint="eastAsia"/>
        </w:rPr>
        <w:t xml:space="preserve">    uint8_t uidLength; // UID长度</w:t>
      </w:r>
    </w:p>
    <w:p w14:paraId="2117CEAF">
      <w:pPr>
        <w:pStyle w:val="47"/>
        <w:bidi w:val="0"/>
        <w:rPr>
          <w:rFonts w:hint="eastAsia"/>
        </w:rPr>
      </w:pPr>
      <w:r>
        <w:rPr>
          <w:rFonts w:hint="eastAsia"/>
        </w:rPr>
        <w:t xml:space="preserve">   </w:t>
      </w:r>
    </w:p>
    <w:p w14:paraId="1266D98C">
      <w:pPr>
        <w:pStyle w:val="47"/>
        <w:bidi w:val="0"/>
        <w:rPr>
          <w:rFonts w:hint="eastAsia"/>
        </w:rPr>
      </w:pPr>
      <w:r>
        <w:rPr>
          <w:rFonts w:hint="eastAsia"/>
        </w:rPr>
        <w:t xml:space="preserve">    Serial.println("Waiting for NFC card....");</w:t>
      </w:r>
    </w:p>
    <w:p w14:paraId="30B45205">
      <w:pPr>
        <w:pStyle w:val="47"/>
        <w:bidi w:val="0"/>
        <w:rPr>
          <w:rFonts w:hint="eastAsia"/>
        </w:rPr>
      </w:pPr>
      <w:r>
        <w:rPr>
          <w:rFonts w:hint="eastAsia"/>
        </w:rPr>
        <w:t xml:space="preserve">    // 检查是否有nfc卡片</w:t>
      </w:r>
    </w:p>
    <w:p w14:paraId="4763E3BF">
      <w:pPr>
        <w:pStyle w:val="47"/>
        <w:bidi w:val="0"/>
        <w:rPr>
          <w:rFonts w:hint="eastAsia"/>
        </w:rPr>
      </w:pPr>
      <w:r>
        <w:rPr>
          <w:rFonts w:hint="eastAsia"/>
        </w:rPr>
        <w:t xml:space="preserve">    if (nfc.readPassiveTargetID(PN532_MIFARE_ISO14443A, uid, &amp;uidLength)) </w:t>
      </w:r>
    </w:p>
    <w:p w14:paraId="19781C74">
      <w:pPr>
        <w:pStyle w:val="47"/>
        <w:bidi w:val="0"/>
        <w:rPr>
          <w:rFonts w:hint="eastAsia"/>
        </w:rPr>
      </w:pPr>
      <w:r>
        <w:rPr>
          <w:rFonts w:hint="eastAsia"/>
        </w:rPr>
        <w:t xml:space="preserve">    {</w:t>
      </w:r>
    </w:p>
    <w:p w14:paraId="3DDC0039">
      <w:pPr>
        <w:pStyle w:val="47"/>
        <w:bidi w:val="0"/>
        <w:rPr>
          <w:rFonts w:hint="eastAsia"/>
        </w:rPr>
      </w:pPr>
      <w:r>
        <w:rPr>
          <w:rFonts w:hint="eastAsia"/>
        </w:rPr>
        <w:t xml:space="preserve">      // 打印 UID</w:t>
      </w:r>
    </w:p>
    <w:p w14:paraId="2E30F9C8">
      <w:pPr>
        <w:pStyle w:val="47"/>
        <w:bidi w:val="0"/>
        <w:rPr>
          <w:rFonts w:hint="eastAsia"/>
        </w:rPr>
      </w:pPr>
      <w:r>
        <w:rPr>
          <w:rFonts w:hint="eastAsia"/>
        </w:rPr>
        <w:t xml:space="preserve">      Serial.print("UID: ");</w:t>
      </w:r>
    </w:p>
    <w:p w14:paraId="31F96047">
      <w:pPr>
        <w:pStyle w:val="47"/>
        <w:bidi w:val="0"/>
        <w:rPr>
          <w:rFonts w:hint="eastAsia"/>
        </w:rPr>
      </w:pPr>
      <w:r>
        <w:rPr>
          <w:rFonts w:hint="eastAsia"/>
        </w:rPr>
        <w:t xml:space="preserve">      for (uint8_t i = 0; i &lt; uidLength; i++) </w:t>
      </w:r>
    </w:p>
    <w:p w14:paraId="26CCF9D2">
      <w:pPr>
        <w:pStyle w:val="47"/>
        <w:bidi w:val="0"/>
        <w:rPr>
          <w:rFonts w:hint="eastAsia"/>
        </w:rPr>
      </w:pPr>
      <w:r>
        <w:rPr>
          <w:rFonts w:hint="eastAsia"/>
        </w:rPr>
        <w:t xml:space="preserve">      {</w:t>
      </w:r>
    </w:p>
    <w:p w14:paraId="21A93194">
      <w:pPr>
        <w:pStyle w:val="47"/>
        <w:bidi w:val="0"/>
        <w:rPr>
          <w:rFonts w:hint="eastAsia"/>
        </w:rPr>
      </w:pPr>
      <w:r>
        <w:rPr>
          <w:rFonts w:hint="eastAsia"/>
        </w:rPr>
        <w:t xml:space="preserve">        Serial.print(uid[i] &lt; 0x10 ? " 0" : " ");</w:t>
      </w:r>
    </w:p>
    <w:p w14:paraId="3BD9767E">
      <w:pPr>
        <w:pStyle w:val="47"/>
        <w:bidi w:val="0"/>
        <w:rPr>
          <w:rFonts w:hint="eastAsia"/>
        </w:rPr>
      </w:pPr>
      <w:r>
        <w:rPr>
          <w:rFonts w:hint="eastAsia"/>
        </w:rPr>
        <w:t xml:space="preserve">        Serial.print(uid[i], HEX);</w:t>
      </w:r>
    </w:p>
    <w:p w14:paraId="3EAFE7A8">
      <w:pPr>
        <w:pStyle w:val="47"/>
        <w:bidi w:val="0"/>
        <w:rPr>
          <w:rFonts w:hint="eastAsia"/>
        </w:rPr>
      </w:pPr>
      <w:r>
        <w:rPr>
          <w:rFonts w:hint="eastAsia"/>
        </w:rPr>
        <w:t xml:space="preserve">      }</w:t>
      </w:r>
    </w:p>
    <w:p w14:paraId="76A93209">
      <w:pPr>
        <w:pStyle w:val="47"/>
        <w:bidi w:val="0"/>
        <w:rPr>
          <w:rFonts w:hint="eastAsia"/>
        </w:rPr>
      </w:pPr>
      <w:r>
        <w:rPr>
          <w:rFonts w:hint="eastAsia"/>
        </w:rPr>
        <w:t xml:space="preserve">      Serial.println();</w:t>
      </w:r>
    </w:p>
    <w:p w14:paraId="3B2E7391">
      <w:pPr>
        <w:pStyle w:val="47"/>
        <w:bidi w:val="0"/>
        <w:rPr>
          <w:rFonts w:hint="eastAsia"/>
        </w:rPr>
      </w:pPr>
      <w:r>
        <w:rPr>
          <w:rFonts w:hint="eastAsia"/>
        </w:rPr>
        <w:t xml:space="preserve">      String uidString = "";</w:t>
      </w:r>
    </w:p>
    <w:p w14:paraId="72703CCD">
      <w:pPr>
        <w:pStyle w:val="47"/>
        <w:bidi w:val="0"/>
        <w:rPr>
          <w:rFonts w:hint="eastAsia"/>
        </w:rPr>
      </w:pPr>
      <w:r>
        <w:rPr>
          <w:rFonts w:hint="eastAsia"/>
        </w:rPr>
        <w:t xml:space="preserve">      for (int i = 0; i &lt; sizeof(uid); i++) </w:t>
      </w:r>
    </w:p>
    <w:p w14:paraId="74A33F6C">
      <w:pPr>
        <w:pStyle w:val="47"/>
        <w:bidi w:val="0"/>
        <w:rPr>
          <w:rFonts w:hint="eastAsia"/>
        </w:rPr>
      </w:pPr>
      <w:r>
        <w:rPr>
          <w:rFonts w:hint="eastAsia"/>
        </w:rPr>
        <w:t xml:space="preserve">      {</w:t>
      </w:r>
    </w:p>
    <w:p w14:paraId="7C0BAC57">
      <w:pPr>
        <w:pStyle w:val="47"/>
        <w:bidi w:val="0"/>
        <w:rPr>
          <w:rFonts w:hint="eastAsia"/>
        </w:rPr>
      </w:pPr>
      <w:r>
        <w:rPr>
          <w:rFonts w:hint="eastAsia"/>
        </w:rPr>
        <w:t xml:space="preserve">        if (uid[i] &lt; 0x10) </w:t>
      </w:r>
    </w:p>
    <w:p w14:paraId="09C8CD1B">
      <w:pPr>
        <w:pStyle w:val="47"/>
        <w:bidi w:val="0"/>
        <w:rPr>
          <w:rFonts w:hint="eastAsia"/>
        </w:rPr>
      </w:pPr>
      <w:r>
        <w:rPr>
          <w:rFonts w:hint="eastAsia"/>
        </w:rPr>
        <w:t xml:space="preserve">        {</w:t>
      </w:r>
    </w:p>
    <w:p w14:paraId="46E39F2D">
      <w:pPr>
        <w:pStyle w:val="47"/>
        <w:bidi w:val="0"/>
        <w:rPr>
          <w:rFonts w:hint="eastAsia"/>
        </w:rPr>
      </w:pPr>
      <w:r>
        <w:rPr>
          <w:rFonts w:hint="eastAsia"/>
        </w:rPr>
        <w:t xml:space="preserve">          uidString += "0"; // 如果元素小于0x10，则补0</w:t>
      </w:r>
    </w:p>
    <w:p w14:paraId="385AC7C9">
      <w:pPr>
        <w:pStyle w:val="47"/>
        <w:bidi w:val="0"/>
        <w:rPr>
          <w:rFonts w:hint="eastAsia"/>
        </w:rPr>
      </w:pPr>
      <w:r>
        <w:rPr>
          <w:rFonts w:hint="eastAsia"/>
        </w:rPr>
        <w:t xml:space="preserve">        }</w:t>
      </w:r>
    </w:p>
    <w:p w14:paraId="07688CF4">
      <w:pPr>
        <w:pStyle w:val="47"/>
        <w:bidi w:val="0"/>
        <w:rPr>
          <w:rFonts w:hint="eastAsia"/>
        </w:rPr>
      </w:pPr>
      <w:r>
        <w:rPr>
          <w:rFonts w:hint="eastAsia"/>
        </w:rPr>
        <w:t xml:space="preserve">        uidString += String(uid[i], HEX); // 将元素转换为十六进制字符串并拼接</w:t>
      </w:r>
    </w:p>
    <w:p w14:paraId="5F82DFA9">
      <w:pPr>
        <w:pStyle w:val="47"/>
        <w:bidi w:val="0"/>
        <w:rPr>
          <w:rFonts w:hint="eastAsia"/>
        </w:rPr>
      </w:pPr>
      <w:r>
        <w:rPr>
          <w:rFonts w:hint="eastAsia"/>
        </w:rPr>
        <w:t xml:space="preserve">      }</w:t>
      </w:r>
    </w:p>
    <w:p w14:paraId="5EE4327F">
      <w:pPr>
        <w:pStyle w:val="47"/>
        <w:bidi w:val="0"/>
        <w:rPr>
          <w:rFonts w:hint="eastAsia"/>
        </w:rPr>
      </w:pPr>
    </w:p>
    <w:p w14:paraId="28558309">
      <w:pPr>
        <w:pStyle w:val="47"/>
        <w:bidi w:val="0"/>
        <w:rPr>
          <w:rFonts w:hint="eastAsia"/>
        </w:rPr>
      </w:pPr>
      <w:r>
        <w:rPr>
          <w:rFonts w:hint="eastAsia"/>
        </w:rPr>
        <w:t xml:space="preserve">      Serial.println(uidString); // 打印拼接后的字符串</w:t>
      </w:r>
    </w:p>
    <w:p w14:paraId="72A05817">
      <w:pPr>
        <w:pStyle w:val="47"/>
        <w:spacing w:line="240" w:lineRule="auto"/>
        <w:jc w:val="center"/>
        <w:rPr>
          <w:rFonts w:eastAsia="宋体"/>
          <w:lang w:eastAsia="zh-CN"/>
        </w:rPr>
      </w:pPr>
      <w:r>
        <w:drawing>
          <wp:inline distT="0" distB="0" distL="114300" distR="114300">
            <wp:extent cx="1626235" cy="620395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4"/>
                    <a:stretch>
                      <a:fillRect/>
                    </a:stretch>
                  </pic:blipFill>
                  <pic:spPr>
                    <a:xfrm>
                      <a:off x="0" y="0"/>
                      <a:ext cx="1626235" cy="6203950"/>
                    </a:xfrm>
                    <a:prstGeom prst="rect">
                      <a:avLst/>
                    </a:prstGeom>
                    <a:noFill/>
                    <a:ln>
                      <a:noFill/>
                    </a:ln>
                  </pic:spPr>
                </pic:pic>
              </a:graphicData>
            </a:graphic>
          </wp:inline>
        </w:drawing>
      </w:r>
    </w:p>
    <w:p w14:paraId="1CF6B7A0">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79" w:name="_Toc19399"/>
      <w:bookmarkStart w:id="180" w:name="_Toc354"/>
      <w:bookmarkStart w:id="181" w:name="_Toc228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79"/>
      <w:bookmarkEnd w:id="180"/>
      <w:bookmarkEnd w:id="181"/>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pStyle w:val="47"/>
        <w:bidi w:val="0"/>
        <w:rPr>
          <w:rFonts w:hint="eastAsia"/>
        </w:rPr>
      </w:pPr>
      <w:r>
        <w:rPr>
          <w:rFonts w:hint="eastAsia"/>
        </w:rPr>
        <w:t>for l in dect :</w:t>
      </w:r>
    </w:p>
    <w:p w14:paraId="4EFCD44E">
      <w:pPr>
        <w:pStyle w:val="47"/>
        <w:bidi w:val="0"/>
        <w:rPr>
          <w:rFonts w:hint="eastAsia"/>
        </w:rPr>
      </w:pPr>
      <w:r>
        <w:rPr>
          <w:rFonts w:hint="eastAsia"/>
        </w:rPr>
        <w:t xml:space="preserve">            # 对检测到的人脸框裁剪</w:t>
      </w:r>
    </w:p>
    <w:p w14:paraId="1699D842">
      <w:pPr>
        <w:pStyle w:val="47"/>
        <w:bidi w:val="0"/>
        <w:rPr>
          <w:rFonts w:hint="eastAsia"/>
        </w:rPr>
      </w:pPr>
      <w:r>
        <w:rPr>
          <w:rFonts w:hint="eastAsia"/>
        </w:rPr>
        <w:t xml:space="preserve">            x1, y1, cut_img_w, cut_img_h= extend_box(l[0], l[1], l[2], l[3], scale=0)</w:t>
      </w:r>
    </w:p>
    <w:p w14:paraId="719CFC6D">
      <w:pPr>
        <w:pStyle w:val="47"/>
        <w:bidi w:val="0"/>
        <w:rPr>
          <w:rFonts w:hint="eastAsia"/>
        </w:rPr>
      </w:pPr>
      <w:r>
        <w:rPr>
          <w:rFonts w:hint="eastAsia"/>
        </w:rPr>
        <w:t xml:space="preserve">            face_cut = img.cut(x1, y1, cut_img_w, cut_img_h) # 从img中裁剪出人脸图</w:t>
      </w:r>
    </w:p>
    <w:p w14:paraId="1358FE31">
      <w:pPr>
        <w:pStyle w:val="47"/>
        <w:bidi w:val="0"/>
        <w:rPr>
          <w:rFonts w:hint="eastAsia"/>
        </w:rPr>
      </w:pPr>
      <w:r>
        <w:rPr>
          <w:rFonts w:hint="eastAsia"/>
        </w:rPr>
        <w:t xml:space="preserve">            face_cut_128 = face_cut.resize(128, 128) # 对人脸图调整大小到128*128</w:t>
      </w:r>
    </w:p>
    <w:p w14:paraId="25DA3888">
      <w:pPr>
        <w:pStyle w:val="47"/>
        <w:bidi w:val="0"/>
        <w:rPr>
          <w:rFonts w:hint="eastAsia"/>
        </w:rPr>
      </w:pPr>
      <w:r>
        <w:rPr>
          <w:rFonts w:hint="eastAsia"/>
        </w:rPr>
        <w:t xml:space="preserve">            face_cut_128.pix_to_ai() # 对rgb565格式的128人脸图生成ai运算需要的rgb888格式存储</w:t>
      </w:r>
    </w:p>
    <w:p w14:paraId="4E12A438">
      <w:pPr>
        <w:pStyle w:val="47"/>
        <w:bidi w:val="0"/>
        <w:rPr>
          <w:rFonts w:hint="eastAsia"/>
        </w:rPr>
      </w:pPr>
      <w:r>
        <w:rPr>
          <w:rFonts w:hint="eastAsia"/>
        </w:rPr>
        <w:t xml:space="preserve">            out = ld5_kpu.run_with_output(face_cut_128, getlist=True) # kpu运算并获取结果</w:t>
      </w:r>
    </w:p>
    <w:p w14:paraId="70F1053F">
      <w:pPr>
        <w:pStyle w:val="47"/>
        <w:bidi w:val="0"/>
        <w:rPr>
          <w:rFonts w:hint="eastAsia"/>
        </w:rPr>
      </w:pPr>
      <w:r>
        <w:rPr>
          <w:rFonts w:hint="eastAsia"/>
        </w:rPr>
        <w:t xml:space="preserve">            face_key_point = []</w:t>
      </w:r>
    </w:p>
    <w:p w14:paraId="70464CE3">
      <w:pPr>
        <w:pStyle w:val="47"/>
        <w:bidi w:val="0"/>
        <w:rPr>
          <w:rFonts w:hint="eastAsia"/>
        </w:rPr>
      </w:pPr>
      <w:r>
        <w:rPr>
          <w:rFonts w:hint="eastAsia"/>
        </w:rPr>
        <w:t xml:space="preserve">            for j in range(5): # 根据结果算出人脸5关键点，并在图中标出</w:t>
      </w:r>
    </w:p>
    <w:p w14:paraId="39CF88CB">
      <w:pPr>
        <w:pStyle w:val="47"/>
        <w:bidi w:val="0"/>
        <w:rPr>
          <w:rFonts w:hint="eastAsia"/>
        </w:rPr>
      </w:pPr>
      <w:r>
        <w:rPr>
          <w:rFonts w:hint="eastAsia"/>
        </w:rPr>
        <w:t xml:space="preserve">                x = int(KPU.sigmoid(out[2 * j])*cut_img_w + x1)</w:t>
      </w:r>
    </w:p>
    <w:p w14:paraId="3BF1D923">
      <w:pPr>
        <w:pStyle w:val="47"/>
        <w:bidi w:val="0"/>
        <w:rPr>
          <w:rFonts w:hint="eastAsia"/>
        </w:rPr>
      </w:pPr>
      <w:r>
        <w:rPr>
          <w:rFonts w:hint="eastAsia"/>
        </w:rPr>
        <w:t xml:space="preserve">                y = int(KPU.sigmoid(out[2 * j + 1])*cut_img_h + y1)</w:t>
      </w:r>
    </w:p>
    <w:p w14:paraId="65692327">
      <w:pPr>
        <w:pStyle w:val="47"/>
        <w:bidi w:val="0"/>
        <w:rPr>
          <w:rFonts w:hint="eastAsia"/>
        </w:rPr>
      </w:pPr>
      <w:r>
        <w:rPr>
          <w:rFonts w:hint="eastAsia"/>
        </w:rPr>
        <w:t xml:space="preserve">                face_key_point.append((x,y))</w:t>
      </w:r>
    </w:p>
    <w:p w14:paraId="447672ED">
      <w:pPr>
        <w:pStyle w:val="47"/>
        <w:bidi w:val="0"/>
        <w:rPr>
          <w:rFonts w:hint="eastAsia"/>
        </w:rPr>
      </w:pPr>
      <w:r>
        <w:rPr>
          <w:rFonts w:hint="eastAsia"/>
        </w:rPr>
        <w:t xml:space="preserve">            T = image.get_affine_transform(face_key_point, dst_point) #由关键点算出变换矩阵</w:t>
      </w:r>
    </w:p>
    <w:p w14:paraId="13CDB988">
      <w:pPr>
        <w:pStyle w:val="47"/>
        <w:bidi w:val="0"/>
        <w:rPr>
          <w:rFonts w:hint="eastAsia"/>
        </w:rPr>
      </w:pPr>
      <w:r>
        <w:rPr>
          <w:rFonts w:hint="eastAsia"/>
        </w:rPr>
        <w:t xml:space="preserve">            image.warp_affine_ai(img, feature_img, T) # 相似变换修正人脸图</w:t>
      </w:r>
    </w:p>
    <w:p w14:paraId="416A1964">
      <w:pPr>
        <w:pStyle w:val="47"/>
        <w:bidi w:val="0"/>
        <w:rPr>
          <w:rFonts w:hint="eastAsia"/>
        </w:rPr>
      </w:pPr>
      <w:r>
        <w:rPr>
          <w:rFonts w:hint="eastAsia"/>
        </w:rPr>
        <w:t xml:space="preserve">            feature = fea_kpu.run_with_output(feature_img, get_feature = True)  # 检测人脸属性获取结果</w:t>
      </w:r>
    </w:p>
    <w:p w14:paraId="55CFD8AF">
      <w:pPr>
        <w:pStyle w:val="47"/>
        <w:bidi w:val="0"/>
        <w:rPr>
          <w:rFonts w:hint="eastAsia"/>
        </w:rPr>
      </w:pPr>
      <w:r>
        <w:rPr>
          <w:rFonts w:hint="eastAsia"/>
        </w:rPr>
        <w:t xml:space="preserve">            del face_key_point # 删除对象</w:t>
      </w:r>
    </w:p>
    <w:p w14:paraId="7175C4CB">
      <w:pPr>
        <w:keepNext w:val="0"/>
        <w:keepLines w:val="0"/>
        <w:pageBreakBefore w:val="0"/>
        <w:widowControl w:val="0"/>
        <w:overflowPunct w:val="0"/>
        <w:bidi w:val="0"/>
        <w:snapToGrid/>
        <w:spacing w:line="240" w:lineRule="auto"/>
        <w:jc w:val="both"/>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590040" cy="6049645"/>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5"/>
                    <a:stretch>
                      <a:fillRect/>
                    </a:stretch>
                  </pic:blipFill>
                  <pic:spPr>
                    <a:xfrm>
                      <a:off x="0" y="0"/>
                      <a:ext cx="1590040" cy="6049645"/>
                    </a:xfrm>
                    <a:prstGeom prst="rect">
                      <a:avLst/>
                    </a:prstGeom>
                    <a:noFill/>
                    <a:ln>
                      <a:noFill/>
                    </a:ln>
                  </pic:spPr>
                </pic:pic>
              </a:graphicData>
            </a:graphic>
          </wp:inline>
        </w:drawing>
      </w:r>
    </w:p>
    <w:p w14:paraId="6D1ACAC1">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82" w:name="_Toc8525"/>
      <w:bookmarkStart w:id="183" w:name="_Toc1205"/>
      <w:bookmarkStart w:id="184" w:name="_Toc32250"/>
      <w:bookmarkStart w:id="185"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82"/>
      <w:bookmarkEnd w:id="183"/>
      <w:bookmarkEnd w:id="184"/>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pStyle w:val="47"/>
        <w:bidi w:val="0"/>
        <w:rPr>
          <w:rFonts w:hint="eastAsia"/>
        </w:rPr>
      </w:pPr>
      <w:r>
        <w:rPr>
          <w:rFonts w:hint="eastAsia"/>
        </w:rPr>
        <w:t>//实现将 SD 卡中的 config.txt 文件内容打印到串口的代码:</w:t>
      </w:r>
    </w:p>
    <w:p w14:paraId="46F81A3E">
      <w:pPr>
        <w:pStyle w:val="47"/>
        <w:bidi w:val="0"/>
        <w:rPr>
          <w:rFonts w:hint="eastAsia"/>
        </w:rPr>
      </w:pPr>
      <w:r>
        <w:rPr>
          <w:rFonts w:hint="eastAsia"/>
        </w:rPr>
        <w:t>void printWifiFileContents() {</w:t>
      </w:r>
    </w:p>
    <w:p w14:paraId="046399BF">
      <w:pPr>
        <w:pStyle w:val="47"/>
        <w:bidi w:val="0"/>
        <w:rPr>
          <w:rFonts w:hint="eastAsia"/>
        </w:rPr>
      </w:pPr>
      <w:r>
        <w:rPr>
          <w:rFonts w:hint="eastAsia"/>
        </w:rPr>
        <w:t xml:space="preserve">  File file = SD.open("/WifiConfig.txt", FILE_READ);</w:t>
      </w:r>
    </w:p>
    <w:p w14:paraId="374BBA10">
      <w:pPr>
        <w:pStyle w:val="47"/>
        <w:bidi w:val="0"/>
        <w:rPr>
          <w:rFonts w:hint="eastAsia"/>
        </w:rPr>
      </w:pPr>
      <w:r>
        <w:rPr>
          <w:rFonts w:hint="eastAsia"/>
        </w:rPr>
        <w:t xml:space="preserve">  if (file) {</w:t>
      </w:r>
    </w:p>
    <w:p w14:paraId="492651AA">
      <w:pPr>
        <w:pStyle w:val="47"/>
        <w:bidi w:val="0"/>
        <w:rPr>
          <w:rFonts w:hint="eastAsia"/>
        </w:rPr>
      </w:pPr>
      <w:r>
        <w:rPr>
          <w:rFonts w:hint="eastAsia"/>
        </w:rPr>
        <w:t xml:space="preserve">    while (file.available()) {</w:t>
      </w:r>
    </w:p>
    <w:p w14:paraId="0436DAEC">
      <w:pPr>
        <w:pStyle w:val="47"/>
        <w:bidi w:val="0"/>
        <w:rPr>
          <w:rFonts w:hint="eastAsia"/>
        </w:rPr>
      </w:pPr>
      <w:r>
        <w:rPr>
          <w:rFonts w:hint="eastAsia"/>
        </w:rPr>
        <w:t xml:space="preserve">      Serial.println(file.readStringUntil('\n'));</w:t>
      </w:r>
    </w:p>
    <w:p w14:paraId="409E16FB">
      <w:pPr>
        <w:pStyle w:val="47"/>
        <w:bidi w:val="0"/>
        <w:rPr>
          <w:rFonts w:hint="eastAsia"/>
        </w:rPr>
      </w:pPr>
      <w:r>
        <w:rPr>
          <w:rFonts w:hint="eastAsia"/>
        </w:rPr>
        <w:t xml:space="preserve">    }</w:t>
      </w:r>
    </w:p>
    <w:p w14:paraId="6CAB5C3F">
      <w:pPr>
        <w:pStyle w:val="47"/>
        <w:bidi w:val="0"/>
        <w:rPr>
          <w:rFonts w:hint="eastAsia"/>
        </w:rPr>
      </w:pPr>
      <w:r>
        <w:rPr>
          <w:rFonts w:hint="eastAsia"/>
        </w:rPr>
        <w:t xml:space="preserve">    file.close();</w:t>
      </w:r>
    </w:p>
    <w:p w14:paraId="0346CB67">
      <w:pPr>
        <w:pStyle w:val="47"/>
        <w:bidi w:val="0"/>
        <w:rPr>
          <w:rFonts w:hint="eastAsia"/>
        </w:rPr>
      </w:pPr>
      <w:r>
        <w:rPr>
          <w:rFonts w:hint="eastAsia"/>
        </w:rPr>
        <w:t xml:space="preserve">  } else {</w:t>
      </w:r>
    </w:p>
    <w:p w14:paraId="1E002E73">
      <w:pPr>
        <w:pStyle w:val="47"/>
        <w:bidi w:val="0"/>
        <w:rPr>
          <w:rFonts w:hint="eastAsia"/>
        </w:rPr>
      </w:pPr>
      <w:r>
        <w:rPr>
          <w:rFonts w:hint="eastAsia"/>
        </w:rPr>
        <w:t xml:space="preserve">    Serial.println("Failed to open config file");</w:t>
      </w:r>
    </w:p>
    <w:p w14:paraId="5D921FB5">
      <w:pPr>
        <w:pStyle w:val="47"/>
        <w:bidi w:val="0"/>
        <w:rPr>
          <w:rFonts w:hint="eastAsia"/>
        </w:rPr>
      </w:pPr>
      <w:r>
        <w:rPr>
          <w:rFonts w:hint="eastAsia"/>
        </w:rPr>
        <w:t xml:space="preserve">  }</w:t>
      </w:r>
    </w:p>
    <w:p w14:paraId="44B0AEF7">
      <w:pPr>
        <w:pStyle w:val="47"/>
        <w:bidi w:val="0"/>
        <w:rPr>
          <w:rFonts w:hint="eastAsia"/>
        </w:rPr>
      </w:pPr>
      <w:r>
        <w:rPr>
          <w:rFonts w:hint="eastAsia"/>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618615" cy="6215380"/>
            <wp:effectExtent l="0" t="0" r="0" b="139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6"/>
                    <a:stretch>
                      <a:fillRect/>
                    </a:stretch>
                  </pic:blipFill>
                  <pic:spPr>
                    <a:xfrm>
                      <a:off x="0" y="0"/>
                      <a:ext cx="1618615" cy="6215380"/>
                    </a:xfrm>
                    <a:prstGeom prst="rect">
                      <a:avLst/>
                    </a:prstGeom>
                    <a:noFill/>
                    <a:ln>
                      <a:noFill/>
                    </a:ln>
                  </pic:spPr>
                </pic:pic>
              </a:graphicData>
            </a:graphic>
          </wp:inline>
        </w:drawing>
      </w:r>
    </w:p>
    <w:p w14:paraId="33CA1DEE">
      <w:pPr>
        <w:pStyle w:val="47"/>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86" w:name="_Toc30251"/>
      <w:bookmarkStart w:id="187" w:name="_Toc2298"/>
      <w:bookmarkStart w:id="188" w:name="_Toc31139"/>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85"/>
      <w:bookmarkEnd w:id="186"/>
      <w:bookmarkEnd w:id="187"/>
      <w:bookmarkEnd w:id="188"/>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7"/>
                    <a:stretch>
                      <a:fillRect/>
                    </a:stretch>
                  </pic:blipFill>
                  <pic:spPr>
                    <a:xfrm>
                      <a:off x="0" y="0"/>
                      <a:ext cx="2871470" cy="5090795"/>
                    </a:xfrm>
                    <a:prstGeom prst="rect">
                      <a:avLst/>
                    </a:prstGeom>
                    <a:noFill/>
                    <a:ln>
                      <a:noFill/>
                    </a:ln>
                  </pic:spPr>
                </pic:pic>
              </a:graphicData>
            </a:graphic>
          </wp:inline>
        </w:drawing>
      </w:r>
    </w:p>
    <w:p w14:paraId="6D9EED1C">
      <w:pPr>
        <w:pStyle w:val="47"/>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36222707">
      <w:pPr>
        <w:rPr>
          <w:rFonts w:ascii="黑体" w:hAnsi="黑体" w:eastAsia="黑体" w:cs="黑体"/>
          <w:b w:val="0"/>
          <w:bCs w:val="0"/>
          <w:sz w:val="32"/>
          <w:szCs w:val="32"/>
        </w:rPr>
      </w:pPr>
      <w:bookmarkStart w:id="189" w:name="_Toc32179"/>
      <w:bookmarkStart w:id="190" w:name="_Toc11156"/>
      <w:r>
        <w:rPr>
          <w:rFonts w:ascii="黑体" w:hAnsi="黑体" w:eastAsia="黑体" w:cs="黑体"/>
          <w:b w:val="0"/>
          <w:bCs w:val="0"/>
          <w:sz w:val="32"/>
          <w:szCs w:val="32"/>
        </w:rPr>
        <w:br w:type="page"/>
      </w: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1" w:name="_Toc25953"/>
      <w:r>
        <w:rPr>
          <w:rFonts w:ascii="黑体" w:hAnsi="黑体" w:eastAsia="黑体" w:cs="黑体"/>
          <w:b w:val="0"/>
          <w:bCs w:val="0"/>
          <w:sz w:val="32"/>
          <w:szCs w:val="32"/>
        </w:rPr>
        <w:t>6 系统功能的测试分析</w:t>
      </w:r>
      <w:bookmarkEnd w:id="189"/>
      <w:bookmarkEnd w:id="190"/>
      <w:bookmarkEnd w:id="191"/>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92" w:name="_Toc16592"/>
      <w:bookmarkStart w:id="193" w:name="_Toc70702671"/>
      <w:bookmarkStart w:id="194" w:name="_Toc11402"/>
      <w:bookmarkStart w:id="195" w:name="_Toc353"/>
      <w:bookmarkStart w:id="196" w:name="_Toc30825"/>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92"/>
      <w:bookmarkEnd w:id="193"/>
      <w:bookmarkEnd w:id="194"/>
      <w:bookmarkEnd w:id="195"/>
      <w:bookmarkEnd w:id="196"/>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5"/>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是本智能门禁系统的主要功能，用来实现人脸解锁门禁，因此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所示；人脸识别过程如图6.1所示：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bidi w:val="0"/>
            </w:pPr>
            <w:r>
              <w:t>实验序号</w:t>
            </w:r>
          </w:p>
        </w:tc>
        <w:tc>
          <w:tcPr>
            <w:tcW w:w="1066" w:type="dxa"/>
          </w:tcPr>
          <w:p w14:paraId="6F4AEAE6">
            <w:pPr>
              <w:pStyle w:val="73"/>
              <w:bidi w:val="0"/>
              <w:rPr>
                <w:lang w:val="en-US" w:eastAsia="zh-CN"/>
              </w:rPr>
            </w:pPr>
            <w:r>
              <w:rPr>
                <w:rFonts w:hint="eastAsia"/>
              </w:rPr>
              <w:t>光照条件</w:t>
            </w:r>
            <w:r>
              <w:rPr>
                <w:rFonts w:hint="eastAsia"/>
              </w:rPr>
              <w:tab/>
            </w:r>
          </w:p>
        </w:tc>
        <w:tc>
          <w:tcPr>
            <w:tcW w:w="1029" w:type="dxa"/>
          </w:tcPr>
          <w:p w14:paraId="19F633DC">
            <w:pPr>
              <w:pStyle w:val="73"/>
              <w:bidi w:val="0"/>
              <w:rPr>
                <w:lang w:val="en-US" w:eastAsia="zh-CN"/>
              </w:rPr>
            </w:pPr>
            <w:r>
              <w:rPr>
                <w:rFonts w:hint="eastAsia"/>
              </w:rPr>
              <w:t>角度</w:t>
            </w:r>
          </w:p>
        </w:tc>
        <w:tc>
          <w:tcPr>
            <w:tcW w:w="880" w:type="dxa"/>
          </w:tcPr>
          <w:p w14:paraId="27202882">
            <w:pPr>
              <w:pStyle w:val="73"/>
              <w:bidi w:val="0"/>
              <w:rPr>
                <w:rFonts w:hint="default"/>
                <w:lang w:val="en-US" w:eastAsia="zh-CN"/>
              </w:rPr>
            </w:pPr>
            <w:r>
              <w:rPr>
                <w:rFonts w:hint="eastAsia"/>
                <w:lang w:val="en-US" w:eastAsia="zh-CN"/>
              </w:rPr>
              <w:t>识别结果</w:t>
            </w:r>
          </w:p>
        </w:tc>
        <w:tc>
          <w:tcPr>
            <w:tcW w:w="1134" w:type="dxa"/>
          </w:tcPr>
          <w:p w14:paraId="7F8B4357">
            <w:pPr>
              <w:pStyle w:val="73"/>
              <w:bidi w:val="0"/>
              <w:rPr>
                <w:rFonts w:hint="default"/>
                <w:lang w:val="en-US" w:eastAsia="zh-CN"/>
              </w:rPr>
            </w:pPr>
            <w:r>
              <w:rPr>
                <w:rFonts w:hint="eastAsia"/>
                <w:lang w:val="en-US" w:eastAsia="zh-CN"/>
              </w:rPr>
              <w:t>是否准确</w:t>
            </w:r>
          </w:p>
        </w:tc>
        <w:tc>
          <w:tcPr>
            <w:tcW w:w="848" w:type="dxa"/>
          </w:tcPr>
          <w:p w14:paraId="4F3CC3CF">
            <w:pPr>
              <w:pStyle w:val="73"/>
              <w:bidi w:val="0"/>
              <w:rPr>
                <w:rFonts w:hint="default"/>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bidi w:val="0"/>
            </w:pPr>
            <w:r>
              <w:t>1</w:t>
            </w:r>
          </w:p>
        </w:tc>
        <w:tc>
          <w:tcPr>
            <w:tcW w:w="1066" w:type="dxa"/>
          </w:tcPr>
          <w:p w14:paraId="6B2D09E7">
            <w:pPr>
              <w:pStyle w:val="73"/>
              <w:bidi w:val="0"/>
              <w:rPr>
                <w:lang w:val="en-US" w:eastAsia="zh-CN"/>
              </w:rPr>
            </w:pPr>
            <w:r>
              <w:rPr>
                <w:rFonts w:hint="eastAsia"/>
                <w:lang w:val="en-US" w:eastAsia="zh-CN"/>
              </w:rPr>
              <w:t>正常光</w:t>
            </w:r>
          </w:p>
        </w:tc>
        <w:tc>
          <w:tcPr>
            <w:tcW w:w="1029" w:type="dxa"/>
          </w:tcPr>
          <w:p w14:paraId="7299666E">
            <w:pPr>
              <w:pStyle w:val="73"/>
              <w:bidi w:val="0"/>
              <w:rPr>
                <w:rFonts w:hint="default"/>
                <w:lang w:val="en-US" w:eastAsia="zh-CN"/>
              </w:rPr>
            </w:pPr>
            <w:r>
              <w:rPr>
                <w:rFonts w:hint="eastAsia"/>
                <w:lang w:val="en-US" w:eastAsia="zh-CN"/>
              </w:rPr>
              <w:t>正面</w:t>
            </w:r>
          </w:p>
        </w:tc>
        <w:tc>
          <w:tcPr>
            <w:tcW w:w="880" w:type="dxa"/>
          </w:tcPr>
          <w:p w14:paraId="764E3D27">
            <w:pPr>
              <w:pStyle w:val="73"/>
              <w:bidi w:val="0"/>
              <w:rPr>
                <w:rFonts w:hint="default"/>
                <w:lang w:val="en-US" w:eastAsia="zh-CN"/>
              </w:rPr>
            </w:pPr>
            <w:r>
              <w:rPr>
                <w:rFonts w:hint="eastAsia"/>
                <w:lang w:val="en-US" w:eastAsia="zh-CN"/>
              </w:rPr>
              <w:t>授权人员A</w:t>
            </w:r>
          </w:p>
        </w:tc>
        <w:tc>
          <w:tcPr>
            <w:tcW w:w="1134" w:type="dxa"/>
          </w:tcPr>
          <w:p w14:paraId="54732120">
            <w:pPr>
              <w:pStyle w:val="73"/>
              <w:bidi w:val="0"/>
              <w:rPr>
                <w:lang w:val="en-US" w:eastAsia="zh-CN"/>
              </w:rPr>
            </w:pPr>
            <w:r>
              <w:rPr>
                <w:rFonts w:hint="eastAsia"/>
                <w:lang w:val="en-US" w:eastAsia="zh-CN"/>
              </w:rPr>
              <w:t>是</w:t>
            </w:r>
          </w:p>
        </w:tc>
        <w:tc>
          <w:tcPr>
            <w:tcW w:w="848" w:type="dxa"/>
          </w:tcPr>
          <w:p w14:paraId="09D7946A">
            <w:pPr>
              <w:pStyle w:val="73"/>
              <w:bidi w:val="0"/>
              <w:rPr>
                <w:rFonts w:hint="default"/>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bidi w:val="0"/>
            </w:pPr>
            <w:r>
              <w:t>2</w:t>
            </w:r>
          </w:p>
        </w:tc>
        <w:tc>
          <w:tcPr>
            <w:tcW w:w="1066" w:type="dxa"/>
          </w:tcPr>
          <w:p w14:paraId="2EFEAA0E">
            <w:pPr>
              <w:pStyle w:val="73"/>
              <w:bidi w:val="0"/>
              <w:rPr>
                <w:rFonts w:hint="eastAsia"/>
                <w:lang w:val="en-US" w:eastAsia="zh-CN"/>
              </w:rPr>
            </w:pPr>
            <w:r>
              <w:rPr>
                <w:rFonts w:hint="eastAsia"/>
                <w:lang w:val="en-US" w:eastAsia="zh-CN"/>
              </w:rPr>
              <w:t>弱光</w:t>
            </w:r>
          </w:p>
        </w:tc>
        <w:tc>
          <w:tcPr>
            <w:tcW w:w="1029" w:type="dxa"/>
          </w:tcPr>
          <w:p w14:paraId="7B36C06E">
            <w:pPr>
              <w:pStyle w:val="73"/>
              <w:bidi w:val="0"/>
              <w:rPr>
                <w:rFonts w:hint="default"/>
                <w:lang w:val="en-US" w:eastAsia="zh-CN"/>
              </w:rPr>
            </w:pPr>
            <w:r>
              <w:rPr>
                <w:rFonts w:hint="eastAsia"/>
                <w:lang w:val="en-US" w:eastAsia="zh-CN"/>
              </w:rPr>
              <w:t>侧面</w:t>
            </w:r>
          </w:p>
        </w:tc>
        <w:tc>
          <w:tcPr>
            <w:tcW w:w="880" w:type="dxa"/>
          </w:tcPr>
          <w:p w14:paraId="3DFD9816">
            <w:pPr>
              <w:pStyle w:val="73"/>
              <w:bidi w:val="0"/>
              <w:rPr>
                <w:rFonts w:hint="default"/>
                <w:lang w:val="en-US" w:eastAsia="zh-CN"/>
              </w:rPr>
            </w:pPr>
            <w:r>
              <w:rPr>
                <w:rFonts w:hint="eastAsia"/>
                <w:lang w:val="en-US" w:eastAsia="zh-CN"/>
              </w:rPr>
              <w:t>授权人员B</w:t>
            </w:r>
          </w:p>
        </w:tc>
        <w:tc>
          <w:tcPr>
            <w:tcW w:w="1134" w:type="dxa"/>
          </w:tcPr>
          <w:p w14:paraId="4584D5C0">
            <w:pPr>
              <w:pStyle w:val="73"/>
              <w:bidi w:val="0"/>
              <w:rPr>
                <w:rFonts w:hint="default"/>
                <w:lang w:val="en-US" w:eastAsia="zh-CN"/>
              </w:rPr>
            </w:pPr>
            <w:r>
              <w:rPr>
                <w:rFonts w:hint="eastAsia"/>
                <w:lang w:val="en-US" w:eastAsia="zh-CN"/>
              </w:rPr>
              <w:t>是</w:t>
            </w:r>
          </w:p>
        </w:tc>
        <w:tc>
          <w:tcPr>
            <w:tcW w:w="848" w:type="dxa"/>
          </w:tcPr>
          <w:p w14:paraId="4449805B">
            <w:pPr>
              <w:pStyle w:val="73"/>
              <w:bidi w:val="0"/>
              <w:rPr>
                <w:rFonts w:hint="default"/>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bidi w:val="0"/>
            </w:pPr>
            <w:r>
              <w:t>3</w:t>
            </w:r>
          </w:p>
        </w:tc>
        <w:tc>
          <w:tcPr>
            <w:tcW w:w="1066" w:type="dxa"/>
          </w:tcPr>
          <w:p w14:paraId="163F0AA0">
            <w:pPr>
              <w:pStyle w:val="73"/>
              <w:bidi w:val="0"/>
              <w:rPr>
                <w:rFonts w:hint="default"/>
                <w:lang w:val="en-US" w:eastAsia="zh-CN"/>
              </w:rPr>
            </w:pPr>
            <w:r>
              <w:rPr>
                <w:rFonts w:hint="eastAsia"/>
                <w:lang w:val="en-US" w:eastAsia="zh-CN"/>
              </w:rPr>
              <w:t>逆光</w:t>
            </w:r>
          </w:p>
        </w:tc>
        <w:tc>
          <w:tcPr>
            <w:tcW w:w="1029" w:type="dxa"/>
          </w:tcPr>
          <w:p w14:paraId="3D18412C">
            <w:pPr>
              <w:pStyle w:val="73"/>
              <w:bidi w:val="0"/>
              <w:rPr>
                <w:rFonts w:hint="default"/>
                <w:lang w:val="en-US" w:eastAsia="zh-CN"/>
              </w:rPr>
            </w:pPr>
            <w:r>
              <w:rPr>
                <w:rFonts w:hint="eastAsia"/>
                <w:lang w:val="en-US" w:eastAsia="zh-CN"/>
              </w:rPr>
              <w:t>正面</w:t>
            </w:r>
          </w:p>
        </w:tc>
        <w:tc>
          <w:tcPr>
            <w:tcW w:w="880" w:type="dxa"/>
          </w:tcPr>
          <w:p w14:paraId="43216FE0">
            <w:pPr>
              <w:pStyle w:val="73"/>
              <w:bidi w:val="0"/>
              <w:rPr>
                <w:rFonts w:hint="default"/>
                <w:lang w:val="en-US" w:eastAsia="zh-CN"/>
              </w:rPr>
            </w:pPr>
            <w:r>
              <w:rPr>
                <w:rFonts w:hint="eastAsia"/>
                <w:lang w:val="en-US" w:eastAsia="zh-CN"/>
              </w:rPr>
              <w:t>未授权人员</w:t>
            </w:r>
          </w:p>
        </w:tc>
        <w:tc>
          <w:tcPr>
            <w:tcW w:w="1134" w:type="dxa"/>
          </w:tcPr>
          <w:p w14:paraId="6B4F240E">
            <w:pPr>
              <w:pStyle w:val="73"/>
              <w:bidi w:val="0"/>
              <w:rPr>
                <w:rFonts w:hint="default"/>
                <w:lang w:val="en-US" w:eastAsia="zh-CN"/>
              </w:rPr>
            </w:pPr>
            <w:r>
              <w:rPr>
                <w:rFonts w:hint="eastAsia"/>
                <w:lang w:val="en-US" w:eastAsia="zh-CN"/>
              </w:rPr>
              <w:t>是</w:t>
            </w:r>
          </w:p>
        </w:tc>
        <w:tc>
          <w:tcPr>
            <w:tcW w:w="848" w:type="dxa"/>
          </w:tcPr>
          <w:p w14:paraId="79E8D7EA">
            <w:pPr>
              <w:pStyle w:val="73"/>
              <w:bidi w:val="0"/>
              <w:rPr>
                <w:rFonts w:hint="default"/>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bidi w:val="0"/>
            </w:pPr>
            <w:r>
              <w:t>4</w:t>
            </w:r>
          </w:p>
        </w:tc>
        <w:tc>
          <w:tcPr>
            <w:tcW w:w="1066" w:type="dxa"/>
          </w:tcPr>
          <w:p w14:paraId="7FE74CAB">
            <w:pPr>
              <w:pStyle w:val="73"/>
              <w:bidi w:val="0"/>
              <w:rPr>
                <w:rFonts w:hint="default"/>
                <w:lang w:val="en-US" w:eastAsia="zh-CN"/>
              </w:rPr>
            </w:pPr>
            <w:r>
              <w:rPr>
                <w:rFonts w:hint="eastAsia"/>
                <w:lang w:val="en-US" w:eastAsia="zh-CN"/>
              </w:rPr>
              <w:t>夜间低照度</w:t>
            </w:r>
          </w:p>
        </w:tc>
        <w:tc>
          <w:tcPr>
            <w:tcW w:w="1029" w:type="dxa"/>
            <w:vAlign w:val="top"/>
          </w:tcPr>
          <w:p w14:paraId="5D595431">
            <w:pPr>
              <w:pStyle w:val="73"/>
              <w:bidi w:val="0"/>
              <w:rPr>
                <w:rFonts w:hint="default"/>
                <w:lang w:val="en-US" w:eastAsia="zh-CN"/>
              </w:rPr>
            </w:pPr>
            <w:r>
              <w:rPr>
                <w:rFonts w:hint="eastAsia"/>
                <w:lang w:val="en-US" w:eastAsia="zh-CN"/>
              </w:rPr>
              <w:t>正面</w:t>
            </w:r>
          </w:p>
        </w:tc>
        <w:tc>
          <w:tcPr>
            <w:tcW w:w="880" w:type="dxa"/>
          </w:tcPr>
          <w:p w14:paraId="25566C48">
            <w:pPr>
              <w:pStyle w:val="73"/>
              <w:bidi w:val="0"/>
              <w:rPr>
                <w:rFonts w:hint="default"/>
                <w:lang w:val="en-US" w:eastAsia="zh-CN"/>
              </w:rPr>
            </w:pPr>
            <w:r>
              <w:rPr>
                <w:rFonts w:hint="eastAsia"/>
                <w:lang w:val="en-US" w:eastAsia="zh-CN"/>
              </w:rPr>
              <w:t>授权人员C</w:t>
            </w:r>
          </w:p>
        </w:tc>
        <w:tc>
          <w:tcPr>
            <w:tcW w:w="1134" w:type="dxa"/>
          </w:tcPr>
          <w:p w14:paraId="5DEA6553">
            <w:pPr>
              <w:pStyle w:val="73"/>
              <w:bidi w:val="0"/>
              <w:rPr>
                <w:rFonts w:hint="default"/>
                <w:lang w:val="en-US" w:eastAsia="zh-CN"/>
              </w:rPr>
            </w:pPr>
            <w:r>
              <w:rPr>
                <w:rFonts w:hint="eastAsia"/>
                <w:lang w:val="en-US" w:eastAsia="zh-CN"/>
              </w:rPr>
              <w:t>是</w:t>
            </w:r>
          </w:p>
        </w:tc>
        <w:tc>
          <w:tcPr>
            <w:tcW w:w="848" w:type="dxa"/>
          </w:tcPr>
          <w:p w14:paraId="5CD9645E">
            <w:pPr>
              <w:pStyle w:val="73"/>
              <w:bidi w:val="0"/>
              <w:rPr>
                <w:rFonts w:hint="default"/>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bidi w:val="0"/>
            </w:pPr>
            <w:r>
              <w:t>5</w:t>
            </w:r>
          </w:p>
        </w:tc>
        <w:tc>
          <w:tcPr>
            <w:tcW w:w="1066" w:type="dxa"/>
            <w:vAlign w:val="top"/>
          </w:tcPr>
          <w:p w14:paraId="64FC3E5C">
            <w:pPr>
              <w:pStyle w:val="73"/>
              <w:bidi w:val="0"/>
              <w:rPr>
                <w:rFonts w:hint="default"/>
                <w:lang w:val="en-US" w:eastAsia="zh-CN"/>
              </w:rPr>
            </w:pPr>
            <w:r>
              <w:rPr>
                <w:rFonts w:hint="eastAsia"/>
                <w:lang w:val="en-US" w:eastAsia="zh-CN"/>
              </w:rPr>
              <w:t>夜间低照度</w:t>
            </w:r>
          </w:p>
        </w:tc>
        <w:tc>
          <w:tcPr>
            <w:tcW w:w="1029" w:type="dxa"/>
            <w:vAlign w:val="top"/>
          </w:tcPr>
          <w:p w14:paraId="517C5EB8">
            <w:pPr>
              <w:pStyle w:val="73"/>
              <w:bidi w:val="0"/>
              <w:rPr>
                <w:rFonts w:hint="default"/>
                <w:lang w:val="en-US" w:eastAsia="zh-CN"/>
              </w:rPr>
            </w:pPr>
            <w:r>
              <w:rPr>
                <w:rFonts w:hint="eastAsia"/>
                <w:lang w:val="en-US" w:eastAsia="zh-CN"/>
              </w:rPr>
              <w:t>正面</w:t>
            </w:r>
          </w:p>
        </w:tc>
        <w:tc>
          <w:tcPr>
            <w:tcW w:w="880" w:type="dxa"/>
          </w:tcPr>
          <w:p w14:paraId="3A49A66E">
            <w:pPr>
              <w:pStyle w:val="73"/>
              <w:bidi w:val="0"/>
              <w:rPr>
                <w:rFonts w:hint="default"/>
                <w:lang w:val="en-US" w:eastAsia="zh-CN"/>
              </w:rPr>
            </w:pPr>
            <w:r>
              <w:rPr>
                <w:rFonts w:hint="eastAsia"/>
                <w:lang w:val="en-US" w:eastAsia="zh-CN"/>
              </w:rPr>
              <w:t>未授权人员</w:t>
            </w:r>
          </w:p>
        </w:tc>
        <w:tc>
          <w:tcPr>
            <w:tcW w:w="1134" w:type="dxa"/>
          </w:tcPr>
          <w:p w14:paraId="6F7BC3AA">
            <w:pPr>
              <w:pStyle w:val="73"/>
              <w:bidi w:val="0"/>
              <w:rPr>
                <w:rFonts w:hint="default"/>
                <w:lang w:val="en-US" w:eastAsia="zh-CN"/>
              </w:rPr>
            </w:pPr>
            <w:r>
              <w:rPr>
                <w:rFonts w:hint="eastAsia"/>
                <w:lang w:val="en-US" w:eastAsia="zh-CN"/>
              </w:rPr>
              <w:t>是</w:t>
            </w:r>
          </w:p>
        </w:tc>
        <w:tc>
          <w:tcPr>
            <w:tcW w:w="848" w:type="dxa"/>
          </w:tcPr>
          <w:p w14:paraId="43667EB8">
            <w:pPr>
              <w:pStyle w:val="73"/>
              <w:bidi w:val="0"/>
              <w:rPr>
                <w:rFonts w:hint="default"/>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8"/>
                    <a:stretch>
                      <a:fillRect/>
                    </a:stretch>
                  </pic:blipFill>
                  <pic:spPr>
                    <a:xfrm>
                      <a:off x="0" y="0"/>
                      <a:ext cx="3378200" cy="4505960"/>
                    </a:xfrm>
                    <a:prstGeom prst="rect">
                      <a:avLst/>
                    </a:prstGeom>
                  </pic:spPr>
                </pic:pic>
              </a:graphicData>
            </a:graphic>
          </wp:inline>
        </w:drawing>
      </w:r>
    </w:p>
    <w:p w14:paraId="70D2B2D7">
      <w:pPr>
        <w:pStyle w:val="47"/>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7"/>
        <w:numPr>
          <w:ilvl w:val="0"/>
          <w:numId w:val="5"/>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ab/>
      </w:r>
      <w:r>
        <w:rPr>
          <w:rFonts w:hint="eastAsia"/>
          <w:lang w:val="en-US" w:eastAsia="zh-CN"/>
        </w:rPr>
        <w:t>在智能门禁等系统中，NFC模块用于实现与用户NFC设备的交互，测试该模块读取NFC设备UID的准确性及基 UID执行相应操作的功能非常关键。这是因为在实际应用场景下，准确读取UID是系统识别用户身份、判断用户是否具备访问权限的重要前提。若读取功能出现偏差，可能会导致授权用户无法正常通行，影响用户体验；也可能会使未授权用户被误判为合法用户，严重威胁系统安全。因此，对 NFC 模块进行准确性测试，从而保障整个系统的安全性和可靠性。测试数据如表</w:t>
      </w:r>
      <w:r>
        <w:rPr>
          <w:lang w:val="en-US" w:eastAsia="zh-CN"/>
        </w:rPr>
        <w:t>6.2所示</w:t>
      </w:r>
      <w:r>
        <w:rPr>
          <w:rFonts w:hint="eastAsia"/>
          <w:lang w:val="en-US" w:eastAsia="zh-CN"/>
        </w:rPr>
        <w:t>；NFC开启如图6.2所示：</w:t>
      </w:r>
    </w:p>
    <w:p w14:paraId="51CF43BB">
      <w:pPr>
        <w:pStyle w:val="47"/>
        <w:numPr>
          <w:ilvl w:val="0"/>
          <w:numId w:val="0"/>
        </w:numPr>
        <w:tabs>
          <w:tab w:val="left" w:pos="0"/>
        </w:tabs>
        <w:bidi w:val="0"/>
        <w:rPr>
          <w:lang w:val="en-US" w:eastAsia="zh-CN"/>
        </w:rPr>
      </w:pP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77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gridCol w:w="1349"/>
      </w:tblGrid>
      <w:tr w14:paraId="3FF8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bidi w:val="0"/>
            </w:pPr>
            <w:r>
              <w:t>实验序号</w:t>
            </w:r>
          </w:p>
        </w:tc>
        <w:tc>
          <w:tcPr>
            <w:tcW w:w="1257" w:type="dxa"/>
          </w:tcPr>
          <w:p w14:paraId="293816FE">
            <w:pPr>
              <w:pStyle w:val="73"/>
              <w:bidi w:val="0"/>
              <w:rPr>
                <w:rFonts w:hint="default"/>
                <w:lang w:val="en-US" w:eastAsia="zh-CN"/>
              </w:rPr>
            </w:pPr>
            <w:r>
              <w:rPr>
                <w:rFonts w:hint="eastAsia"/>
                <w:lang w:val="en-US" w:eastAsia="zh-CN"/>
              </w:rPr>
              <w:t>NFC设备</w:t>
            </w:r>
          </w:p>
        </w:tc>
        <w:tc>
          <w:tcPr>
            <w:tcW w:w="1399" w:type="dxa"/>
          </w:tcPr>
          <w:p w14:paraId="64444259">
            <w:pPr>
              <w:pStyle w:val="73"/>
              <w:bidi w:val="0"/>
              <w:rPr>
                <w:rFonts w:hint="default"/>
                <w:lang w:val="en-US" w:eastAsia="zh-CN"/>
              </w:rPr>
            </w:pPr>
            <w:r>
              <w:rPr>
                <w:rFonts w:hint="eastAsia"/>
                <w:lang w:val="en-US" w:eastAsia="zh-CN"/>
              </w:rPr>
              <w:t>UID</w:t>
            </w:r>
          </w:p>
        </w:tc>
        <w:tc>
          <w:tcPr>
            <w:tcW w:w="1116" w:type="dxa"/>
          </w:tcPr>
          <w:p w14:paraId="60EA191C">
            <w:pPr>
              <w:pStyle w:val="73"/>
              <w:bidi w:val="0"/>
              <w:rPr>
                <w:rFonts w:hint="default"/>
                <w:lang w:val="en-US" w:eastAsia="zh-CN"/>
              </w:rPr>
            </w:pPr>
            <w:r>
              <w:rPr>
                <w:rFonts w:hint="eastAsia"/>
                <w:lang w:val="en-US" w:eastAsia="zh-CN"/>
              </w:rPr>
              <w:t>是否为已录入NFC卡</w:t>
            </w:r>
          </w:p>
        </w:tc>
        <w:tc>
          <w:tcPr>
            <w:tcW w:w="1349" w:type="dxa"/>
          </w:tcPr>
          <w:p w14:paraId="1162A31D">
            <w:pPr>
              <w:pStyle w:val="73"/>
              <w:bidi w:val="0"/>
              <w:rPr>
                <w:rFonts w:hint="default"/>
                <w:lang w:val="en-US" w:eastAsia="zh-CN"/>
              </w:rPr>
            </w:pPr>
            <w:r>
              <w:rPr>
                <w:rFonts w:hint="eastAsia"/>
                <w:lang w:val="en-US" w:eastAsia="zh-CN"/>
              </w:rPr>
              <w:t>操作结果</w:t>
            </w:r>
          </w:p>
        </w:tc>
        <w:tc>
          <w:tcPr>
            <w:tcW w:w="1349" w:type="dxa"/>
          </w:tcPr>
          <w:p w14:paraId="5617C1C6">
            <w:pPr>
              <w:pStyle w:val="73"/>
              <w:bidi w:val="0"/>
              <w:rPr>
                <w:rFonts w:hint="default"/>
                <w:lang w:val="en-US" w:eastAsia="zh-CN"/>
              </w:rPr>
            </w:pPr>
            <w:r>
              <w:rPr>
                <w:rFonts w:hint="eastAsia"/>
                <w:lang w:val="en-US" w:eastAsia="zh-CN"/>
              </w:rPr>
              <w:t>是否准确</w:t>
            </w:r>
          </w:p>
        </w:tc>
      </w:tr>
      <w:tr w14:paraId="0388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bidi w:val="0"/>
            </w:pPr>
            <w:r>
              <w:t>1</w:t>
            </w:r>
          </w:p>
        </w:tc>
        <w:tc>
          <w:tcPr>
            <w:tcW w:w="1257" w:type="dxa"/>
          </w:tcPr>
          <w:p w14:paraId="56A31CED">
            <w:pPr>
              <w:pStyle w:val="73"/>
              <w:bidi w:val="0"/>
              <w:rPr>
                <w:rFonts w:hint="default"/>
                <w:lang w:val="en-US" w:eastAsia="zh-CN"/>
              </w:rPr>
            </w:pPr>
            <w:r>
              <w:rPr>
                <w:rFonts w:hint="eastAsia"/>
                <w:lang w:val="en-US" w:eastAsia="zh-CN"/>
              </w:rPr>
              <w:t>NFC卡1</w:t>
            </w:r>
          </w:p>
        </w:tc>
        <w:tc>
          <w:tcPr>
            <w:tcW w:w="1399" w:type="dxa"/>
          </w:tcPr>
          <w:p w14:paraId="3ADA2653">
            <w:pPr>
              <w:pStyle w:val="73"/>
              <w:bidi w:val="0"/>
              <w:rPr>
                <w:lang w:val="en-US" w:eastAsia="zh-CN"/>
              </w:rPr>
            </w:pPr>
            <w:r>
              <w:rPr>
                <w:rFonts w:hint="eastAsia"/>
                <w:lang w:val="en-US" w:eastAsia="zh-CN"/>
              </w:rPr>
              <w:t>d3f22a14000000</w:t>
            </w:r>
          </w:p>
        </w:tc>
        <w:tc>
          <w:tcPr>
            <w:tcW w:w="1116" w:type="dxa"/>
          </w:tcPr>
          <w:p w14:paraId="162067E1">
            <w:pPr>
              <w:pStyle w:val="73"/>
              <w:bidi w:val="0"/>
              <w:rPr>
                <w:lang w:val="en-US" w:eastAsia="zh-CN"/>
              </w:rPr>
            </w:pPr>
            <w:r>
              <w:rPr>
                <w:lang w:val="en-US" w:eastAsia="zh-CN"/>
              </w:rPr>
              <w:t>是</w:t>
            </w:r>
          </w:p>
        </w:tc>
        <w:tc>
          <w:tcPr>
            <w:tcW w:w="1349" w:type="dxa"/>
          </w:tcPr>
          <w:p w14:paraId="25549804">
            <w:pPr>
              <w:pStyle w:val="73"/>
              <w:bidi w:val="0"/>
              <w:rPr>
                <w:rFonts w:hint="default"/>
                <w:lang w:val="en-US" w:eastAsia="zh-CN"/>
              </w:rPr>
            </w:pPr>
            <w:r>
              <w:rPr>
                <w:rFonts w:hint="eastAsia"/>
                <w:lang w:val="en-US" w:eastAsia="zh-CN"/>
              </w:rPr>
              <w:t>成功</w:t>
            </w:r>
          </w:p>
        </w:tc>
        <w:tc>
          <w:tcPr>
            <w:tcW w:w="1349" w:type="dxa"/>
          </w:tcPr>
          <w:p w14:paraId="34B12393">
            <w:pPr>
              <w:pStyle w:val="73"/>
              <w:bidi w:val="0"/>
              <w:rPr>
                <w:rFonts w:hint="default"/>
                <w:lang w:val="en-US" w:eastAsia="zh-CN"/>
              </w:rPr>
            </w:pPr>
            <w:r>
              <w:rPr>
                <w:rFonts w:hint="eastAsia"/>
                <w:lang w:val="en-US" w:eastAsia="zh-CN"/>
              </w:rPr>
              <w:t>是</w:t>
            </w:r>
          </w:p>
        </w:tc>
      </w:tr>
      <w:tr w14:paraId="7969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bidi w:val="0"/>
            </w:pPr>
            <w:r>
              <w:t>2</w:t>
            </w:r>
          </w:p>
        </w:tc>
        <w:tc>
          <w:tcPr>
            <w:tcW w:w="1257" w:type="dxa"/>
            <w:shd w:val="clear" w:color="auto" w:fill="auto"/>
            <w:vAlign w:val="top"/>
          </w:tcPr>
          <w:p w14:paraId="1FFBE619">
            <w:pPr>
              <w:pStyle w:val="73"/>
              <w:bidi w:val="0"/>
              <w:rPr>
                <w:rFonts w:hint="default"/>
                <w:lang w:val="en-US" w:eastAsia="zh-CN"/>
              </w:rPr>
            </w:pPr>
            <w:r>
              <w:rPr>
                <w:rFonts w:hint="eastAsia"/>
                <w:lang w:val="en-US" w:eastAsia="zh-CN"/>
              </w:rPr>
              <w:t>NFC卡2</w:t>
            </w:r>
          </w:p>
        </w:tc>
        <w:tc>
          <w:tcPr>
            <w:tcW w:w="1399" w:type="dxa"/>
          </w:tcPr>
          <w:p w14:paraId="30384E69">
            <w:pPr>
              <w:pStyle w:val="73"/>
              <w:bidi w:val="0"/>
              <w:rPr>
                <w:lang w:val="en-US" w:eastAsia="zh-CN"/>
              </w:rPr>
            </w:pPr>
            <w:r>
              <w:rPr>
                <w:rFonts w:hint="eastAsia"/>
                <w:lang w:val="en-US" w:eastAsia="zh-CN"/>
              </w:rPr>
              <w:t>f3fe4328000000</w:t>
            </w:r>
          </w:p>
        </w:tc>
        <w:tc>
          <w:tcPr>
            <w:tcW w:w="1116" w:type="dxa"/>
          </w:tcPr>
          <w:p w14:paraId="369146B6">
            <w:pPr>
              <w:pStyle w:val="73"/>
              <w:bidi w:val="0"/>
            </w:pPr>
            <w:r>
              <w:rPr>
                <w:lang w:val="en-US" w:eastAsia="zh-CN"/>
              </w:rPr>
              <w:t>是</w:t>
            </w:r>
          </w:p>
        </w:tc>
        <w:tc>
          <w:tcPr>
            <w:tcW w:w="1349" w:type="dxa"/>
          </w:tcPr>
          <w:p w14:paraId="02E38553">
            <w:pPr>
              <w:pStyle w:val="73"/>
              <w:bidi w:val="0"/>
              <w:rPr>
                <w:rFonts w:hint="default"/>
                <w:lang w:val="en-US" w:eastAsia="zh-CN"/>
              </w:rPr>
            </w:pPr>
            <w:r>
              <w:rPr>
                <w:rFonts w:hint="eastAsia"/>
                <w:lang w:val="en-US" w:eastAsia="zh-CN"/>
              </w:rPr>
              <w:t>成功</w:t>
            </w:r>
          </w:p>
        </w:tc>
        <w:tc>
          <w:tcPr>
            <w:tcW w:w="1349" w:type="dxa"/>
          </w:tcPr>
          <w:p w14:paraId="7D57B1B0">
            <w:pPr>
              <w:pStyle w:val="73"/>
              <w:bidi w:val="0"/>
              <w:rPr>
                <w:rFonts w:hint="default"/>
                <w:lang w:val="en-US" w:eastAsia="zh-CN"/>
              </w:rPr>
            </w:pPr>
            <w:r>
              <w:rPr>
                <w:rFonts w:hint="eastAsia"/>
                <w:lang w:val="en-US" w:eastAsia="zh-CN"/>
              </w:rPr>
              <w:t>是</w:t>
            </w:r>
          </w:p>
        </w:tc>
      </w:tr>
      <w:tr w14:paraId="3765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bidi w:val="0"/>
            </w:pPr>
            <w:r>
              <w:t>3</w:t>
            </w:r>
          </w:p>
        </w:tc>
        <w:tc>
          <w:tcPr>
            <w:tcW w:w="1257" w:type="dxa"/>
            <w:shd w:val="clear" w:color="auto" w:fill="auto"/>
            <w:vAlign w:val="top"/>
          </w:tcPr>
          <w:p w14:paraId="043B7AC7">
            <w:pPr>
              <w:pStyle w:val="73"/>
              <w:bidi w:val="0"/>
              <w:rPr>
                <w:rFonts w:hint="default"/>
                <w:lang w:val="en-US" w:eastAsia="zh-CN"/>
              </w:rPr>
            </w:pPr>
            <w:r>
              <w:rPr>
                <w:rFonts w:hint="eastAsia"/>
                <w:lang w:val="en-US" w:eastAsia="zh-CN"/>
              </w:rPr>
              <w:t>NFC卡3</w:t>
            </w:r>
          </w:p>
        </w:tc>
        <w:tc>
          <w:tcPr>
            <w:tcW w:w="1399" w:type="dxa"/>
          </w:tcPr>
          <w:p w14:paraId="14252706">
            <w:pPr>
              <w:pStyle w:val="73"/>
              <w:bidi w:val="0"/>
              <w:rPr>
                <w:lang w:val="en-US" w:eastAsia="zh-CN"/>
              </w:rPr>
            </w:pPr>
            <w:r>
              <w:rPr>
                <w:rFonts w:hint="eastAsia"/>
                <w:lang w:val="en-US" w:eastAsia="zh-CN"/>
              </w:rPr>
              <w:t>53ee84c4610001</w:t>
            </w:r>
          </w:p>
        </w:tc>
        <w:tc>
          <w:tcPr>
            <w:tcW w:w="1116" w:type="dxa"/>
          </w:tcPr>
          <w:p w14:paraId="1338D7C2">
            <w:pPr>
              <w:pStyle w:val="73"/>
              <w:bidi w:val="0"/>
            </w:pPr>
            <w:r>
              <w:rPr>
                <w:lang w:val="en-US" w:eastAsia="zh-CN"/>
              </w:rPr>
              <w:t>是</w:t>
            </w:r>
          </w:p>
        </w:tc>
        <w:tc>
          <w:tcPr>
            <w:tcW w:w="1349" w:type="dxa"/>
          </w:tcPr>
          <w:p w14:paraId="56ADE113">
            <w:pPr>
              <w:pStyle w:val="73"/>
              <w:bidi w:val="0"/>
              <w:rPr>
                <w:rFonts w:hint="default"/>
                <w:lang w:val="en-US" w:eastAsia="zh-CN"/>
              </w:rPr>
            </w:pPr>
            <w:r>
              <w:rPr>
                <w:rFonts w:hint="eastAsia"/>
                <w:lang w:val="en-US" w:eastAsia="zh-CN"/>
              </w:rPr>
              <w:t>成功</w:t>
            </w:r>
          </w:p>
        </w:tc>
        <w:tc>
          <w:tcPr>
            <w:tcW w:w="1349" w:type="dxa"/>
          </w:tcPr>
          <w:p w14:paraId="2B147226">
            <w:pPr>
              <w:pStyle w:val="73"/>
              <w:bidi w:val="0"/>
              <w:rPr>
                <w:rFonts w:hint="default"/>
                <w:lang w:val="en-US" w:eastAsia="zh-CN"/>
              </w:rPr>
            </w:pPr>
            <w:r>
              <w:rPr>
                <w:rFonts w:hint="eastAsia"/>
                <w:lang w:val="en-US" w:eastAsia="zh-CN"/>
              </w:rPr>
              <w:t>是</w:t>
            </w:r>
          </w:p>
        </w:tc>
      </w:tr>
      <w:tr w14:paraId="6A47C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bidi w:val="0"/>
            </w:pPr>
            <w:r>
              <w:t>4</w:t>
            </w:r>
          </w:p>
        </w:tc>
        <w:tc>
          <w:tcPr>
            <w:tcW w:w="1257" w:type="dxa"/>
            <w:shd w:val="clear" w:color="auto" w:fill="auto"/>
            <w:vAlign w:val="top"/>
          </w:tcPr>
          <w:p w14:paraId="09955AFE">
            <w:pPr>
              <w:pStyle w:val="73"/>
              <w:bidi w:val="0"/>
              <w:rPr>
                <w:rFonts w:hint="default"/>
                <w:lang w:val="en-US" w:eastAsia="zh-CN"/>
              </w:rPr>
            </w:pPr>
            <w:r>
              <w:rPr>
                <w:rFonts w:hint="eastAsia"/>
                <w:lang w:val="en-US" w:eastAsia="zh-CN"/>
              </w:rPr>
              <w:t>NFC卡4</w:t>
            </w:r>
          </w:p>
        </w:tc>
        <w:tc>
          <w:tcPr>
            <w:tcW w:w="1399" w:type="dxa"/>
          </w:tcPr>
          <w:p w14:paraId="4C433AE0">
            <w:pPr>
              <w:pStyle w:val="73"/>
              <w:bidi w:val="0"/>
              <w:rPr>
                <w:lang w:val="en-US" w:eastAsia="zh-CN"/>
              </w:rPr>
            </w:pPr>
            <w:r>
              <w:rPr>
                <w:rFonts w:hint="eastAsia"/>
                <w:lang w:val="en-US" w:eastAsia="zh-CN"/>
              </w:rPr>
              <w:t>530c8ec4610001</w:t>
            </w:r>
          </w:p>
        </w:tc>
        <w:tc>
          <w:tcPr>
            <w:tcW w:w="1116" w:type="dxa"/>
          </w:tcPr>
          <w:p w14:paraId="6F324735">
            <w:pPr>
              <w:pStyle w:val="73"/>
              <w:bidi w:val="0"/>
              <w:rPr>
                <w:rFonts w:hint="eastAsia"/>
                <w:lang w:val="en-US" w:eastAsia="zh-CN"/>
              </w:rPr>
            </w:pPr>
            <w:r>
              <w:rPr>
                <w:rFonts w:hint="eastAsia"/>
                <w:lang w:val="en-US" w:eastAsia="zh-CN"/>
              </w:rPr>
              <w:t>否</w:t>
            </w:r>
          </w:p>
        </w:tc>
        <w:tc>
          <w:tcPr>
            <w:tcW w:w="1349" w:type="dxa"/>
          </w:tcPr>
          <w:p w14:paraId="5C3593B3">
            <w:pPr>
              <w:pStyle w:val="73"/>
              <w:bidi w:val="0"/>
              <w:rPr>
                <w:rFonts w:hint="default"/>
                <w:lang w:val="en-US" w:eastAsia="zh-CN"/>
              </w:rPr>
            </w:pPr>
            <w:r>
              <w:rPr>
                <w:rFonts w:hint="eastAsia"/>
                <w:lang w:val="en-US" w:eastAsia="zh-CN"/>
              </w:rPr>
              <w:t>失败</w:t>
            </w:r>
          </w:p>
        </w:tc>
        <w:tc>
          <w:tcPr>
            <w:tcW w:w="1349" w:type="dxa"/>
          </w:tcPr>
          <w:p w14:paraId="0F531C13">
            <w:pPr>
              <w:pStyle w:val="73"/>
              <w:bidi w:val="0"/>
              <w:rPr>
                <w:rFonts w:hint="default"/>
                <w:lang w:val="en-US" w:eastAsia="zh-CN"/>
              </w:rPr>
            </w:pPr>
            <w:r>
              <w:rPr>
                <w:rFonts w:hint="eastAsia"/>
                <w:lang w:val="en-US" w:eastAsia="zh-CN"/>
              </w:rPr>
              <w:t>是</w:t>
            </w:r>
          </w:p>
        </w:tc>
      </w:tr>
      <w:tr w14:paraId="7CD2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bidi w:val="0"/>
            </w:pPr>
            <w:r>
              <w:t>5</w:t>
            </w:r>
          </w:p>
        </w:tc>
        <w:tc>
          <w:tcPr>
            <w:tcW w:w="1257" w:type="dxa"/>
            <w:shd w:val="clear" w:color="auto" w:fill="auto"/>
            <w:vAlign w:val="top"/>
          </w:tcPr>
          <w:p w14:paraId="413457A3">
            <w:pPr>
              <w:pStyle w:val="73"/>
              <w:bidi w:val="0"/>
              <w:rPr>
                <w:rFonts w:hint="default"/>
                <w:lang w:val="en-US" w:eastAsia="zh-CN"/>
              </w:rPr>
            </w:pPr>
            <w:r>
              <w:rPr>
                <w:rFonts w:hint="eastAsia"/>
                <w:lang w:val="en-US" w:eastAsia="zh-CN"/>
              </w:rPr>
              <w:t>NFC卡5</w:t>
            </w:r>
          </w:p>
        </w:tc>
        <w:tc>
          <w:tcPr>
            <w:tcW w:w="1399" w:type="dxa"/>
          </w:tcPr>
          <w:p w14:paraId="4E25DEA6">
            <w:pPr>
              <w:pStyle w:val="73"/>
              <w:bidi w:val="0"/>
              <w:rPr>
                <w:rFonts w:hint="default"/>
                <w:lang w:val="en-US" w:eastAsia="zh-CN"/>
              </w:rPr>
            </w:pPr>
            <w:r>
              <w:rPr>
                <w:rFonts w:hint="eastAsia"/>
                <w:lang w:val="en-US" w:eastAsia="zh-CN"/>
              </w:rPr>
              <w:t>530c9gd4610000</w:t>
            </w:r>
          </w:p>
        </w:tc>
        <w:tc>
          <w:tcPr>
            <w:tcW w:w="1116" w:type="dxa"/>
          </w:tcPr>
          <w:p w14:paraId="3D611817">
            <w:pPr>
              <w:pStyle w:val="73"/>
              <w:bidi w:val="0"/>
              <w:rPr>
                <w:rFonts w:hint="eastAsia"/>
                <w:lang w:val="en-US" w:eastAsia="zh-CN"/>
              </w:rPr>
            </w:pPr>
            <w:r>
              <w:rPr>
                <w:rFonts w:hint="eastAsia"/>
                <w:lang w:val="en-US" w:eastAsia="zh-CN"/>
              </w:rPr>
              <w:t>否</w:t>
            </w:r>
          </w:p>
        </w:tc>
        <w:tc>
          <w:tcPr>
            <w:tcW w:w="1349" w:type="dxa"/>
          </w:tcPr>
          <w:p w14:paraId="616BE178">
            <w:pPr>
              <w:pStyle w:val="73"/>
              <w:bidi w:val="0"/>
              <w:rPr>
                <w:rFonts w:hint="default"/>
                <w:lang w:val="en-US" w:eastAsia="zh-CN"/>
              </w:rPr>
            </w:pPr>
            <w:r>
              <w:rPr>
                <w:rFonts w:hint="eastAsia"/>
                <w:lang w:val="en-US" w:eastAsia="zh-CN"/>
              </w:rPr>
              <w:t>失败</w:t>
            </w:r>
          </w:p>
        </w:tc>
        <w:tc>
          <w:tcPr>
            <w:tcW w:w="1349" w:type="dxa"/>
          </w:tcPr>
          <w:p w14:paraId="3FF3FE83">
            <w:pPr>
              <w:pStyle w:val="73"/>
              <w:bidi w:val="0"/>
              <w:rPr>
                <w:rFonts w:hint="default"/>
                <w:lang w:val="en-US" w:eastAsia="zh-CN"/>
              </w:rPr>
            </w:pPr>
            <w:r>
              <w:rPr>
                <w:rFonts w:hint="eastAsia"/>
                <w:lang w:val="en-US" w:eastAsia="zh-CN"/>
              </w:rPr>
              <w:t>是</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9"/>
                    <a:stretch>
                      <a:fillRect/>
                    </a:stretch>
                  </pic:blipFill>
                  <pic:spPr>
                    <a:xfrm>
                      <a:off x="0" y="0"/>
                      <a:ext cx="3613785" cy="6424295"/>
                    </a:xfrm>
                    <a:prstGeom prst="rect">
                      <a:avLst/>
                    </a:prstGeom>
                  </pic:spPr>
                </pic:pic>
              </a:graphicData>
            </a:graphic>
          </wp:inline>
        </w:drawing>
      </w:r>
    </w:p>
    <w:p w14:paraId="31E548BD">
      <w:pPr>
        <w:pStyle w:val="47"/>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13E354C9">
      <w:pPr>
        <w:pStyle w:val="47"/>
        <w:numPr>
          <w:ilvl w:val="0"/>
          <w:numId w:val="5"/>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ab/>
      </w:r>
      <w:r>
        <w:rPr>
          <w:rFonts w:hint="eastAsia"/>
          <w:lang w:val="en-US" w:eastAsia="zh-CN"/>
        </w:rPr>
        <w:t>在门禁系统这一安全防护体系里，音频报警模块承载着关键职责。门禁系统所处环境复杂多变，面临诸多潜在风险，如不法分子试图非法闯入，通过撬锁、尾随等手段避开正常授权流程开启门禁，又或是因光线不佳、人员伪装等因素致使人脸识别多次失败，这些异常状况一旦发生，若不能及时察觉并警示，将为安全防线撕开缺口。对音频报警模块展开测试意义重大。音频报警模块在门禁系统检测到异常情况时发挥警示作用。测试其是否能在正确的触发条件下发出清晰的警报声。测试方法是模拟各种异常情况，观察音频报警模块是否能及时发出警报。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r>
        <w:rPr>
          <w:rFonts w:hint="eastAsia"/>
          <w:lang w:val="en-US" w:eastAsia="zh-CN"/>
        </w:rPr>
        <w:t>：</w:t>
      </w:r>
    </w:p>
    <w:p w14:paraId="2ED08B5F">
      <w:pPr>
        <w:pStyle w:val="47"/>
        <w:widowControl w:val="0"/>
        <w:numPr>
          <w:ilvl w:val="0"/>
          <w:numId w:val="0"/>
        </w:numPr>
        <w:suppressAutoHyphens/>
        <w:bidi w:val="0"/>
        <w:spacing w:before="0" w:after="0" w:line="460" w:lineRule="exact"/>
        <w:jc w:val="both"/>
        <w:rPr>
          <w:lang w:val="en-US" w:eastAsia="zh-CN"/>
        </w:rPr>
      </w:pP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bidi w:val="0"/>
            </w:pPr>
            <w:r>
              <w:t>实验序号</w:t>
            </w:r>
          </w:p>
        </w:tc>
        <w:tc>
          <w:tcPr>
            <w:tcW w:w="1356" w:type="dxa"/>
          </w:tcPr>
          <w:p w14:paraId="13CE7A14">
            <w:pPr>
              <w:pStyle w:val="73"/>
              <w:bidi w:val="0"/>
              <w:rPr>
                <w:rFonts w:hint="default"/>
                <w:lang w:val="en-US" w:eastAsia="zh-CN"/>
              </w:rPr>
            </w:pPr>
            <w:r>
              <w:rPr>
                <w:rFonts w:hint="eastAsia"/>
                <w:lang w:val="en-US" w:eastAsia="zh-CN"/>
              </w:rPr>
              <w:t>触发条件</w:t>
            </w:r>
          </w:p>
        </w:tc>
        <w:tc>
          <w:tcPr>
            <w:tcW w:w="1340" w:type="dxa"/>
          </w:tcPr>
          <w:p w14:paraId="0649D4E7">
            <w:pPr>
              <w:pStyle w:val="73"/>
              <w:bidi w:val="0"/>
              <w:rPr>
                <w:rFonts w:hint="default"/>
                <w:lang w:val="en-US" w:eastAsia="zh-CN"/>
              </w:rPr>
            </w:pPr>
            <w:r>
              <w:rPr>
                <w:rFonts w:hint="eastAsia"/>
                <w:lang w:val="en-US" w:eastAsia="zh-CN"/>
              </w:rPr>
              <w:t>是否发出警报</w:t>
            </w:r>
          </w:p>
        </w:tc>
        <w:tc>
          <w:tcPr>
            <w:tcW w:w="1132" w:type="dxa"/>
          </w:tcPr>
          <w:p w14:paraId="099FC008">
            <w:pPr>
              <w:pStyle w:val="73"/>
              <w:bidi w:val="0"/>
              <w:rPr>
                <w:rFonts w:hint="default"/>
                <w:lang w:val="en-US" w:eastAsia="zh-CN"/>
              </w:rPr>
            </w:pPr>
            <w:r>
              <w:rPr>
                <w:rFonts w:hint="eastAsia"/>
              </w:rPr>
              <w:t>警报持续时间</w:t>
            </w:r>
          </w:p>
        </w:tc>
        <w:tc>
          <w:tcPr>
            <w:tcW w:w="1370" w:type="dxa"/>
          </w:tcPr>
          <w:p w14:paraId="71565819">
            <w:pPr>
              <w:pStyle w:val="73"/>
              <w:bidi w:val="0"/>
              <w:rPr>
                <w:rFonts w:hint="default"/>
                <w:lang w:val="en-US" w:eastAsia="zh-CN"/>
              </w:rPr>
            </w:pPr>
            <w:r>
              <w:rPr>
                <w:rFonts w:hint="eastAsia"/>
                <w:lang w:val="en-US" w:eastAsia="zh-CN"/>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bidi w:val="0"/>
            </w:pPr>
            <w:r>
              <w:t>1</w:t>
            </w:r>
          </w:p>
        </w:tc>
        <w:tc>
          <w:tcPr>
            <w:tcW w:w="1356" w:type="dxa"/>
          </w:tcPr>
          <w:p w14:paraId="1179196E">
            <w:pPr>
              <w:pStyle w:val="73"/>
              <w:bidi w:val="0"/>
              <w:rPr>
                <w:rFonts w:hint="eastAsia"/>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bidi w:val="0"/>
              <w:rPr>
                <w:lang w:val="en-US" w:eastAsia="zh-CN"/>
              </w:rPr>
            </w:pPr>
            <w:r>
              <w:rPr>
                <w:rFonts w:hint="eastAsia"/>
                <w:lang w:val="en-US" w:eastAsia="zh-CN"/>
              </w:rPr>
              <w:t>是</w:t>
            </w:r>
          </w:p>
        </w:tc>
        <w:tc>
          <w:tcPr>
            <w:tcW w:w="1132" w:type="dxa"/>
          </w:tcPr>
          <w:p w14:paraId="078AA51B">
            <w:pPr>
              <w:pStyle w:val="73"/>
              <w:bidi w:val="0"/>
              <w:rPr>
                <w:rFonts w:hint="default"/>
                <w:lang w:val="en-US" w:eastAsia="zh-CN"/>
              </w:rPr>
            </w:pPr>
            <w:r>
              <w:rPr>
                <w:rFonts w:hint="eastAsia"/>
                <w:lang w:val="en-US" w:eastAsia="zh-CN"/>
              </w:rPr>
              <w:t>1分钟</w:t>
            </w:r>
          </w:p>
        </w:tc>
        <w:tc>
          <w:tcPr>
            <w:tcW w:w="1370" w:type="dxa"/>
          </w:tcPr>
          <w:p w14:paraId="1AEB5DC9">
            <w:pPr>
              <w:pStyle w:val="73"/>
              <w:bidi w:val="0"/>
              <w:rPr>
                <w:rFonts w:hint="default"/>
                <w:lang w:val="en-US" w:eastAsia="zh-CN"/>
              </w:rPr>
            </w:pPr>
            <w:r>
              <w:rPr>
                <w:rFonts w:hint="eastAsia"/>
                <w:lang w:val="en-US" w:eastAsia="zh-CN"/>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bidi w:val="0"/>
            </w:pPr>
            <w:r>
              <w:t>2</w:t>
            </w:r>
          </w:p>
        </w:tc>
        <w:tc>
          <w:tcPr>
            <w:tcW w:w="1356" w:type="dxa"/>
          </w:tcPr>
          <w:p w14:paraId="2C0217DA">
            <w:pPr>
              <w:pStyle w:val="73"/>
              <w:bidi w:val="0"/>
              <w:rPr>
                <w:rFonts w:hint="default"/>
                <w:lang w:val="en-US" w:eastAsia="zh-CN"/>
              </w:rPr>
            </w:pPr>
            <w:r>
              <w:rPr>
                <w:rFonts w:hint="eastAsia"/>
                <w:lang w:val="en-US" w:eastAsia="zh-CN"/>
              </w:rPr>
              <w:t>人脸识别失败三次</w:t>
            </w:r>
          </w:p>
        </w:tc>
        <w:tc>
          <w:tcPr>
            <w:tcW w:w="1340" w:type="dxa"/>
          </w:tcPr>
          <w:p w14:paraId="77C8BF89">
            <w:pPr>
              <w:pStyle w:val="73"/>
              <w:bidi w:val="0"/>
              <w:rPr>
                <w:rFonts w:hint="default"/>
                <w:lang w:val="en-US" w:eastAsia="zh-CN"/>
              </w:rPr>
            </w:pPr>
            <w:r>
              <w:rPr>
                <w:rFonts w:hint="eastAsia"/>
                <w:lang w:val="en-US" w:eastAsia="zh-CN"/>
              </w:rPr>
              <w:t>是</w:t>
            </w:r>
          </w:p>
        </w:tc>
        <w:tc>
          <w:tcPr>
            <w:tcW w:w="1132" w:type="dxa"/>
          </w:tcPr>
          <w:p w14:paraId="33B208FE">
            <w:pPr>
              <w:pStyle w:val="73"/>
              <w:bidi w:val="0"/>
              <w:rPr>
                <w:rFonts w:hint="default"/>
                <w:lang w:val="en-US" w:eastAsia="zh-CN"/>
              </w:rPr>
            </w:pPr>
            <w:r>
              <w:rPr>
                <w:rFonts w:hint="eastAsia"/>
                <w:lang w:val="en-US" w:eastAsia="zh-CN"/>
              </w:rPr>
              <w:t>10秒</w:t>
            </w:r>
          </w:p>
        </w:tc>
        <w:tc>
          <w:tcPr>
            <w:tcW w:w="1370" w:type="dxa"/>
          </w:tcPr>
          <w:p w14:paraId="4A175408">
            <w:pPr>
              <w:pStyle w:val="73"/>
              <w:bidi w:val="0"/>
              <w:rPr>
                <w:lang w:val="en-US" w:eastAsia="zh-CN"/>
              </w:rPr>
            </w:pPr>
            <w:r>
              <w:rPr>
                <w:rFonts w:hint="eastAsia"/>
                <w:lang w:val="en-US" w:eastAsia="zh-CN"/>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bidi w:val="0"/>
            </w:pPr>
            <w:r>
              <w:t>3</w:t>
            </w:r>
          </w:p>
        </w:tc>
        <w:tc>
          <w:tcPr>
            <w:tcW w:w="1356" w:type="dxa"/>
          </w:tcPr>
          <w:p w14:paraId="544E2017">
            <w:pPr>
              <w:pStyle w:val="73"/>
              <w:bidi w:val="0"/>
              <w:rPr>
                <w:rFonts w:hint="default"/>
                <w:lang w:val="en-US" w:eastAsia="zh-CN"/>
              </w:rPr>
            </w:pPr>
            <w:r>
              <w:rPr>
                <w:rFonts w:hint="eastAsia"/>
                <w:lang w:val="en-US" w:eastAsia="zh-CN"/>
              </w:rPr>
              <w:t>未授权NFC操作</w:t>
            </w:r>
          </w:p>
        </w:tc>
        <w:tc>
          <w:tcPr>
            <w:tcW w:w="1340" w:type="dxa"/>
          </w:tcPr>
          <w:p w14:paraId="61DD0BC1">
            <w:pPr>
              <w:pStyle w:val="73"/>
              <w:bidi w:val="0"/>
              <w:rPr>
                <w:rFonts w:hint="default"/>
                <w:lang w:val="en-US" w:eastAsia="zh-CN"/>
              </w:rPr>
            </w:pPr>
            <w:r>
              <w:rPr>
                <w:rFonts w:hint="eastAsia"/>
                <w:lang w:val="en-US" w:eastAsia="zh-CN"/>
              </w:rPr>
              <w:t>是</w:t>
            </w:r>
          </w:p>
        </w:tc>
        <w:tc>
          <w:tcPr>
            <w:tcW w:w="1132" w:type="dxa"/>
          </w:tcPr>
          <w:p w14:paraId="0FC0C929">
            <w:pPr>
              <w:pStyle w:val="73"/>
              <w:bidi w:val="0"/>
              <w:rPr>
                <w:rFonts w:hint="default"/>
                <w:lang w:val="en-US" w:eastAsia="zh-CN"/>
              </w:rPr>
            </w:pPr>
            <w:r>
              <w:rPr>
                <w:rFonts w:hint="eastAsia"/>
                <w:lang w:val="en-US" w:eastAsia="zh-CN"/>
              </w:rPr>
              <w:t>10秒</w:t>
            </w:r>
          </w:p>
        </w:tc>
        <w:tc>
          <w:tcPr>
            <w:tcW w:w="1370" w:type="dxa"/>
          </w:tcPr>
          <w:p w14:paraId="245F6408">
            <w:pPr>
              <w:pStyle w:val="73"/>
              <w:bidi w:val="0"/>
              <w:rPr>
                <w:lang w:val="en-US" w:eastAsia="zh-CN"/>
              </w:rPr>
            </w:pPr>
            <w:r>
              <w:rPr>
                <w:rFonts w:hint="eastAsia"/>
                <w:lang w:val="en-US" w:eastAsia="zh-CN"/>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bidi w:val="0"/>
            </w:pPr>
            <w:r>
              <w:t>4</w:t>
            </w:r>
          </w:p>
        </w:tc>
        <w:tc>
          <w:tcPr>
            <w:tcW w:w="1356" w:type="dxa"/>
          </w:tcPr>
          <w:p w14:paraId="3CAE51AC">
            <w:pPr>
              <w:pStyle w:val="73"/>
              <w:bidi w:val="0"/>
              <w:rPr>
                <w:rFonts w:hint="default"/>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bidi w:val="0"/>
              <w:rPr>
                <w:rFonts w:hint="default"/>
                <w:lang w:val="en-US" w:eastAsia="zh-CN"/>
              </w:rPr>
            </w:pPr>
            <w:r>
              <w:rPr>
                <w:rFonts w:hint="eastAsia"/>
                <w:lang w:val="en-US" w:eastAsia="zh-CN"/>
              </w:rPr>
              <w:t>是</w:t>
            </w:r>
          </w:p>
        </w:tc>
        <w:tc>
          <w:tcPr>
            <w:tcW w:w="1132" w:type="dxa"/>
          </w:tcPr>
          <w:p w14:paraId="2D015427">
            <w:pPr>
              <w:pStyle w:val="73"/>
              <w:bidi w:val="0"/>
              <w:rPr>
                <w:rFonts w:hint="default"/>
                <w:lang w:val="en-US" w:eastAsia="zh-CN"/>
              </w:rPr>
            </w:pPr>
            <w:r>
              <w:rPr>
                <w:rFonts w:hint="eastAsia"/>
                <w:lang w:val="en-US" w:eastAsia="zh-CN"/>
              </w:rPr>
              <w:t>2分钟</w:t>
            </w:r>
          </w:p>
        </w:tc>
        <w:tc>
          <w:tcPr>
            <w:tcW w:w="1370" w:type="dxa"/>
          </w:tcPr>
          <w:p w14:paraId="5A097717">
            <w:pPr>
              <w:pStyle w:val="73"/>
              <w:bidi w:val="0"/>
              <w:rPr>
                <w:lang w:val="en-US" w:eastAsia="zh-CN"/>
              </w:rPr>
            </w:pPr>
            <w:r>
              <w:rPr>
                <w:rFonts w:hint="eastAsia"/>
                <w:lang w:val="en-US" w:eastAsia="zh-CN"/>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bidi w:val="0"/>
            </w:pPr>
            <w:r>
              <w:t>5</w:t>
            </w:r>
          </w:p>
        </w:tc>
        <w:tc>
          <w:tcPr>
            <w:tcW w:w="1356" w:type="dxa"/>
          </w:tcPr>
          <w:p w14:paraId="32AD13D8">
            <w:pPr>
              <w:pStyle w:val="73"/>
              <w:bidi w:val="0"/>
              <w:rPr>
                <w:rFonts w:hint="default"/>
                <w:lang w:val="en-US" w:eastAsia="zh-CN"/>
              </w:rPr>
            </w:pPr>
            <w:r>
              <w:rPr>
                <w:rFonts w:hint="eastAsia"/>
                <w:lang w:val="en-US" w:eastAsia="zh-CN"/>
              </w:rPr>
              <w:t>人脸识别失败四次</w:t>
            </w:r>
          </w:p>
        </w:tc>
        <w:tc>
          <w:tcPr>
            <w:tcW w:w="1340" w:type="dxa"/>
          </w:tcPr>
          <w:p w14:paraId="77349143">
            <w:pPr>
              <w:pStyle w:val="73"/>
              <w:bidi w:val="0"/>
              <w:rPr>
                <w:rFonts w:hint="default"/>
                <w:lang w:val="en-US" w:eastAsia="zh-CN"/>
              </w:rPr>
            </w:pPr>
            <w:r>
              <w:rPr>
                <w:rFonts w:hint="eastAsia"/>
                <w:lang w:val="en-US" w:eastAsia="zh-CN"/>
              </w:rPr>
              <w:t>是</w:t>
            </w:r>
          </w:p>
        </w:tc>
        <w:tc>
          <w:tcPr>
            <w:tcW w:w="1132" w:type="dxa"/>
          </w:tcPr>
          <w:p w14:paraId="6B3E403D">
            <w:pPr>
              <w:pStyle w:val="73"/>
              <w:bidi w:val="0"/>
              <w:rPr>
                <w:rFonts w:hint="default"/>
                <w:lang w:val="en-US" w:eastAsia="zh-CN"/>
              </w:rPr>
            </w:pPr>
            <w:r>
              <w:rPr>
                <w:rFonts w:hint="eastAsia"/>
                <w:lang w:val="en-US" w:eastAsia="zh-CN"/>
              </w:rPr>
              <w:t>10秒</w:t>
            </w:r>
          </w:p>
        </w:tc>
        <w:tc>
          <w:tcPr>
            <w:tcW w:w="1370" w:type="dxa"/>
          </w:tcPr>
          <w:p w14:paraId="6DED3044">
            <w:pPr>
              <w:pStyle w:val="73"/>
              <w:bidi w:val="0"/>
              <w:rPr>
                <w:lang w:val="en-US" w:eastAsia="zh-CN"/>
              </w:rPr>
            </w:pPr>
            <w:r>
              <w:rPr>
                <w:rFonts w:hint="eastAsia"/>
                <w:lang w:val="en-US" w:eastAsia="zh-CN"/>
              </w:rPr>
              <w:t>清晰</w:t>
            </w:r>
          </w:p>
        </w:tc>
      </w:tr>
    </w:tbl>
    <w:p w14:paraId="17A114C9">
      <w:pPr>
        <w:pStyle w:val="47"/>
        <w:keepNext w:val="0"/>
        <w:keepLines w:val="0"/>
        <w:pageBreakBefore w:val="0"/>
        <w:widowControl w:val="0"/>
        <w:numPr>
          <w:ilvl w:val="0"/>
          <w:numId w:val="0"/>
        </w:numPr>
        <w:overflowPunct w:val="0"/>
        <w:bidi w:val="0"/>
        <w:snapToGrid/>
        <w:spacing w:line="240" w:lineRule="atLeast"/>
        <w:jc w:val="both"/>
        <w:textAlignment w:val="auto"/>
        <w:rPr>
          <w:rFonts w:eastAsia="宋体"/>
          <w:lang w:eastAsia="zh-CN"/>
        </w:rPr>
      </w:pPr>
    </w:p>
    <w:p w14:paraId="256C4255">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50"/>
                    <a:stretch>
                      <a:fillRect/>
                    </a:stretch>
                  </pic:blipFill>
                  <pic:spPr>
                    <a:xfrm>
                      <a:off x="0" y="0"/>
                      <a:ext cx="5541010" cy="3117215"/>
                    </a:xfrm>
                    <a:prstGeom prst="rect">
                      <a:avLst/>
                    </a:prstGeom>
                  </pic:spPr>
                </pic:pic>
              </a:graphicData>
            </a:graphic>
          </wp:inline>
        </w:drawing>
      </w:r>
    </w:p>
    <w:p w14:paraId="08AA6AA0">
      <w:pPr>
        <w:pStyle w:val="47"/>
        <w:numPr>
          <w:ilvl w:val="0"/>
          <w:numId w:val="0"/>
        </w:numPr>
        <w:spacing w:line="240" w:lineRule="auto"/>
        <w:ind w:left="0" w:firstLine="0"/>
        <w:jc w:val="center"/>
        <w:rPr>
          <w:rFonts w:hint="eastAsia"/>
          <w:sz w:val="21"/>
          <w:szCs w:val="21"/>
          <w:lang w:val="en-US" w:eastAsia="zh-CN"/>
        </w:rPr>
      </w:pPr>
      <w:r>
        <w:rPr>
          <w:sz w:val="21"/>
          <w:szCs w:val="21"/>
          <w:lang w:val="en-US" w:eastAsia="zh-CN"/>
        </w:rPr>
        <w:t>图6.3</w:t>
      </w:r>
      <w:r>
        <w:rPr>
          <w:rFonts w:hint="eastAsia"/>
          <w:sz w:val="21"/>
          <w:szCs w:val="21"/>
          <w:lang w:val="en-US" w:eastAsia="zh-CN"/>
        </w:rPr>
        <w:t>音频模块</w:t>
      </w:r>
    </w:p>
    <w:p w14:paraId="40C2B814">
      <w:pPr>
        <w:pStyle w:val="47"/>
        <w:numPr>
          <w:ilvl w:val="0"/>
          <w:numId w:val="5"/>
        </w:numPr>
        <w:bidi w:val="0"/>
        <w:rPr>
          <w:lang w:val="en-US" w:eastAsia="zh-CN"/>
        </w:rPr>
      </w:pPr>
      <w:r>
        <w:rPr>
          <w:rFonts w:hint="eastAsia"/>
          <w:lang w:val="en-US" w:eastAsia="zh-CN"/>
        </w:rPr>
        <w:t>微信小程序测试</w:t>
      </w:r>
    </w:p>
    <w:p w14:paraId="5ABDC124">
      <w:pPr>
        <w:pStyle w:val="47"/>
        <w:numPr>
          <w:ilvl w:val="0"/>
          <w:numId w:val="0"/>
        </w:numPr>
        <w:bidi w:val="0"/>
        <w:ind w:firstLine="420" w:firstLineChars="0"/>
        <w:rPr>
          <w:lang w:val="en-US" w:eastAsia="zh-CN"/>
        </w:rPr>
      </w:pPr>
      <w:r>
        <w:rPr>
          <w:rFonts w:hint="eastAsia"/>
          <w:lang w:val="en-US" w:eastAsia="zh-CN"/>
        </w:rPr>
        <w:t>微信小程序模块为用户提供了便捷的门禁管理界面。它作为直接面向用户的交互端口，极大地拓展了门禁管理的便捷性与灵活性。测试其界面的易用性、功能的完整性以及与门禁系统的交互性。测试方法是邀请不同的用户使用小程序，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w:t>
      </w:r>
      <w:r>
        <w:rPr>
          <w:rFonts w:hint="eastAsia"/>
          <w:lang w:val="en-US" w:eastAsia="zh-CN"/>
        </w:rPr>
        <w:t>界面</w:t>
      </w:r>
      <w:r>
        <w:rPr>
          <w:lang w:val="en-US" w:eastAsia="zh-CN"/>
        </w:rPr>
        <w:t>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51"/>
                    <a:stretch>
                      <a:fillRect/>
                    </a:stretch>
                  </pic:blipFill>
                  <pic:spPr>
                    <a:xfrm>
                      <a:off x="0" y="0"/>
                      <a:ext cx="1978660" cy="3989705"/>
                    </a:xfrm>
                    <a:prstGeom prst="rect">
                      <a:avLst/>
                    </a:prstGeom>
                    <a:noFill/>
                    <a:ln>
                      <a:noFill/>
                    </a:ln>
                  </pic:spPr>
                </pic:pic>
              </a:graphicData>
            </a:graphic>
          </wp:inline>
        </w:drawing>
      </w:r>
    </w:p>
    <w:p w14:paraId="43663EE8">
      <w:pPr>
        <w:pStyle w:val="47"/>
        <w:bidi w:val="0"/>
        <w:jc w:val="center"/>
        <w:rPr>
          <w:rFonts w:hint="eastAsia"/>
          <w:lang w:val="en-US" w:eastAsia="zh-CN"/>
        </w:rPr>
      </w:pPr>
      <w:bookmarkStart w:id="197" w:name="_Toc14561"/>
      <w:bookmarkStart w:id="198" w:name="_Toc21487"/>
      <w:bookmarkStart w:id="199" w:name="_Toc31482"/>
      <w:bookmarkStart w:id="200" w:name="_Toc70702674"/>
      <w:r>
        <w:rPr>
          <w:lang w:val="en-US" w:eastAsia="zh-CN"/>
        </w:rPr>
        <w:t>图6.4</w:t>
      </w:r>
      <w:r>
        <w:rPr>
          <w:rFonts w:hint="eastAsia"/>
          <w:lang w:val="en-US" w:eastAsia="zh-CN"/>
        </w:rPr>
        <w:t>微信小程序</w:t>
      </w:r>
      <w:r>
        <w:rPr>
          <w:lang w:val="en-US" w:eastAsia="zh-CN"/>
        </w:rPr>
        <w:t>界面</w:t>
      </w:r>
      <w:bookmarkEnd w:id="197"/>
      <w:bookmarkEnd w:id="198"/>
    </w:p>
    <w:p w14:paraId="41045465">
      <w:pPr>
        <w:pStyle w:val="47"/>
        <w:numPr>
          <w:ilvl w:val="0"/>
          <w:numId w:val="5"/>
        </w:numPr>
        <w:bidi w:val="0"/>
        <w:rPr>
          <w:lang w:val="en-US" w:eastAsia="zh-CN"/>
        </w:rPr>
      </w:pPr>
      <w:r>
        <w:rPr>
          <w:rFonts w:hint="eastAsia"/>
          <w:lang w:val="en-US" w:eastAsia="zh-CN"/>
        </w:rPr>
        <w:t>Wi-Fi通讯测试</w:t>
      </w:r>
    </w:p>
    <w:p w14:paraId="4C5D0616">
      <w:pPr>
        <w:pStyle w:val="47"/>
        <w:bidi w:val="0"/>
        <w:jc w:val="left"/>
        <w:rPr>
          <w:lang w:val="en-US" w:eastAsia="zh-CN"/>
        </w:rPr>
      </w:pPr>
      <w:r>
        <w:rPr>
          <w:rFonts w:hint="eastAsia"/>
          <w:lang w:val="en-US" w:eastAsia="zh-CN"/>
        </w:rPr>
        <w:t>在整个智能门禁系统架构里，Wi-Fi通讯模块使得用户移动端与门禁主控设备之间能够实现便捷、高效的数据交互，极大提升了门禁系统的使用灵活性与智能化水平。因此，对Wi-Fi通讯模块进行一方面，要测试Wi-Fi连接的稳定性。考虑到实际使用场景复杂多样，都需要确保Wi-Fi设备与门禁系统之间能迅速、可靠地建立连接，并且在长时间使用过程中不会无故中断或出现频繁掉线情况。另一方面，数据传输的准确性与及时性是关键要点。</w:t>
      </w:r>
      <w:r>
        <w:rPr>
          <w:lang w:val="en-US" w:eastAsia="zh-CN"/>
        </w:rPr>
        <w:t>测试数据如表6.</w:t>
      </w:r>
      <w:r>
        <w:rPr>
          <w:rFonts w:hint="eastAsia"/>
          <w:lang w:val="en-US" w:eastAsia="zh-CN"/>
        </w:rPr>
        <w:t>4</w:t>
      </w:r>
      <w:r>
        <w:rPr>
          <w:lang w:val="en-US" w:eastAsia="zh-CN"/>
        </w:rPr>
        <w:t>所示</w:t>
      </w:r>
      <w:r>
        <w:rPr>
          <w:rFonts w:hint="eastAsia"/>
          <w:lang w:val="en-US" w:eastAsia="zh-CN"/>
        </w:rPr>
        <w:t>；测试小程序搜索Wi-Fi设备</w:t>
      </w:r>
      <w:r>
        <w:rPr>
          <w:lang w:val="en-US" w:eastAsia="zh-CN"/>
        </w:rPr>
        <w:t>如图</w:t>
      </w:r>
      <w:r>
        <w:rPr>
          <w:rFonts w:hint="eastAsia"/>
          <w:lang w:val="en-US" w:eastAsia="zh-CN"/>
        </w:rPr>
        <w:t xml:space="preserve"> </w:t>
      </w:r>
      <w:r>
        <w:rPr>
          <w:lang w:val="en-US" w:eastAsia="zh-CN"/>
        </w:rPr>
        <w:t>6.</w:t>
      </w:r>
      <w:r>
        <w:rPr>
          <w:rFonts w:hint="eastAsia"/>
          <w:lang w:val="en-US" w:eastAsia="zh-CN"/>
        </w:rPr>
        <w:t>5</w:t>
      </w:r>
      <w:r>
        <w:rPr>
          <w:lang w:val="en-US" w:eastAsia="zh-CN"/>
        </w:rPr>
        <w:t>所示</w:t>
      </w:r>
      <w:r>
        <w:rPr>
          <w:rFonts w:hint="eastAsia"/>
          <w:lang w:val="en-US" w:eastAsia="zh-CN"/>
        </w:rPr>
        <w:t>；测试ESP32连接串口打印</w:t>
      </w:r>
      <w:r>
        <w:rPr>
          <w:lang w:val="en-US" w:eastAsia="zh-CN"/>
        </w:rPr>
        <w:t>如图6.</w:t>
      </w:r>
      <w:r>
        <w:rPr>
          <w:rFonts w:hint="eastAsia"/>
          <w:lang w:val="en-US" w:eastAsia="zh-CN"/>
        </w:rPr>
        <w:t>6</w:t>
      </w:r>
      <w:r>
        <w:rPr>
          <w:lang w:val="en-US" w:eastAsia="zh-CN"/>
        </w:rPr>
        <w:t>所示。</w:t>
      </w:r>
    </w:p>
    <w:p w14:paraId="68A52522">
      <w:pPr>
        <w:pStyle w:val="47"/>
        <w:bidi w:val="0"/>
        <w:jc w:val="center"/>
        <w:rPr>
          <w:lang w:val="en-US" w:eastAsia="zh-CN"/>
        </w:rPr>
      </w:pPr>
    </w:p>
    <w:p w14:paraId="38292FBB">
      <w:pPr>
        <w:pStyle w:val="56"/>
        <w:rPr>
          <w:lang w:val="en-US" w:eastAsia="zh-CN"/>
        </w:rPr>
      </w:pPr>
      <w:r>
        <w:t>表6.</w:t>
      </w:r>
      <w:r>
        <w:rPr>
          <w:rFonts w:hint="eastAsia"/>
          <w:lang w:val="en-US" w:eastAsia="zh-CN"/>
        </w:rPr>
        <w:t>4 Wi-Fi通讯模块</w:t>
      </w:r>
      <w:r>
        <w:t>测试数据表</w:t>
      </w:r>
    </w:p>
    <w:tbl>
      <w:tblPr>
        <w:tblStyle w:val="20"/>
        <w:tblW w:w="78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gridCol w:w="1370"/>
      </w:tblGrid>
      <w:tr w14:paraId="696D9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4062F279">
            <w:pPr>
              <w:pStyle w:val="73"/>
              <w:bidi w:val="0"/>
            </w:pPr>
            <w:r>
              <w:t>实验序号</w:t>
            </w:r>
          </w:p>
        </w:tc>
        <w:tc>
          <w:tcPr>
            <w:tcW w:w="1356" w:type="dxa"/>
          </w:tcPr>
          <w:p w14:paraId="65AE6356">
            <w:pPr>
              <w:pStyle w:val="73"/>
              <w:bidi w:val="0"/>
              <w:rPr>
                <w:rFonts w:hint="default"/>
                <w:lang w:val="en-US" w:eastAsia="zh-CN"/>
              </w:rPr>
            </w:pPr>
            <w:r>
              <w:rPr>
                <w:rFonts w:hint="eastAsia"/>
                <w:lang w:val="en-US" w:eastAsia="zh-CN"/>
              </w:rPr>
              <w:t>触发条件</w:t>
            </w:r>
          </w:p>
        </w:tc>
        <w:tc>
          <w:tcPr>
            <w:tcW w:w="1340" w:type="dxa"/>
          </w:tcPr>
          <w:p w14:paraId="3BCE1AB1">
            <w:pPr>
              <w:pStyle w:val="73"/>
              <w:bidi w:val="0"/>
              <w:rPr>
                <w:rFonts w:hint="default"/>
                <w:lang w:val="en-US" w:eastAsia="zh-CN"/>
              </w:rPr>
            </w:pPr>
            <w:r>
              <w:rPr>
                <w:rFonts w:hint="eastAsia"/>
              </w:rPr>
              <w:t>是否成功连接（手机与门禁系统）</w:t>
            </w:r>
          </w:p>
        </w:tc>
        <w:tc>
          <w:tcPr>
            <w:tcW w:w="1132" w:type="dxa"/>
          </w:tcPr>
          <w:p w14:paraId="05ADDBC0">
            <w:pPr>
              <w:pStyle w:val="73"/>
              <w:bidi w:val="0"/>
              <w:rPr>
                <w:rFonts w:hint="default"/>
                <w:lang w:val="en-US" w:eastAsia="zh-CN"/>
              </w:rPr>
            </w:pPr>
            <w:r>
              <w:rPr>
                <w:rFonts w:hint="eastAsia"/>
                <w:lang w:val="en-US" w:eastAsia="zh-CN"/>
              </w:rPr>
              <w:t>连接建立时长</w:t>
            </w:r>
          </w:p>
        </w:tc>
        <w:tc>
          <w:tcPr>
            <w:tcW w:w="1370" w:type="dxa"/>
          </w:tcPr>
          <w:p w14:paraId="22929DB4">
            <w:pPr>
              <w:pStyle w:val="73"/>
              <w:bidi w:val="0"/>
              <w:rPr>
                <w:rFonts w:hint="default"/>
                <w:lang w:val="en-US" w:eastAsia="zh-CN"/>
              </w:rPr>
            </w:pPr>
            <w:r>
              <w:rPr>
                <w:rFonts w:hint="eastAsia"/>
              </w:rPr>
              <w:t>数据传输是否准确</w:t>
            </w:r>
          </w:p>
        </w:tc>
        <w:tc>
          <w:tcPr>
            <w:tcW w:w="1370" w:type="dxa"/>
          </w:tcPr>
          <w:p w14:paraId="44890B87">
            <w:pPr>
              <w:pStyle w:val="73"/>
              <w:bidi w:val="0"/>
              <w:rPr>
                <w:rFonts w:hint="eastAsia"/>
              </w:rPr>
            </w:pPr>
            <w:r>
              <w:rPr>
                <w:rFonts w:hint="eastAsia"/>
              </w:rPr>
              <w:t>数据传输是否及时</w:t>
            </w:r>
          </w:p>
        </w:tc>
      </w:tr>
      <w:tr w14:paraId="0777C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BD58C60">
            <w:pPr>
              <w:pStyle w:val="73"/>
              <w:bidi w:val="0"/>
            </w:pPr>
            <w:r>
              <w:t>1</w:t>
            </w:r>
          </w:p>
        </w:tc>
        <w:tc>
          <w:tcPr>
            <w:tcW w:w="1356" w:type="dxa"/>
          </w:tcPr>
          <w:p w14:paraId="6700262F">
            <w:pPr>
              <w:pStyle w:val="73"/>
              <w:bidi w:val="0"/>
              <w:rPr>
                <w:rFonts w:hint="eastAsia"/>
                <w:lang w:val="en-US" w:eastAsia="zh-CN"/>
              </w:rPr>
            </w:pPr>
            <w:r>
              <w:rPr>
                <w:rFonts w:hint="eastAsia"/>
              </w:rPr>
              <w:t>空旷距离 5 米处尝试连接</w:t>
            </w:r>
          </w:p>
        </w:tc>
        <w:tc>
          <w:tcPr>
            <w:tcW w:w="1340" w:type="dxa"/>
          </w:tcPr>
          <w:p w14:paraId="11CBAA00">
            <w:pPr>
              <w:pStyle w:val="73"/>
              <w:bidi w:val="0"/>
              <w:rPr>
                <w:lang w:val="en-US" w:eastAsia="zh-CN"/>
              </w:rPr>
            </w:pPr>
            <w:r>
              <w:rPr>
                <w:rFonts w:hint="eastAsia"/>
                <w:lang w:val="en-US" w:eastAsia="zh-CN"/>
              </w:rPr>
              <w:t>是</w:t>
            </w:r>
          </w:p>
        </w:tc>
        <w:tc>
          <w:tcPr>
            <w:tcW w:w="1132" w:type="dxa"/>
          </w:tcPr>
          <w:p w14:paraId="4B1AA690">
            <w:pPr>
              <w:pStyle w:val="73"/>
              <w:bidi w:val="0"/>
              <w:rPr>
                <w:rFonts w:hint="default"/>
                <w:lang w:val="en-US" w:eastAsia="zh-CN"/>
              </w:rPr>
            </w:pPr>
            <w:r>
              <w:rPr>
                <w:rFonts w:hint="eastAsia"/>
                <w:lang w:val="en-US" w:eastAsia="zh-CN"/>
              </w:rPr>
              <w:t>2秒</w:t>
            </w:r>
          </w:p>
        </w:tc>
        <w:tc>
          <w:tcPr>
            <w:tcW w:w="1370" w:type="dxa"/>
          </w:tcPr>
          <w:p w14:paraId="17745DCE">
            <w:pPr>
              <w:pStyle w:val="73"/>
              <w:bidi w:val="0"/>
              <w:rPr>
                <w:rFonts w:hint="default"/>
                <w:lang w:val="en-US" w:eastAsia="zh-CN"/>
              </w:rPr>
            </w:pPr>
            <w:r>
              <w:rPr>
                <w:rFonts w:hint="eastAsia"/>
                <w:lang w:val="en-US" w:eastAsia="zh-CN"/>
              </w:rPr>
              <w:t>是</w:t>
            </w:r>
          </w:p>
        </w:tc>
        <w:tc>
          <w:tcPr>
            <w:tcW w:w="1370" w:type="dxa"/>
          </w:tcPr>
          <w:p w14:paraId="667B8B55">
            <w:pPr>
              <w:pStyle w:val="73"/>
              <w:bidi w:val="0"/>
              <w:rPr>
                <w:rFonts w:hint="eastAsia"/>
                <w:lang w:val="en-US" w:eastAsia="zh-CN"/>
              </w:rPr>
            </w:pPr>
            <w:r>
              <w:rPr>
                <w:rFonts w:hint="eastAsia"/>
                <w:lang w:val="en-US" w:eastAsia="zh-CN"/>
              </w:rPr>
              <w:t>0.3 秒</w:t>
            </w:r>
          </w:p>
        </w:tc>
      </w:tr>
      <w:tr w14:paraId="0891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C613448">
            <w:pPr>
              <w:pStyle w:val="73"/>
              <w:bidi w:val="0"/>
            </w:pPr>
            <w:r>
              <w:t>2</w:t>
            </w:r>
          </w:p>
        </w:tc>
        <w:tc>
          <w:tcPr>
            <w:tcW w:w="1356" w:type="dxa"/>
            <w:vAlign w:val="top"/>
          </w:tcPr>
          <w:p w14:paraId="08921B5F">
            <w:pPr>
              <w:pStyle w:val="73"/>
              <w:bidi w:val="0"/>
              <w:rPr>
                <w:rFonts w:hint="default"/>
                <w:lang w:val="en-US" w:eastAsia="zh-CN"/>
              </w:rPr>
            </w:pPr>
            <w:r>
              <w:rPr>
                <w:rFonts w:hint="eastAsia"/>
              </w:rPr>
              <w:t xml:space="preserve">空旷距离 </w:t>
            </w:r>
            <w:r>
              <w:rPr>
                <w:rFonts w:hint="eastAsia"/>
                <w:lang w:val="en-US" w:eastAsia="zh-CN"/>
              </w:rPr>
              <w:t>10</w:t>
            </w:r>
            <w:r>
              <w:rPr>
                <w:rFonts w:hint="eastAsia"/>
              </w:rPr>
              <w:t xml:space="preserve"> 米处尝试连接</w:t>
            </w:r>
          </w:p>
        </w:tc>
        <w:tc>
          <w:tcPr>
            <w:tcW w:w="1340" w:type="dxa"/>
          </w:tcPr>
          <w:p w14:paraId="39646541">
            <w:pPr>
              <w:pStyle w:val="73"/>
              <w:bidi w:val="0"/>
              <w:rPr>
                <w:rFonts w:hint="default"/>
                <w:lang w:val="en-US" w:eastAsia="zh-CN"/>
              </w:rPr>
            </w:pPr>
            <w:r>
              <w:rPr>
                <w:rFonts w:hint="eastAsia"/>
                <w:lang w:val="en-US" w:eastAsia="zh-CN"/>
              </w:rPr>
              <w:t>是</w:t>
            </w:r>
          </w:p>
        </w:tc>
        <w:tc>
          <w:tcPr>
            <w:tcW w:w="1132" w:type="dxa"/>
          </w:tcPr>
          <w:p w14:paraId="074810BA">
            <w:pPr>
              <w:pStyle w:val="73"/>
              <w:bidi w:val="0"/>
              <w:rPr>
                <w:rFonts w:hint="default"/>
                <w:lang w:val="en-US" w:eastAsia="zh-CN"/>
              </w:rPr>
            </w:pPr>
            <w:r>
              <w:rPr>
                <w:rFonts w:hint="eastAsia"/>
                <w:lang w:val="en-US" w:eastAsia="zh-CN"/>
              </w:rPr>
              <w:t>4秒</w:t>
            </w:r>
          </w:p>
        </w:tc>
        <w:tc>
          <w:tcPr>
            <w:tcW w:w="1370" w:type="dxa"/>
          </w:tcPr>
          <w:p w14:paraId="6DBC1A8F">
            <w:pPr>
              <w:pStyle w:val="73"/>
              <w:bidi w:val="0"/>
              <w:rPr>
                <w:lang w:val="en-US" w:eastAsia="zh-CN"/>
              </w:rPr>
            </w:pPr>
            <w:r>
              <w:rPr>
                <w:rFonts w:hint="eastAsia"/>
                <w:lang w:val="en-US" w:eastAsia="zh-CN"/>
              </w:rPr>
              <w:t>是</w:t>
            </w:r>
          </w:p>
        </w:tc>
        <w:tc>
          <w:tcPr>
            <w:tcW w:w="1370" w:type="dxa"/>
            <w:shd w:val="clear" w:color="auto" w:fill="auto"/>
            <w:vAlign w:val="top"/>
          </w:tcPr>
          <w:p w14:paraId="42E97FB5">
            <w:pPr>
              <w:pStyle w:val="73"/>
              <w:bidi w:val="0"/>
              <w:rPr>
                <w:rFonts w:hint="eastAsia"/>
                <w:lang w:val="en-US" w:eastAsia="zh-CN"/>
              </w:rPr>
            </w:pPr>
            <w:r>
              <w:rPr>
                <w:rFonts w:hint="eastAsia"/>
                <w:lang w:val="en-US" w:eastAsia="zh-CN"/>
              </w:rPr>
              <w:t>0.4 秒</w:t>
            </w:r>
          </w:p>
        </w:tc>
      </w:tr>
      <w:tr w14:paraId="51166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0EE853B">
            <w:pPr>
              <w:pStyle w:val="73"/>
              <w:bidi w:val="0"/>
            </w:pPr>
            <w:r>
              <w:t>3</w:t>
            </w:r>
          </w:p>
        </w:tc>
        <w:tc>
          <w:tcPr>
            <w:tcW w:w="1356" w:type="dxa"/>
            <w:vAlign w:val="top"/>
          </w:tcPr>
          <w:p w14:paraId="5DC8E7AE">
            <w:pPr>
              <w:pStyle w:val="73"/>
              <w:bidi w:val="0"/>
              <w:rPr>
                <w:rFonts w:hint="default"/>
                <w:lang w:val="en-US" w:eastAsia="zh-CN"/>
              </w:rPr>
            </w:pPr>
            <w:r>
              <w:rPr>
                <w:rFonts w:hint="eastAsia"/>
              </w:rPr>
              <w:t xml:space="preserve">空旷距离 </w:t>
            </w:r>
            <w:r>
              <w:rPr>
                <w:rFonts w:hint="eastAsia"/>
                <w:lang w:val="en-US" w:eastAsia="zh-CN"/>
              </w:rPr>
              <w:t>15</w:t>
            </w:r>
            <w:r>
              <w:rPr>
                <w:rFonts w:hint="eastAsia"/>
              </w:rPr>
              <w:t xml:space="preserve"> 米处尝试连接</w:t>
            </w:r>
          </w:p>
        </w:tc>
        <w:tc>
          <w:tcPr>
            <w:tcW w:w="1340" w:type="dxa"/>
          </w:tcPr>
          <w:p w14:paraId="200D3CCB">
            <w:pPr>
              <w:pStyle w:val="73"/>
              <w:bidi w:val="0"/>
              <w:rPr>
                <w:rFonts w:hint="default"/>
                <w:lang w:val="en-US" w:eastAsia="zh-CN"/>
              </w:rPr>
            </w:pPr>
            <w:r>
              <w:rPr>
                <w:rFonts w:hint="eastAsia"/>
                <w:lang w:val="en-US" w:eastAsia="zh-CN"/>
              </w:rPr>
              <w:t>是</w:t>
            </w:r>
          </w:p>
        </w:tc>
        <w:tc>
          <w:tcPr>
            <w:tcW w:w="1132" w:type="dxa"/>
          </w:tcPr>
          <w:p w14:paraId="04AAE8F1">
            <w:pPr>
              <w:pStyle w:val="73"/>
              <w:bidi w:val="0"/>
              <w:rPr>
                <w:rFonts w:hint="default"/>
                <w:lang w:val="en-US" w:eastAsia="zh-CN"/>
              </w:rPr>
            </w:pPr>
            <w:r>
              <w:rPr>
                <w:rFonts w:hint="eastAsia"/>
                <w:lang w:val="en-US" w:eastAsia="zh-CN"/>
              </w:rPr>
              <w:t>7秒</w:t>
            </w:r>
          </w:p>
        </w:tc>
        <w:tc>
          <w:tcPr>
            <w:tcW w:w="1370" w:type="dxa"/>
          </w:tcPr>
          <w:p w14:paraId="30B53378">
            <w:pPr>
              <w:pStyle w:val="73"/>
              <w:bidi w:val="0"/>
              <w:rPr>
                <w:lang w:val="en-US" w:eastAsia="zh-CN"/>
              </w:rPr>
            </w:pPr>
            <w:r>
              <w:rPr>
                <w:rFonts w:hint="eastAsia"/>
                <w:lang w:val="en-US" w:eastAsia="zh-CN"/>
              </w:rPr>
              <w:t>是</w:t>
            </w:r>
          </w:p>
        </w:tc>
        <w:tc>
          <w:tcPr>
            <w:tcW w:w="1370" w:type="dxa"/>
            <w:shd w:val="clear" w:color="auto" w:fill="auto"/>
            <w:vAlign w:val="top"/>
          </w:tcPr>
          <w:p w14:paraId="1B53A188">
            <w:pPr>
              <w:pStyle w:val="73"/>
              <w:bidi w:val="0"/>
              <w:rPr>
                <w:rFonts w:hint="eastAsia"/>
                <w:lang w:val="en-US" w:eastAsia="zh-CN"/>
              </w:rPr>
            </w:pPr>
            <w:r>
              <w:rPr>
                <w:rFonts w:hint="eastAsia"/>
                <w:lang w:val="en-US" w:eastAsia="zh-CN"/>
              </w:rPr>
              <w:t>0.4 秒</w:t>
            </w:r>
          </w:p>
        </w:tc>
      </w:tr>
      <w:tr w14:paraId="752EF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097DFF6">
            <w:pPr>
              <w:pStyle w:val="73"/>
              <w:bidi w:val="0"/>
            </w:pPr>
            <w:r>
              <w:t>4</w:t>
            </w:r>
          </w:p>
        </w:tc>
        <w:tc>
          <w:tcPr>
            <w:tcW w:w="1356" w:type="dxa"/>
          </w:tcPr>
          <w:p w14:paraId="52BC5016">
            <w:pPr>
              <w:pStyle w:val="73"/>
              <w:bidi w:val="0"/>
              <w:rPr>
                <w:rFonts w:hint="default"/>
                <w:lang w:val="en-US" w:eastAsia="zh-CN"/>
              </w:rPr>
            </w:pPr>
            <w:r>
              <w:rPr>
                <w:rFonts w:hint="eastAsia"/>
              </w:rPr>
              <w:t>连接状态下手机发送 10 组模拟开门指令</w:t>
            </w:r>
          </w:p>
        </w:tc>
        <w:tc>
          <w:tcPr>
            <w:tcW w:w="1340" w:type="dxa"/>
          </w:tcPr>
          <w:p w14:paraId="3735EBB1">
            <w:pPr>
              <w:pStyle w:val="73"/>
              <w:bidi w:val="0"/>
              <w:rPr>
                <w:rFonts w:hint="default"/>
                <w:lang w:val="en-US" w:eastAsia="zh-CN"/>
              </w:rPr>
            </w:pPr>
            <w:r>
              <w:rPr>
                <w:rFonts w:hint="eastAsia"/>
                <w:lang w:val="en-US" w:eastAsia="zh-CN"/>
              </w:rPr>
              <w:t>已连接，测试指令发送</w:t>
            </w:r>
          </w:p>
        </w:tc>
        <w:tc>
          <w:tcPr>
            <w:tcW w:w="1132" w:type="dxa"/>
          </w:tcPr>
          <w:p w14:paraId="2286CDA2">
            <w:pPr>
              <w:pStyle w:val="73"/>
              <w:bidi w:val="0"/>
              <w:rPr>
                <w:rFonts w:hint="default"/>
                <w:lang w:val="en-US" w:eastAsia="zh-CN"/>
              </w:rPr>
            </w:pPr>
            <w:r>
              <w:rPr>
                <w:rFonts w:hint="eastAsia"/>
                <w:lang w:val="en-US" w:eastAsia="zh-CN"/>
              </w:rPr>
              <w:t>-</w:t>
            </w:r>
          </w:p>
        </w:tc>
        <w:tc>
          <w:tcPr>
            <w:tcW w:w="1370" w:type="dxa"/>
          </w:tcPr>
          <w:p w14:paraId="058C1E7D">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27B121E8">
            <w:pPr>
              <w:pStyle w:val="73"/>
              <w:bidi w:val="0"/>
              <w:rPr>
                <w:rFonts w:hint="eastAsia"/>
                <w:lang w:val="en-US" w:eastAsia="zh-CN"/>
              </w:rPr>
            </w:pPr>
            <w:r>
              <w:rPr>
                <w:rFonts w:hint="eastAsia"/>
                <w:lang w:val="en-US" w:eastAsia="zh-CN"/>
              </w:rPr>
              <w:t>平均0.4 秒</w:t>
            </w:r>
          </w:p>
        </w:tc>
      </w:tr>
      <w:tr w14:paraId="6B7B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D412E4C">
            <w:pPr>
              <w:pStyle w:val="73"/>
              <w:bidi w:val="0"/>
            </w:pPr>
            <w:r>
              <w:t>5</w:t>
            </w:r>
          </w:p>
        </w:tc>
        <w:tc>
          <w:tcPr>
            <w:tcW w:w="1356" w:type="dxa"/>
          </w:tcPr>
          <w:p w14:paraId="785B918F">
            <w:pPr>
              <w:pStyle w:val="73"/>
              <w:bidi w:val="0"/>
              <w:rPr>
                <w:rFonts w:hint="default"/>
                <w:lang w:val="en-US" w:eastAsia="zh-CN"/>
              </w:rPr>
            </w:pPr>
            <w:r>
              <w:rPr>
                <w:rFonts w:hint="eastAsia"/>
              </w:rPr>
              <w:t>连接状态下门禁系统推送 10 组模拟门禁状态数据</w:t>
            </w:r>
            <w:r>
              <w:rPr>
                <w:rFonts w:hint="eastAsia"/>
              </w:rPr>
              <w:tab/>
            </w:r>
          </w:p>
        </w:tc>
        <w:tc>
          <w:tcPr>
            <w:tcW w:w="1340" w:type="dxa"/>
          </w:tcPr>
          <w:p w14:paraId="4E9B78AD">
            <w:pPr>
              <w:pStyle w:val="73"/>
              <w:bidi w:val="0"/>
              <w:rPr>
                <w:rFonts w:hint="default"/>
                <w:lang w:val="en-US" w:eastAsia="zh-CN"/>
              </w:rPr>
            </w:pPr>
            <w:r>
              <w:rPr>
                <w:rFonts w:hint="eastAsia"/>
                <w:lang w:val="en-US" w:eastAsia="zh-CN"/>
              </w:rPr>
              <w:t>已连接，测试数据推送</w:t>
            </w:r>
          </w:p>
        </w:tc>
        <w:tc>
          <w:tcPr>
            <w:tcW w:w="1132" w:type="dxa"/>
          </w:tcPr>
          <w:p w14:paraId="0CEA8B17">
            <w:pPr>
              <w:pStyle w:val="73"/>
              <w:bidi w:val="0"/>
              <w:rPr>
                <w:rFonts w:hint="default"/>
                <w:lang w:val="en-US" w:eastAsia="zh-CN"/>
              </w:rPr>
            </w:pPr>
            <w:r>
              <w:rPr>
                <w:rFonts w:hint="eastAsia"/>
                <w:lang w:val="en-US" w:eastAsia="zh-CN"/>
              </w:rPr>
              <w:t>-</w:t>
            </w:r>
          </w:p>
        </w:tc>
        <w:tc>
          <w:tcPr>
            <w:tcW w:w="1370" w:type="dxa"/>
            <w:vAlign w:val="top"/>
          </w:tcPr>
          <w:p w14:paraId="60C902D5">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0FDF9798">
            <w:pPr>
              <w:pStyle w:val="73"/>
              <w:bidi w:val="0"/>
              <w:rPr>
                <w:rFonts w:hint="eastAsia"/>
                <w:lang w:val="en-US" w:eastAsia="zh-CN"/>
              </w:rPr>
            </w:pPr>
            <w:r>
              <w:rPr>
                <w:rFonts w:hint="eastAsia"/>
                <w:lang w:val="en-US" w:eastAsia="zh-CN"/>
              </w:rPr>
              <w:t>平均0.4 秒</w:t>
            </w:r>
          </w:p>
        </w:tc>
      </w:tr>
      <w:tr w14:paraId="46E2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F531F5E">
            <w:pPr>
              <w:pStyle w:val="73"/>
              <w:bidi w:val="0"/>
              <w:rPr>
                <w:rFonts w:hint="eastAsia"/>
                <w:lang w:val="en-US" w:eastAsia="zh-CN"/>
              </w:rPr>
            </w:pPr>
            <w:r>
              <w:rPr>
                <w:rFonts w:hint="eastAsia"/>
                <w:lang w:val="en-US" w:eastAsia="zh-CN"/>
              </w:rPr>
              <w:t>6</w:t>
            </w:r>
          </w:p>
        </w:tc>
        <w:tc>
          <w:tcPr>
            <w:tcW w:w="1356" w:type="dxa"/>
          </w:tcPr>
          <w:p w14:paraId="6255EE33">
            <w:pPr>
              <w:pStyle w:val="73"/>
              <w:bidi w:val="0"/>
              <w:rPr>
                <w:rFonts w:hint="eastAsia"/>
                <w:lang w:val="en-US" w:eastAsia="zh-CN"/>
              </w:rPr>
            </w:pPr>
            <w:r>
              <w:rPr>
                <w:rFonts w:hint="eastAsia"/>
              </w:rPr>
              <w:t>保持连接 1 小时观察连接稳定性</w:t>
            </w:r>
          </w:p>
        </w:tc>
        <w:tc>
          <w:tcPr>
            <w:tcW w:w="1340" w:type="dxa"/>
          </w:tcPr>
          <w:p w14:paraId="1B58A722">
            <w:pPr>
              <w:pStyle w:val="73"/>
              <w:bidi w:val="0"/>
              <w:rPr>
                <w:rFonts w:hint="eastAsia"/>
                <w:lang w:val="en-US" w:eastAsia="zh-CN"/>
              </w:rPr>
            </w:pPr>
            <w:r>
              <w:rPr>
                <w:rFonts w:hint="eastAsia"/>
                <w:lang w:val="en-US" w:eastAsia="zh-CN"/>
              </w:rPr>
              <w:t>持续连接 1 小时</w:t>
            </w:r>
            <w:r>
              <w:rPr>
                <w:rFonts w:hint="eastAsia"/>
                <w:lang w:val="en-US" w:eastAsia="zh-CN"/>
              </w:rPr>
              <w:tab/>
            </w:r>
          </w:p>
        </w:tc>
        <w:tc>
          <w:tcPr>
            <w:tcW w:w="1132" w:type="dxa"/>
          </w:tcPr>
          <w:p w14:paraId="1B93C3A3">
            <w:pPr>
              <w:pStyle w:val="73"/>
              <w:bidi w:val="0"/>
              <w:rPr>
                <w:rFonts w:hint="default"/>
                <w:lang w:val="en-US" w:eastAsia="zh-CN"/>
              </w:rPr>
            </w:pPr>
            <w:r>
              <w:rPr>
                <w:rFonts w:hint="eastAsia"/>
                <w:lang w:val="en-US" w:eastAsia="zh-CN"/>
              </w:rPr>
              <w:t>连接未中断</w:t>
            </w:r>
          </w:p>
        </w:tc>
        <w:tc>
          <w:tcPr>
            <w:tcW w:w="1370" w:type="dxa"/>
          </w:tcPr>
          <w:p w14:paraId="6F156F11">
            <w:pPr>
              <w:pStyle w:val="73"/>
              <w:bidi w:val="0"/>
              <w:rPr>
                <w:rFonts w:hint="default"/>
                <w:lang w:val="en-US" w:eastAsia="zh-CN"/>
              </w:rPr>
            </w:pPr>
            <w:r>
              <w:rPr>
                <w:rFonts w:hint="eastAsia"/>
                <w:lang w:val="en-US" w:eastAsia="zh-CN"/>
              </w:rPr>
              <w:t>-</w:t>
            </w:r>
          </w:p>
        </w:tc>
        <w:tc>
          <w:tcPr>
            <w:tcW w:w="1370" w:type="dxa"/>
          </w:tcPr>
          <w:p w14:paraId="7EAE56A9">
            <w:pPr>
              <w:pStyle w:val="73"/>
              <w:bidi w:val="0"/>
              <w:rPr>
                <w:rFonts w:hint="default"/>
                <w:lang w:val="en-US" w:eastAsia="zh-CN"/>
              </w:rPr>
            </w:pPr>
            <w:r>
              <w:rPr>
                <w:rFonts w:hint="eastAsia"/>
                <w:lang w:val="en-US" w:eastAsia="zh-CN"/>
              </w:rPr>
              <w:t>-</w:t>
            </w:r>
          </w:p>
        </w:tc>
      </w:tr>
      <w:tr w14:paraId="6B00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FE3DC71">
            <w:pPr>
              <w:pStyle w:val="73"/>
              <w:bidi w:val="0"/>
              <w:rPr>
                <w:rFonts w:hint="eastAsia"/>
                <w:lang w:val="en-US" w:eastAsia="zh-CN"/>
              </w:rPr>
            </w:pPr>
            <w:r>
              <w:rPr>
                <w:rFonts w:hint="eastAsia"/>
                <w:lang w:val="en-US" w:eastAsia="zh-CN"/>
              </w:rPr>
              <w:t>7</w:t>
            </w:r>
          </w:p>
        </w:tc>
        <w:tc>
          <w:tcPr>
            <w:tcW w:w="1356" w:type="dxa"/>
          </w:tcPr>
          <w:p w14:paraId="5BC277D6">
            <w:pPr>
              <w:pStyle w:val="73"/>
              <w:bidi w:val="0"/>
              <w:rPr>
                <w:rFonts w:hint="eastAsia"/>
                <w:lang w:val="en-US" w:eastAsia="zh-CN"/>
              </w:rPr>
            </w:pPr>
            <w:r>
              <w:rPr>
                <w:rFonts w:hint="eastAsia"/>
                <w:lang w:val="en-US" w:eastAsia="zh-CN"/>
              </w:rPr>
              <w:t>模拟信号波动环境下连接并传输数据</w:t>
            </w:r>
            <w:r>
              <w:rPr>
                <w:rFonts w:hint="eastAsia"/>
                <w:lang w:val="en-US" w:eastAsia="zh-CN"/>
              </w:rPr>
              <w:tab/>
            </w:r>
          </w:p>
        </w:tc>
        <w:tc>
          <w:tcPr>
            <w:tcW w:w="1340" w:type="dxa"/>
            <w:shd w:val="clear" w:color="auto" w:fill="auto"/>
            <w:vAlign w:val="top"/>
          </w:tcPr>
          <w:p w14:paraId="5FCE137B">
            <w:pPr>
              <w:pStyle w:val="73"/>
              <w:bidi w:val="0"/>
              <w:rPr>
                <w:rFonts w:hint="eastAsia"/>
                <w:lang w:val="en-US" w:eastAsia="zh-CN"/>
              </w:rPr>
            </w:pPr>
            <w:r>
              <w:rPr>
                <w:rFonts w:hint="eastAsia"/>
                <w:lang w:val="en-US" w:eastAsia="zh-CN"/>
              </w:rPr>
              <w:t>是</w:t>
            </w:r>
          </w:p>
        </w:tc>
        <w:tc>
          <w:tcPr>
            <w:tcW w:w="1132" w:type="dxa"/>
            <w:shd w:val="clear" w:color="auto" w:fill="auto"/>
            <w:vAlign w:val="top"/>
          </w:tcPr>
          <w:p w14:paraId="1A357BFF">
            <w:pPr>
              <w:pStyle w:val="73"/>
              <w:bidi w:val="0"/>
              <w:rPr>
                <w:rFonts w:hint="eastAsia"/>
                <w:lang w:val="en-US" w:eastAsia="zh-CN"/>
              </w:rPr>
            </w:pPr>
            <w:r>
              <w:rPr>
                <w:rFonts w:hint="eastAsia"/>
                <w:lang w:val="en-US" w:eastAsia="zh-CN"/>
              </w:rPr>
              <w:t>连接未中断</w:t>
            </w:r>
          </w:p>
        </w:tc>
        <w:tc>
          <w:tcPr>
            <w:tcW w:w="1370" w:type="dxa"/>
          </w:tcPr>
          <w:p w14:paraId="01019D97">
            <w:pPr>
              <w:pStyle w:val="73"/>
              <w:bidi w:val="0"/>
              <w:rPr>
                <w:rFonts w:hint="eastAsia"/>
                <w:lang w:val="en-US" w:eastAsia="zh-CN"/>
              </w:rPr>
            </w:pPr>
            <w:r>
              <w:rPr>
                <w:rFonts w:hint="eastAsia"/>
                <w:lang w:val="en-US" w:eastAsia="zh-CN"/>
              </w:rPr>
              <w:t>指令全部准确接收并执行</w:t>
            </w:r>
            <w:r>
              <w:rPr>
                <w:rFonts w:hint="eastAsia"/>
                <w:lang w:val="en-US" w:eastAsia="zh-CN"/>
              </w:rPr>
              <w:tab/>
            </w:r>
          </w:p>
        </w:tc>
        <w:tc>
          <w:tcPr>
            <w:tcW w:w="1370" w:type="dxa"/>
            <w:shd w:val="clear" w:color="auto" w:fill="auto"/>
            <w:vAlign w:val="top"/>
          </w:tcPr>
          <w:p w14:paraId="216E90B3">
            <w:pPr>
              <w:pStyle w:val="73"/>
              <w:bidi w:val="0"/>
              <w:rPr>
                <w:rFonts w:hint="eastAsia"/>
                <w:lang w:val="en-US" w:eastAsia="zh-CN"/>
              </w:rPr>
            </w:pPr>
            <w:r>
              <w:rPr>
                <w:rFonts w:hint="eastAsia"/>
                <w:lang w:val="en-US" w:eastAsia="zh-CN"/>
              </w:rPr>
              <w:t>平均0.4 秒</w:t>
            </w:r>
          </w:p>
        </w:tc>
      </w:tr>
    </w:tbl>
    <w:p w14:paraId="39E68ECE">
      <w:pPr>
        <w:pStyle w:val="47"/>
        <w:bidi w:val="0"/>
        <w:jc w:val="center"/>
        <w:rPr>
          <w:lang w:val="en-US" w:eastAsia="zh-CN"/>
        </w:rPr>
      </w:pPr>
    </w:p>
    <w:p w14:paraId="6F206834">
      <w:pPr>
        <w:pStyle w:val="47"/>
        <w:spacing w:line="240" w:lineRule="auto"/>
        <w:jc w:val="center"/>
        <w:rPr>
          <w:rFonts w:eastAsia="宋体"/>
          <w:lang w:eastAsia="zh-CN"/>
        </w:rPr>
      </w:pPr>
      <w:r>
        <w:rPr>
          <w:rFonts w:eastAsia="宋体"/>
          <w:lang w:eastAsia="zh-CN"/>
        </w:rPr>
        <w:drawing>
          <wp:inline distT="0" distB="0" distL="114300" distR="114300">
            <wp:extent cx="2803525" cy="6075680"/>
            <wp:effectExtent l="0" t="0" r="15875" b="1270"/>
            <wp:docPr id="51" name="图片 51" descr="0cfda18a101ae7d01ae2436f5e75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cfda18a101ae7d01ae2436f5e759c5"/>
                    <pic:cNvPicPr>
                      <a:picLocks noChangeAspect="1"/>
                    </pic:cNvPicPr>
                  </pic:nvPicPr>
                  <pic:blipFill>
                    <a:blip r:embed="rId52"/>
                    <a:stretch>
                      <a:fillRect/>
                    </a:stretch>
                  </pic:blipFill>
                  <pic:spPr>
                    <a:xfrm>
                      <a:off x="0" y="0"/>
                      <a:ext cx="2803525" cy="6075680"/>
                    </a:xfrm>
                    <a:prstGeom prst="rect">
                      <a:avLst/>
                    </a:prstGeom>
                  </pic:spPr>
                </pic:pic>
              </a:graphicData>
            </a:graphic>
          </wp:inline>
        </w:drawing>
      </w:r>
    </w:p>
    <w:p w14:paraId="323A4C6A">
      <w:pPr>
        <w:pStyle w:val="47"/>
        <w:bidi w:val="0"/>
        <w:jc w:val="center"/>
        <w:rPr>
          <w:rFonts w:hint="eastAsia"/>
          <w:lang w:val="en-US" w:eastAsia="zh-CN"/>
        </w:rPr>
      </w:pPr>
      <w:r>
        <w:drawing>
          <wp:anchor distT="0" distB="0" distL="114300" distR="114300" simplePos="0" relativeHeight="251660288" behindDoc="0" locked="0" layoutInCell="1" allowOverlap="1">
            <wp:simplePos x="0" y="0"/>
            <wp:positionH relativeFrom="column">
              <wp:posOffset>1323975</wp:posOffset>
            </wp:positionH>
            <wp:positionV relativeFrom="paragraph">
              <wp:posOffset>335280</wp:posOffset>
            </wp:positionV>
            <wp:extent cx="3105150" cy="1943100"/>
            <wp:effectExtent l="0" t="0" r="0" b="0"/>
            <wp:wrapTopAndBottom/>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3"/>
                    <a:stretch>
                      <a:fillRect/>
                    </a:stretch>
                  </pic:blipFill>
                  <pic:spPr>
                    <a:xfrm>
                      <a:off x="0" y="0"/>
                      <a:ext cx="3105150" cy="1943100"/>
                    </a:xfrm>
                    <a:prstGeom prst="rect">
                      <a:avLst/>
                    </a:prstGeom>
                    <a:noFill/>
                    <a:ln>
                      <a:noFill/>
                    </a:ln>
                  </pic:spPr>
                </pic:pic>
              </a:graphicData>
            </a:graphic>
          </wp:anchor>
        </w:drawing>
      </w:r>
      <w:r>
        <w:rPr>
          <w:lang w:val="en-US" w:eastAsia="zh-CN"/>
        </w:rPr>
        <w:t>图6.</w:t>
      </w:r>
      <w:r>
        <w:rPr>
          <w:rFonts w:hint="eastAsia"/>
          <w:lang w:val="en-US" w:eastAsia="zh-CN"/>
        </w:rPr>
        <w:t>5 小程序搜索Wi-Fi设备（wsc_Secure）</w:t>
      </w:r>
    </w:p>
    <w:p w14:paraId="67EF87A0">
      <w:pPr>
        <w:pStyle w:val="47"/>
        <w:bidi w:val="0"/>
        <w:jc w:val="center"/>
        <w:rPr>
          <w:lang w:val="en-US" w:eastAsia="zh-CN"/>
        </w:rPr>
      </w:pPr>
      <w:r>
        <w:rPr>
          <w:lang w:val="en-US" w:eastAsia="zh-CN"/>
        </w:rPr>
        <w:t>图6.</w:t>
      </w:r>
      <w:r>
        <w:rPr>
          <w:rFonts w:hint="eastAsia"/>
          <w:lang w:val="en-US" w:eastAsia="zh-CN"/>
        </w:rPr>
        <w:t>6 ESP32连接串口打印</w:t>
      </w:r>
    </w:p>
    <w:p w14:paraId="34ED8016">
      <w:pPr>
        <w:pStyle w:val="4"/>
        <w:bidi w:val="0"/>
        <w:rPr>
          <w:rFonts w:ascii="黑体" w:hAnsi="黑体" w:eastAsia="黑体" w:cs="黑体"/>
          <w:b w:val="0"/>
          <w:bCs w:val="0"/>
          <w:lang w:val="en-US" w:eastAsia="zh-CN"/>
        </w:rPr>
      </w:pPr>
      <w:bookmarkStart w:id="201" w:name="_Toc24950"/>
      <w:bookmarkStart w:id="202" w:name="_Toc1099"/>
      <w:bookmarkStart w:id="203" w:name="_Toc9528"/>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99"/>
      <w:bookmarkEnd w:id="200"/>
      <w:r>
        <w:rPr>
          <w:rFonts w:ascii="黑体" w:hAnsi="黑体" w:cs="黑体"/>
          <w:b w:val="0"/>
          <w:bCs w:val="0"/>
          <w:lang w:val="en-US" w:eastAsia="zh-CN"/>
        </w:rPr>
        <w:t>总结</w:t>
      </w:r>
      <w:bookmarkEnd w:id="201"/>
      <w:bookmarkEnd w:id="202"/>
      <w:bookmarkEnd w:id="203"/>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设备信息并执行相应操作；Wi-Fi模块连接稳定，数据传输准确；音频报警模块能在触发条件下及时发出警报；存储模块可准确存储和读取数据；APP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r>
        <w:br w:type="page"/>
      </w: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204" w:name="_Toc20351"/>
      <w:bookmarkStart w:id="205" w:name="_Toc4617"/>
      <w:bookmarkStart w:id="206" w:name="_Toc29441"/>
      <w:r>
        <w:rPr>
          <w:rFonts w:ascii="黑体" w:hAnsi="黑体" w:eastAsia="黑体" w:cs="黑体"/>
          <w:b w:val="0"/>
          <w:bCs w:val="0"/>
          <w:sz w:val="32"/>
          <w:szCs w:val="32"/>
        </w:rPr>
        <w:t>7总结与展望</w:t>
      </w:r>
      <w:bookmarkEnd w:id="204"/>
      <w:bookmarkEnd w:id="205"/>
      <w:bookmarkEnd w:id="206"/>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7" w:name="_Toc19639"/>
      <w:bookmarkStart w:id="208" w:name="_Toc22469"/>
      <w:bookmarkStart w:id="209" w:name="_Toc5958"/>
      <w:bookmarkStart w:id="210" w:name="_Toc70702676"/>
      <w:bookmarkStart w:id="211" w:name="_Toc15158"/>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7"/>
      <w:bookmarkEnd w:id="208"/>
      <w:bookmarkEnd w:id="209"/>
      <w:bookmarkEnd w:id="210"/>
      <w:bookmarkEnd w:id="211"/>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ESP32作为核心单片机，充分发挥其强大的数据处理与多模块协同控制能力，借助内置的Wi-Fi模块，搭建起稳定高效的无线通信链路，实现系统与外部设备间的无缝对接。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在硬件设计层面，运用专业的电路设计软件精心绘制原理图，对各个功能模块进行精细布局与选型，涵盖精准灵敏的人脸识别模块（K210视觉识别模块搭配高清摄像头）、便捷实用的 NFC 模块（PN532-NFC套件）、及时有效的音频报警模块（MAX98357音频放大器与优质喇叭组合）、可靠稳定的数据存储模块（Micro SD 卡存储方案）等。各硬件模块间通过高速SPI、UART等通信接口紧密相连，确保数据的流畅交互，从底层硬件架构上为系统的稳定运行筑牢根基。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12" w:name="_Toc26210"/>
      <w:bookmarkStart w:id="213" w:name="_Toc7555"/>
      <w:bookmarkStart w:id="214" w:name="_Toc70702677"/>
      <w:bookmarkStart w:id="215" w:name="_Toc19272"/>
      <w:bookmarkStart w:id="216" w:name="_Toc859"/>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12"/>
      <w:bookmarkEnd w:id="213"/>
      <w:bookmarkEnd w:id="214"/>
      <w:bookmarkEnd w:id="215"/>
      <w:bookmarkEnd w:id="216"/>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APP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APP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3764AA25">
      <w:pPr>
        <w:pStyle w:val="47"/>
        <w:keepNext w:val="0"/>
        <w:keepLines w:val="0"/>
        <w:pageBreakBefore w:val="0"/>
        <w:overflowPunct w:val="0"/>
        <w:bidi w:val="0"/>
        <w:snapToGrid/>
        <w:spacing w:line="460" w:lineRule="exact"/>
        <w:textAlignment w:val="auto"/>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67115794">
      <w:pPr>
        <w:pStyle w:val="46"/>
        <w:bidi w:val="0"/>
      </w:pPr>
      <w:bookmarkStart w:id="217" w:name="_Toc12684"/>
      <w:bookmarkStart w:id="218" w:name="_Toc26704"/>
      <w:r>
        <w:t>参考文献</w:t>
      </w:r>
      <w:bookmarkEnd w:id="79"/>
      <w:bookmarkEnd w:id="217"/>
      <w:bookmarkEnd w:id="218"/>
    </w:p>
    <w:p w14:paraId="7AD4D08E">
      <w:pPr>
        <w:pStyle w:val="80"/>
        <w:rPr>
          <w:rFonts w:ascii="宋体" w:hAnsi="宋体"/>
          <w:sz w:val="24"/>
        </w:rPr>
      </w:pPr>
    </w:p>
    <w:p w14:paraId="2A34F2E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19" w:name="_Ref2042185722"/>
      <w:r>
        <w:rPr>
          <w:rFonts w:hint="eastAsia"/>
          <w:sz w:val="24"/>
          <w:szCs w:val="24"/>
        </w:rPr>
        <w:t>何鑫宇.基于ARM的智能家居监控系统的设计与实现[D].2022</w:t>
      </w:r>
      <w:bookmarkEnd w:id="219"/>
    </w:p>
    <w:p w14:paraId="47473698">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0" w:name="_Ref753829393"/>
      <w:r>
        <w:rPr>
          <w:rFonts w:hint="eastAsia"/>
          <w:sz w:val="24"/>
          <w:szCs w:val="24"/>
        </w:rPr>
        <w:t>李昌奇，何志琴，周恒，王霄.基于Android 和WiFi的智能家居监控系统设计与实现[J].现代电子技术,2020,第43卷(20): 67-70</w:t>
      </w:r>
      <w:bookmarkEnd w:id="220"/>
    </w:p>
    <w:p w14:paraId="3BF1271E">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1246503104"/>
      <w:r>
        <w:rPr>
          <w:rFonts w:hint="eastAsia"/>
          <w:sz w:val="24"/>
          <w:szCs w:val="24"/>
        </w:rPr>
        <w:t>张敏.基于视觉隐私安全机制与时序自适应网络的居家视频行为识别系统设计与实现[D].2022</w:t>
      </w:r>
      <w:bookmarkEnd w:id="221"/>
    </w:p>
    <w:p w14:paraId="4DE2389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537111882"/>
      <w:r>
        <w:rPr>
          <w:rFonts w:hint="eastAsia"/>
          <w:sz w:val="24"/>
          <w:szCs w:val="24"/>
        </w:rPr>
        <w:t>黄金亮1,2.融合LoRa通信技术的智能家居安全监控系统设计与实现[J].集成电路应用,2024,第41卷(6): 40-41</w:t>
      </w:r>
      <w:bookmarkEnd w:id="222"/>
    </w:p>
    <w:p w14:paraId="71E057E7">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06923108"/>
      <w:r>
        <w:rPr>
          <w:rFonts w:hint="eastAsia"/>
          <w:sz w:val="24"/>
          <w:szCs w:val="24"/>
        </w:rPr>
        <w:t>王建财，王焕昱，曾文杰.一种基于视觉识别的智能安全监控系统[P].中国专利：CN118279834A,2024.07.02</w:t>
      </w:r>
      <w:bookmarkEnd w:id="223"/>
    </w:p>
    <w:p w14:paraId="5844B94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4" w:name="_Ref1855757044"/>
      <w:r>
        <w:rPr>
          <w:rFonts w:hint="eastAsia"/>
          <w:sz w:val="24"/>
          <w:szCs w:val="24"/>
        </w:rPr>
        <w:t>郭顺超1,2,3，苗雄1，元艳香4.基于人脸识别的小区门禁管理系统设计与实现[J].科技视界,2024,第14卷(18): 58-61</w:t>
      </w:r>
      <w:bookmarkEnd w:id="224"/>
    </w:p>
    <w:p w14:paraId="1BB807B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207053250"/>
      <w:r>
        <w:rPr>
          <w:rFonts w:hint="eastAsia"/>
          <w:sz w:val="24"/>
          <w:szCs w:val="24"/>
        </w:rPr>
        <w:t>张斌，徐榕泽，庞昊，房峰昌，傅桂霞，邹国锋.基于STM32的非接触式手势识别门禁设计[J].单片机与嵌入式系统应用,2023,第23卷(7): 84-87</w:t>
      </w:r>
      <w:bookmarkEnd w:id="225"/>
    </w:p>
    <w:p w14:paraId="1641FA6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6" w:name="_Ref1619215074"/>
      <w:r>
        <w:rPr>
          <w:rFonts w:hint="eastAsia"/>
          <w:sz w:val="24"/>
          <w:szCs w:val="24"/>
        </w:rPr>
        <w:t>陆畅，陈东焰，俞浩.基于OpenCV视觉库和树莓派的人脸识别门禁系统[J].科技创新导报,2019,第16卷(2): 152-154，156</w:t>
      </w:r>
      <w:bookmarkEnd w:id="226"/>
    </w:p>
    <w:p w14:paraId="2F37F994">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7" w:name="_Ref426933081"/>
      <w:r>
        <w:rPr>
          <w:rFonts w:hint="eastAsia"/>
          <w:sz w:val="24"/>
          <w:szCs w:val="24"/>
        </w:rPr>
        <w:t>徐杰，李捍东.基于单片机与OpenCV的门禁系统[J].计算机时代,2022,(5): 63-65，69</w:t>
      </w:r>
      <w:bookmarkEnd w:id="227"/>
    </w:p>
    <w:p w14:paraId="0AC70FC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8" w:name="_Ref598184110"/>
      <w:r>
        <w:rPr>
          <w:rFonts w:hint="eastAsia"/>
          <w:sz w:val="24"/>
          <w:szCs w:val="24"/>
        </w:rPr>
        <w:t>玄冉，姜明明，王忠祥，米世新，刘涵玉.MATLAB 的疫情防控人脸门禁系统设计[J].南方农机,2021,第52卷(12): 187-189</w:t>
      </w:r>
      <w:bookmarkEnd w:id="228"/>
    </w:p>
    <w:p w14:paraId="7E0A232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9" w:name="_Ref1556986822"/>
      <w:r>
        <w:rPr>
          <w:rFonts w:hint="eastAsia"/>
          <w:sz w:val="24"/>
          <w:szCs w:val="24"/>
        </w:rPr>
        <w:t>王蒙蒙，高腾腾.基于机器视觉的智能门锁系统的设计与实现[J].滨州学院学报,2020,第36卷(2): 74-78</w:t>
      </w:r>
      <w:bookmarkEnd w:id="229"/>
    </w:p>
    <w:p w14:paraId="094BB960">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0" w:name="_Ref1007676988"/>
      <w:r>
        <w:rPr>
          <w:rFonts w:hint="eastAsia"/>
          <w:sz w:val="24"/>
          <w:szCs w:val="24"/>
        </w:rPr>
        <w:t>Hazra A. Promising role of visual IoT: Challenges and future research directions[J]. IEEE Engineering Management Review, 2023.</w:t>
      </w:r>
      <w:bookmarkEnd w:id="230"/>
    </w:p>
    <w:p w14:paraId="4C095C63">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31" w:name="_Ref1645471996"/>
      <w:r>
        <w:rPr>
          <w:rFonts w:hint="eastAsia"/>
          <w:sz w:val="24"/>
          <w:szCs w:val="24"/>
        </w:rPr>
        <w:t>Hazra, Abhishek. (2023). Promising Role of Visual IoT: Challenges</w:t>
      </w:r>
    </w:p>
    <w:p w14:paraId="6F375FC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 xml:space="preserve"> and Future Research Directions. IEEE Engineering Management Review. PP. 1-7. 10.1109/EMR.2023.3304121.</w:t>
      </w:r>
      <w:bookmarkEnd w:id="231"/>
    </w:p>
    <w:p w14:paraId="621EDA5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2" w:name="_Ref2129689447"/>
      <w:r>
        <w:rPr>
          <w:rFonts w:hint="eastAsia"/>
          <w:sz w:val="24"/>
          <w:szCs w:val="24"/>
        </w:rPr>
        <w:t>De Silva L C, Morikawa C, Petra I M. State of the art of smart homes[J]. Engineering Applications of Artificial Intelligence, 2012, 25(7): 1313-1321.</w:t>
      </w:r>
      <w:bookmarkEnd w:id="232"/>
    </w:p>
    <w:p w14:paraId="7C2AF34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8" w:type="first"/>
          <w:footerReference r:id="rId17" w:type="default"/>
          <w:pgSz w:w="11906" w:h="16838"/>
          <w:pgMar w:top="1440" w:right="1474" w:bottom="1440" w:left="1701" w:header="794" w:footer="737" w:gutter="0"/>
          <w:pgNumType w:fmt="decimal"/>
          <w:cols w:space="720" w:num="1"/>
          <w:formProt w:val="0"/>
          <w:titlePg/>
          <w:docGrid w:type="lines" w:linePitch="312" w:charSpace="0"/>
        </w:sectPr>
      </w:pPr>
      <w:bookmarkStart w:id="233"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233"/>
    </w:p>
    <w:p w14:paraId="0E5A193F">
      <w:pPr>
        <w:pStyle w:val="46"/>
        <w:bidi w:val="0"/>
      </w:pPr>
      <w:bookmarkStart w:id="234" w:name="_Toc25677545"/>
      <w:bookmarkStart w:id="235" w:name="_Toc26561"/>
      <w:bookmarkStart w:id="236" w:name="_Toc25141"/>
      <w:r>
        <w:t>致谢</w:t>
      </w:r>
      <w:bookmarkEnd w:id="234"/>
      <w:bookmarkEnd w:id="235"/>
      <w:bookmarkEnd w:id="236"/>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237"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238" w:name="_Toc31348"/>
      <w:bookmarkStart w:id="239" w:name="_Toc5989"/>
      <w:r>
        <w:t xml:space="preserve">附录1 </w:t>
      </w:r>
      <w:r>
        <w:rPr>
          <w:lang w:val="en-US" w:eastAsia="zh-CN"/>
        </w:rPr>
        <w:t>系统硬件设计图</w:t>
      </w:r>
      <w:bookmarkEnd w:id="237"/>
      <w:bookmarkEnd w:id="238"/>
      <w:bookmarkEnd w:id="239"/>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8180705" cy="5786755"/>
            <wp:effectExtent l="0" t="0" r="4445" b="10795"/>
            <wp:docPr id="56" name="图片 56" descr="ESP32_K21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SP32_K210_00"/>
                    <pic:cNvPicPr>
                      <a:picLocks noChangeAspect="1"/>
                    </pic:cNvPicPr>
                  </pic:nvPicPr>
                  <pic:blipFill>
                    <a:blip r:embed="rId54"/>
                    <a:stretch>
                      <a:fillRect/>
                    </a:stretch>
                  </pic:blipFill>
                  <pic:spPr>
                    <a:xfrm rot="5400000">
                      <a:off x="0" y="0"/>
                      <a:ext cx="8180705" cy="5786755"/>
                    </a:xfrm>
                    <a:prstGeom prst="rect">
                      <a:avLst/>
                    </a:prstGeom>
                  </pic:spPr>
                </pic:pic>
              </a:graphicData>
            </a:graphic>
          </wp:inline>
        </w:drawing>
      </w:r>
    </w:p>
    <w:sectPr>
      <w:headerReference r:id="rId20" w:type="first"/>
      <w:footerReference r:id="rId23" w:type="first"/>
      <w:headerReference r:id="rId19" w:type="default"/>
      <w:footerReference r:id="rId21" w:type="default"/>
      <w:footerReference r:id="rId22"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1"/>
    <w:family w:val="roman"/>
    <w:pitch w:val="default"/>
    <w:sig w:usb0="E4002EFF" w:usb1="C200247B" w:usb2="00000009" w:usb3="00000000" w:csb0="200001FF" w:csb1="00000000"/>
  </w:font>
  <w:font w:name="Noto Sans CJK SC">
    <w:altName w:val="宋体"/>
    <w:panose1 w:val="020B0500000000000000"/>
    <w:charset w:val="86"/>
    <w:family w:val="auto"/>
    <w:pitch w:val="default"/>
    <w:sig w:usb0="00000000" w:usb1="00000000" w:usb2="00000016" w:usb3="00000000" w:csb0="602E0107" w:csb1="00000000"/>
  </w:font>
  <w:font w:name="思源黑体 CN Regular">
    <w:panose1 w:val="020B0500000000000000"/>
    <w:charset w:val="86"/>
    <w:family w:val="roman"/>
    <w:pitch w:val="default"/>
    <w:sig w:usb0="20000003" w:usb1="2ADF3C10" w:usb2="00000016" w:usb3="00000000" w:csb0="60060107" w:csb1="00000000"/>
  </w:font>
  <w:font w:name="Liberation Sans">
    <w:altName w:val="tama mini01"/>
    <w:panose1 w:val="020B0604020202020204"/>
    <w:charset w:val="01"/>
    <w:family w:val="roman"/>
    <w:pitch w:val="default"/>
    <w:sig w:usb0="00000000" w:usb1="00000000" w:usb2="00000000" w:usb3="00000000" w:csb0="6000009F" w:csb1="DFD70000"/>
  </w:font>
  <w:font w:name="tama mini01">
    <w:panose1 w:val="020B0600000000000000"/>
    <w:charset w:val="00"/>
    <w:family w:val="auto"/>
    <w:pitch w:val="default"/>
    <w:sig w:usb0="00000011" w:usb1="00000000" w:usb2="00000000" w:usb3="00000000" w:csb0="4000009F" w:csb1="DFD70000"/>
  </w:font>
  <w:font w:name="思源宋体 SemiBold">
    <w:altName w:val="宋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7FF4E">
    <w:pPr>
      <w:pStyle w:val="11"/>
      <w:ind w:firstLine="360"/>
      <w:jc w:val="center"/>
      <w:rPr>
        <w:rFonts w:ascii="宋体" w:hAnsi="宋体"/>
      </w:rPr>
    </w:pPr>
    <w:r>
      <w:rPr>
        <w:rFonts w:ascii="宋体" w:hAnsi="宋体"/>
      </w:rPr>
      <mc:AlternateContent>
        <mc:Choice Requires="wps">
          <w:drawing>
            <wp:anchor distT="0" distB="0" distL="0" distR="0" simplePos="0" relativeHeight="251664384" behindDoc="0" locked="0" layoutInCell="0" allowOverlap="1">
              <wp:simplePos x="0" y="0"/>
              <wp:positionH relativeFrom="margin">
                <wp:align>center</wp:align>
              </wp:positionH>
              <wp:positionV relativeFrom="paragraph">
                <wp:posOffset>0</wp:posOffset>
              </wp:positionV>
              <wp:extent cx="1828800" cy="130175"/>
              <wp:effectExtent l="0" t="0" r="0" b="0"/>
              <wp:wrapNone/>
              <wp:docPr id="35"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4384;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ktNH3yAEAAIsDAAAOAAAAAAAAAAEAIAAAACIBAABkcnMvZTJv&#10;RG9jLnhtbFBLBQYAAAAABgAGAFkBAABcBQAAAAA=&#10;">
              <v:fill on="f" focussize="0,0"/>
              <v:stroke on="f" weight="0.5pt"/>
              <v:imagedata o:title=""/>
              <o:lock v:ext="edit" aspectratio="f"/>
              <v:textbox inset="0mm,0mm,0mm,0mm" style="mso-fit-shape-to-text:t;">
                <w:txbxContent>
                  <w:p w14:paraId="313E98FE">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468A07B">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56B233">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50AB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2T0J0zAgAAYw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M2T0J0zAgAAYwQAAA4AAAAAAAAAAQAgAAAAHwEAAGRycy9lMm9Eb2MueG1sUEsF&#10;BgAAAAAGAAYAWQEAAMQFAAAAAA==&#10;">
              <v:fill on="f" focussize="0,0"/>
              <v:stroke on="f" weight="0.5pt"/>
              <v:imagedata o:title=""/>
              <o:lock v:ext="edit" aspectratio="f"/>
              <v:textbox inset="0mm,0mm,0mm,0mm" style="mso-fit-shape-to-text:t;">
                <w:txbxContent>
                  <w:p w14:paraId="75D50ABB">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3169C364">
    <w:pPr>
      <w:pStyle w:val="11"/>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9A975AC"/>
    <w:multiLevelType w:val="singleLevel"/>
    <w:tmpl w:val="E9A975AC"/>
    <w:lvl w:ilvl="0" w:tentative="0">
      <w:start w:val="1"/>
      <w:numFmt w:val="bullet"/>
      <w:lvlText w:val=""/>
      <w:lvlJc w:val="left"/>
      <w:pPr>
        <w:ind w:left="420" w:hanging="420"/>
      </w:pPr>
      <w:rPr>
        <w:rFonts w:hint="default" w:ascii="Wingdings" w:hAnsi="Wingdings"/>
      </w:rPr>
    </w:lvl>
  </w:abstractNum>
  <w:abstractNum w:abstractNumId="3">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
    <w:nsid w:val="19C405CA"/>
    <w:multiLevelType w:val="multilevel"/>
    <w:tmpl w:val="19C405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5E0AA6"/>
    <w:rsid w:val="0067722F"/>
    <w:rsid w:val="009A7605"/>
    <w:rsid w:val="00A566D5"/>
    <w:rsid w:val="00D549A8"/>
    <w:rsid w:val="012C2953"/>
    <w:rsid w:val="013E2686"/>
    <w:rsid w:val="014A5BF0"/>
    <w:rsid w:val="015E4AD6"/>
    <w:rsid w:val="017C7BC5"/>
    <w:rsid w:val="01C26E13"/>
    <w:rsid w:val="01C62F7E"/>
    <w:rsid w:val="01D60B10"/>
    <w:rsid w:val="01DF16BA"/>
    <w:rsid w:val="020C4532"/>
    <w:rsid w:val="022C388C"/>
    <w:rsid w:val="02355837"/>
    <w:rsid w:val="024737BC"/>
    <w:rsid w:val="025A529E"/>
    <w:rsid w:val="02641C78"/>
    <w:rsid w:val="02661E94"/>
    <w:rsid w:val="02AD7AC3"/>
    <w:rsid w:val="02C80459"/>
    <w:rsid w:val="033124A2"/>
    <w:rsid w:val="03CC4DD6"/>
    <w:rsid w:val="03FE647E"/>
    <w:rsid w:val="041F054D"/>
    <w:rsid w:val="04247911"/>
    <w:rsid w:val="04B6239F"/>
    <w:rsid w:val="04CE3D21"/>
    <w:rsid w:val="04D8694E"/>
    <w:rsid w:val="04DF1A8A"/>
    <w:rsid w:val="04F70794"/>
    <w:rsid w:val="05034379"/>
    <w:rsid w:val="05096B07"/>
    <w:rsid w:val="05121E5F"/>
    <w:rsid w:val="057A01B0"/>
    <w:rsid w:val="05CD222A"/>
    <w:rsid w:val="06570918"/>
    <w:rsid w:val="06652463"/>
    <w:rsid w:val="067526A6"/>
    <w:rsid w:val="06954AF6"/>
    <w:rsid w:val="06A94BDD"/>
    <w:rsid w:val="06CE625A"/>
    <w:rsid w:val="06D8016E"/>
    <w:rsid w:val="06EB6E0C"/>
    <w:rsid w:val="071F2612"/>
    <w:rsid w:val="073C31C4"/>
    <w:rsid w:val="07A62D33"/>
    <w:rsid w:val="07B40FAC"/>
    <w:rsid w:val="07C17B6D"/>
    <w:rsid w:val="07EA2C20"/>
    <w:rsid w:val="081E6D6D"/>
    <w:rsid w:val="08234384"/>
    <w:rsid w:val="0828199A"/>
    <w:rsid w:val="08DD6040"/>
    <w:rsid w:val="08EB30F3"/>
    <w:rsid w:val="09267C87"/>
    <w:rsid w:val="09304FAA"/>
    <w:rsid w:val="09B47989"/>
    <w:rsid w:val="09B56A8E"/>
    <w:rsid w:val="0A083831"/>
    <w:rsid w:val="0A2D14EA"/>
    <w:rsid w:val="0A6C59FC"/>
    <w:rsid w:val="0ABF0394"/>
    <w:rsid w:val="0AE50E90"/>
    <w:rsid w:val="0B6E5916"/>
    <w:rsid w:val="0B7F5D75"/>
    <w:rsid w:val="0B8769D7"/>
    <w:rsid w:val="0BBA4FFF"/>
    <w:rsid w:val="0BE107DE"/>
    <w:rsid w:val="0BE43E2A"/>
    <w:rsid w:val="0BE5207C"/>
    <w:rsid w:val="0C632FA1"/>
    <w:rsid w:val="0C992E66"/>
    <w:rsid w:val="0D1349C7"/>
    <w:rsid w:val="0D5D20E6"/>
    <w:rsid w:val="0D5F19BA"/>
    <w:rsid w:val="0D9F44AC"/>
    <w:rsid w:val="0DBC6E0C"/>
    <w:rsid w:val="0DD51C7C"/>
    <w:rsid w:val="0DF26A6F"/>
    <w:rsid w:val="0DF562F9"/>
    <w:rsid w:val="0E2055ED"/>
    <w:rsid w:val="0E252C04"/>
    <w:rsid w:val="0E3746E5"/>
    <w:rsid w:val="0E694DE5"/>
    <w:rsid w:val="0E8F62CF"/>
    <w:rsid w:val="0EDE1004"/>
    <w:rsid w:val="0EE06B2A"/>
    <w:rsid w:val="0EE24651"/>
    <w:rsid w:val="0EFE5203"/>
    <w:rsid w:val="0F470958"/>
    <w:rsid w:val="0F485059"/>
    <w:rsid w:val="0F4D43AB"/>
    <w:rsid w:val="0F563291"/>
    <w:rsid w:val="0F5F3EF3"/>
    <w:rsid w:val="0F704E24"/>
    <w:rsid w:val="0F7756E1"/>
    <w:rsid w:val="0FA4722F"/>
    <w:rsid w:val="0FB73D2F"/>
    <w:rsid w:val="10036F74"/>
    <w:rsid w:val="10233173"/>
    <w:rsid w:val="104D4694"/>
    <w:rsid w:val="108D2CE2"/>
    <w:rsid w:val="10AD0C8E"/>
    <w:rsid w:val="10C761F4"/>
    <w:rsid w:val="10EF74F9"/>
    <w:rsid w:val="10F7015B"/>
    <w:rsid w:val="11496C09"/>
    <w:rsid w:val="114C494B"/>
    <w:rsid w:val="11501EBF"/>
    <w:rsid w:val="116726E4"/>
    <w:rsid w:val="118C11EC"/>
    <w:rsid w:val="11A622AD"/>
    <w:rsid w:val="11A71B81"/>
    <w:rsid w:val="11AB78C4"/>
    <w:rsid w:val="11B81FE1"/>
    <w:rsid w:val="12486EC1"/>
    <w:rsid w:val="124D2729"/>
    <w:rsid w:val="12B44556"/>
    <w:rsid w:val="12BA7692"/>
    <w:rsid w:val="12C21534"/>
    <w:rsid w:val="12C624DB"/>
    <w:rsid w:val="12FE1C75"/>
    <w:rsid w:val="130059ED"/>
    <w:rsid w:val="13180F89"/>
    <w:rsid w:val="13561AB1"/>
    <w:rsid w:val="13B7360E"/>
    <w:rsid w:val="13CD3091"/>
    <w:rsid w:val="13EE5846"/>
    <w:rsid w:val="140E2A8A"/>
    <w:rsid w:val="141A2ADF"/>
    <w:rsid w:val="1433594E"/>
    <w:rsid w:val="14373691"/>
    <w:rsid w:val="146D2C0E"/>
    <w:rsid w:val="14887A48"/>
    <w:rsid w:val="1497412F"/>
    <w:rsid w:val="14B60A59"/>
    <w:rsid w:val="14BC3ECB"/>
    <w:rsid w:val="150177FB"/>
    <w:rsid w:val="150572EB"/>
    <w:rsid w:val="15267261"/>
    <w:rsid w:val="152F6116"/>
    <w:rsid w:val="15311E8E"/>
    <w:rsid w:val="154716B1"/>
    <w:rsid w:val="154D0C92"/>
    <w:rsid w:val="1573694A"/>
    <w:rsid w:val="159D39C7"/>
    <w:rsid w:val="15A44D56"/>
    <w:rsid w:val="15E25C8A"/>
    <w:rsid w:val="15E2762C"/>
    <w:rsid w:val="16175528"/>
    <w:rsid w:val="16610551"/>
    <w:rsid w:val="1663076D"/>
    <w:rsid w:val="167E55A7"/>
    <w:rsid w:val="169A1CB5"/>
    <w:rsid w:val="16AD3796"/>
    <w:rsid w:val="16DBC089"/>
    <w:rsid w:val="16DE55FD"/>
    <w:rsid w:val="16E75A7B"/>
    <w:rsid w:val="17173305"/>
    <w:rsid w:val="17321EED"/>
    <w:rsid w:val="175FBC87"/>
    <w:rsid w:val="1763654B"/>
    <w:rsid w:val="17991F6C"/>
    <w:rsid w:val="179E3386"/>
    <w:rsid w:val="17DA355D"/>
    <w:rsid w:val="18027B12"/>
    <w:rsid w:val="186D58D3"/>
    <w:rsid w:val="18722EE9"/>
    <w:rsid w:val="187F73B4"/>
    <w:rsid w:val="18C94AD3"/>
    <w:rsid w:val="19287A4C"/>
    <w:rsid w:val="194F4FD8"/>
    <w:rsid w:val="19744A3F"/>
    <w:rsid w:val="19A03A86"/>
    <w:rsid w:val="19A30E80"/>
    <w:rsid w:val="19D41982"/>
    <w:rsid w:val="1A2A15A2"/>
    <w:rsid w:val="1A710F7F"/>
    <w:rsid w:val="1A9D5430"/>
    <w:rsid w:val="1AE94FB9"/>
    <w:rsid w:val="1AFFBC27"/>
    <w:rsid w:val="1B9238A2"/>
    <w:rsid w:val="1BD780C5"/>
    <w:rsid w:val="1C1D316C"/>
    <w:rsid w:val="1C1E6EE4"/>
    <w:rsid w:val="1C3D55BC"/>
    <w:rsid w:val="1C4C57FF"/>
    <w:rsid w:val="1C631F5D"/>
    <w:rsid w:val="1C8F1DA5"/>
    <w:rsid w:val="1C9176B6"/>
    <w:rsid w:val="1CCC6940"/>
    <w:rsid w:val="1CDA72AF"/>
    <w:rsid w:val="1CFA16FF"/>
    <w:rsid w:val="1D2A466D"/>
    <w:rsid w:val="1D8D60CF"/>
    <w:rsid w:val="1DFDCE9B"/>
    <w:rsid w:val="1E2A04AE"/>
    <w:rsid w:val="1E312EFF"/>
    <w:rsid w:val="1E5A2311"/>
    <w:rsid w:val="1E712885"/>
    <w:rsid w:val="1E8E4165"/>
    <w:rsid w:val="1E9F3174"/>
    <w:rsid w:val="1EA77665"/>
    <w:rsid w:val="1EF56A83"/>
    <w:rsid w:val="1F1840BF"/>
    <w:rsid w:val="1F282554"/>
    <w:rsid w:val="1F446C62"/>
    <w:rsid w:val="1F594F5D"/>
    <w:rsid w:val="1F630DDF"/>
    <w:rsid w:val="1F7313FA"/>
    <w:rsid w:val="1FB94572"/>
    <w:rsid w:val="1FC55FF4"/>
    <w:rsid w:val="1FFF2163"/>
    <w:rsid w:val="20126D60"/>
    <w:rsid w:val="20803CC9"/>
    <w:rsid w:val="20B10327"/>
    <w:rsid w:val="21577120"/>
    <w:rsid w:val="21804EE8"/>
    <w:rsid w:val="218477E9"/>
    <w:rsid w:val="218872DA"/>
    <w:rsid w:val="21B77BBF"/>
    <w:rsid w:val="21BA76AF"/>
    <w:rsid w:val="225C2514"/>
    <w:rsid w:val="226E0AA3"/>
    <w:rsid w:val="22705A2B"/>
    <w:rsid w:val="228B7A37"/>
    <w:rsid w:val="22B440FE"/>
    <w:rsid w:val="22C02AA3"/>
    <w:rsid w:val="22EF5136"/>
    <w:rsid w:val="2355768F"/>
    <w:rsid w:val="23735D67"/>
    <w:rsid w:val="23A6613D"/>
    <w:rsid w:val="23F32A04"/>
    <w:rsid w:val="24170DE9"/>
    <w:rsid w:val="24771887"/>
    <w:rsid w:val="24816262"/>
    <w:rsid w:val="248C70E1"/>
    <w:rsid w:val="24A51F50"/>
    <w:rsid w:val="24AA6AB3"/>
    <w:rsid w:val="25054B08"/>
    <w:rsid w:val="257F885F"/>
    <w:rsid w:val="25C062B9"/>
    <w:rsid w:val="25DD79DE"/>
    <w:rsid w:val="26192BF6"/>
    <w:rsid w:val="26341DF0"/>
    <w:rsid w:val="2668592C"/>
    <w:rsid w:val="268D0EEE"/>
    <w:rsid w:val="26F60889"/>
    <w:rsid w:val="270968D8"/>
    <w:rsid w:val="27194E78"/>
    <w:rsid w:val="27710810"/>
    <w:rsid w:val="27743E5C"/>
    <w:rsid w:val="27B63715"/>
    <w:rsid w:val="27E014F2"/>
    <w:rsid w:val="27E234BC"/>
    <w:rsid w:val="27F6C6A1"/>
    <w:rsid w:val="27FF7119"/>
    <w:rsid w:val="284B1061"/>
    <w:rsid w:val="28553020"/>
    <w:rsid w:val="28B210E0"/>
    <w:rsid w:val="293D03D6"/>
    <w:rsid w:val="29626662"/>
    <w:rsid w:val="297615B8"/>
    <w:rsid w:val="29BB7AB7"/>
    <w:rsid w:val="2A1C4E53"/>
    <w:rsid w:val="2A44045E"/>
    <w:rsid w:val="2A9F08C1"/>
    <w:rsid w:val="2AFB6D6E"/>
    <w:rsid w:val="2B057BED"/>
    <w:rsid w:val="2B312684"/>
    <w:rsid w:val="2B4A43C5"/>
    <w:rsid w:val="2B51698E"/>
    <w:rsid w:val="2B59299F"/>
    <w:rsid w:val="2BB73AB4"/>
    <w:rsid w:val="2BEA0B91"/>
    <w:rsid w:val="2BF3AEB3"/>
    <w:rsid w:val="2C29790B"/>
    <w:rsid w:val="2C2B5431"/>
    <w:rsid w:val="2C2F10D4"/>
    <w:rsid w:val="2C3D6F12"/>
    <w:rsid w:val="2C4B7881"/>
    <w:rsid w:val="2C80491C"/>
    <w:rsid w:val="2D3C541C"/>
    <w:rsid w:val="2D4A7B39"/>
    <w:rsid w:val="2D6B3827"/>
    <w:rsid w:val="2D796670"/>
    <w:rsid w:val="2D7F1C2E"/>
    <w:rsid w:val="2D9E1C33"/>
    <w:rsid w:val="2DB63420"/>
    <w:rsid w:val="2DEA4E78"/>
    <w:rsid w:val="2E2E745B"/>
    <w:rsid w:val="2E56075F"/>
    <w:rsid w:val="2E861045"/>
    <w:rsid w:val="2EA63495"/>
    <w:rsid w:val="2F126434"/>
    <w:rsid w:val="2F154177"/>
    <w:rsid w:val="2F172C53"/>
    <w:rsid w:val="2F430CE4"/>
    <w:rsid w:val="2F4B3370"/>
    <w:rsid w:val="2F7F55B5"/>
    <w:rsid w:val="2F835584"/>
    <w:rsid w:val="2F971030"/>
    <w:rsid w:val="2FC00586"/>
    <w:rsid w:val="2FDB53C0"/>
    <w:rsid w:val="30393E95"/>
    <w:rsid w:val="30517430"/>
    <w:rsid w:val="31126BC0"/>
    <w:rsid w:val="31172428"/>
    <w:rsid w:val="31226613"/>
    <w:rsid w:val="31471FE2"/>
    <w:rsid w:val="314B3E80"/>
    <w:rsid w:val="314F1BC2"/>
    <w:rsid w:val="31572824"/>
    <w:rsid w:val="31837ABD"/>
    <w:rsid w:val="31857392"/>
    <w:rsid w:val="31864EB8"/>
    <w:rsid w:val="31A7298B"/>
    <w:rsid w:val="31BE0AF5"/>
    <w:rsid w:val="31C0486E"/>
    <w:rsid w:val="31F664E1"/>
    <w:rsid w:val="31FFCAA4"/>
    <w:rsid w:val="323963CE"/>
    <w:rsid w:val="323D5EBE"/>
    <w:rsid w:val="327D62BB"/>
    <w:rsid w:val="3299594E"/>
    <w:rsid w:val="32A970B0"/>
    <w:rsid w:val="32D06D32"/>
    <w:rsid w:val="32D85BE7"/>
    <w:rsid w:val="33291F9F"/>
    <w:rsid w:val="33477A95"/>
    <w:rsid w:val="335F00B6"/>
    <w:rsid w:val="339935C8"/>
    <w:rsid w:val="33D210D2"/>
    <w:rsid w:val="340A0022"/>
    <w:rsid w:val="342B1D46"/>
    <w:rsid w:val="345319C9"/>
    <w:rsid w:val="349A75F8"/>
    <w:rsid w:val="34A42225"/>
    <w:rsid w:val="34E9358D"/>
    <w:rsid w:val="35133C86"/>
    <w:rsid w:val="35170C48"/>
    <w:rsid w:val="359E4EC6"/>
    <w:rsid w:val="35D1117B"/>
    <w:rsid w:val="35D73F34"/>
    <w:rsid w:val="361B02C4"/>
    <w:rsid w:val="364C2B74"/>
    <w:rsid w:val="364F61C0"/>
    <w:rsid w:val="365F732D"/>
    <w:rsid w:val="368B6953"/>
    <w:rsid w:val="368C11C2"/>
    <w:rsid w:val="368F0CB2"/>
    <w:rsid w:val="37773C20"/>
    <w:rsid w:val="37860B02"/>
    <w:rsid w:val="379C5435"/>
    <w:rsid w:val="37A95DA4"/>
    <w:rsid w:val="37B3452D"/>
    <w:rsid w:val="37EF3065"/>
    <w:rsid w:val="37FE3E9E"/>
    <w:rsid w:val="380F20AB"/>
    <w:rsid w:val="383C7C6F"/>
    <w:rsid w:val="387168C2"/>
    <w:rsid w:val="387737AC"/>
    <w:rsid w:val="38912AC0"/>
    <w:rsid w:val="38AE218D"/>
    <w:rsid w:val="38E946AA"/>
    <w:rsid w:val="39184F8F"/>
    <w:rsid w:val="394C69E7"/>
    <w:rsid w:val="39561C96"/>
    <w:rsid w:val="398E34A3"/>
    <w:rsid w:val="399F745E"/>
    <w:rsid w:val="39FEA0B8"/>
    <w:rsid w:val="3A115277"/>
    <w:rsid w:val="3A3E1E92"/>
    <w:rsid w:val="3A7249EB"/>
    <w:rsid w:val="3A887EF3"/>
    <w:rsid w:val="3AAA1C17"/>
    <w:rsid w:val="3ADE7B13"/>
    <w:rsid w:val="3AEDA80E"/>
    <w:rsid w:val="3AFE01B5"/>
    <w:rsid w:val="3B021A53"/>
    <w:rsid w:val="3B062582"/>
    <w:rsid w:val="3B1B0D67"/>
    <w:rsid w:val="3B2D06E4"/>
    <w:rsid w:val="3B596F01"/>
    <w:rsid w:val="3BB645EB"/>
    <w:rsid w:val="3BDECAA1"/>
    <w:rsid w:val="3BFC6BE7"/>
    <w:rsid w:val="3BFCDEE8"/>
    <w:rsid w:val="3C37397E"/>
    <w:rsid w:val="3C5067EE"/>
    <w:rsid w:val="3C5207B8"/>
    <w:rsid w:val="3C686BF7"/>
    <w:rsid w:val="3C776471"/>
    <w:rsid w:val="3C9F32D2"/>
    <w:rsid w:val="3CC50F8A"/>
    <w:rsid w:val="3CEB3CD2"/>
    <w:rsid w:val="3D204A3C"/>
    <w:rsid w:val="3D29776B"/>
    <w:rsid w:val="3D2F811C"/>
    <w:rsid w:val="3D424389"/>
    <w:rsid w:val="3D504E64"/>
    <w:rsid w:val="3D65451B"/>
    <w:rsid w:val="3D776F6C"/>
    <w:rsid w:val="3D7BF057"/>
    <w:rsid w:val="3D8C5F4C"/>
    <w:rsid w:val="3D8C7CFA"/>
    <w:rsid w:val="3D9F5C7F"/>
    <w:rsid w:val="3DB399C7"/>
    <w:rsid w:val="3DC5C4E7"/>
    <w:rsid w:val="3DD3276B"/>
    <w:rsid w:val="3DDF0F90"/>
    <w:rsid w:val="3DE404E7"/>
    <w:rsid w:val="3DF633C5"/>
    <w:rsid w:val="3DFD6502"/>
    <w:rsid w:val="3E371A14"/>
    <w:rsid w:val="3E410AE4"/>
    <w:rsid w:val="3E4B54BF"/>
    <w:rsid w:val="3E7D08A4"/>
    <w:rsid w:val="3EB7FA56"/>
    <w:rsid w:val="3EB81460"/>
    <w:rsid w:val="3EDBA789"/>
    <w:rsid w:val="3EE31B9B"/>
    <w:rsid w:val="3EF7C0E9"/>
    <w:rsid w:val="3EFF138C"/>
    <w:rsid w:val="3F0538C0"/>
    <w:rsid w:val="3F081602"/>
    <w:rsid w:val="3F32667F"/>
    <w:rsid w:val="3F744EE9"/>
    <w:rsid w:val="3F7C8633"/>
    <w:rsid w:val="3F870779"/>
    <w:rsid w:val="3FDF68C7"/>
    <w:rsid w:val="3FEF159C"/>
    <w:rsid w:val="3FF71226"/>
    <w:rsid w:val="3FF76571"/>
    <w:rsid w:val="3FFD7C18"/>
    <w:rsid w:val="3FFF61E6"/>
    <w:rsid w:val="3FFF8270"/>
    <w:rsid w:val="40764F37"/>
    <w:rsid w:val="410D4CAE"/>
    <w:rsid w:val="412546ED"/>
    <w:rsid w:val="416C5E78"/>
    <w:rsid w:val="4180784A"/>
    <w:rsid w:val="418F600A"/>
    <w:rsid w:val="41FF1F8F"/>
    <w:rsid w:val="428A37DB"/>
    <w:rsid w:val="42A96C58"/>
    <w:rsid w:val="42B850ED"/>
    <w:rsid w:val="42BA70B7"/>
    <w:rsid w:val="42DA32B5"/>
    <w:rsid w:val="42ED4D97"/>
    <w:rsid w:val="43065E58"/>
    <w:rsid w:val="43421586"/>
    <w:rsid w:val="438A6A89"/>
    <w:rsid w:val="438F11EC"/>
    <w:rsid w:val="43F62371"/>
    <w:rsid w:val="441647C1"/>
    <w:rsid w:val="44507474"/>
    <w:rsid w:val="44735770"/>
    <w:rsid w:val="447F4114"/>
    <w:rsid w:val="44BE5DDC"/>
    <w:rsid w:val="45592BB7"/>
    <w:rsid w:val="457F787C"/>
    <w:rsid w:val="45941E41"/>
    <w:rsid w:val="459B4F7E"/>
    <w:rsid w:val="45A71B75"/>
    <w:rsid w:val="45AA51C1"/>
    <w:rsid w:val="45B778DE"/>
    <w:rsid w:val="45C229EF"/>
    <w:rsid w:val="45C36283"/>
    <w:rsid w:val="45E561F9"/>
    <w:rsid w:val="45E7ADAB"/>
    <w:rsid w:val="460D74FE"/>
    <w:rsid w:val="46184820"/>
    <w:rsid w:val="46C329DE"/>
    <w:rsid w:val="46ED7A5B"/>
    <w:rsid w:val="47152B0E"/>
    <w:rsid w:val="47530C4D"/>
    <w:rsid w:val="47743CD8"/>
    <w:rsid w:val="477ED9C9"/>
    <w:rsid w:val="47881532"/>
    <w:rsid w:val="47C14A44"/>
    <w:rsid w:val="47CF64E7"/>
    <w:rsid w:val="48467D38"/>
    <w:rsid w:val="48496F13"/>
    <w:rsid w:val="48691363"/>
    <w:rsid w:val="48895562"/>
    <w:rsid w:val="48FD5F50"/>
    <w:rsid w:val="492928A1"/>
    <w:rsid w:val="496640E6"/>
    <w:rsid w:val="49816239"/>
    <w:rsid w:val="49DF11B1"/>
    <w:rsid w:val="4A215F63"/>
    <w:rsid w:val="4A2D16C3"/>
    <w:rsid w:val="4A443E36"/>
    <w:rsid w:val="4A4D25BF"/>
    <w:rsid w:val="4A995804"/>
    <w:rsid w:val="4B0E7FA0"/>
    <w:rsid w:val="4B254B1C"/>
    <w:rsid w:val="4B39412A"/>
    <w:rsid w:val="4B645E12"/>
    <w:rsid w:val="4B726781"/>
    <w:rsid w:val="4B756271"/>
    <w:rsid w:val="4B9C37FE"/>
    <w:rsid w:val="4BA12BC2"/>
    <w:rsid w:val="4BC76AEE"/>
    <w:rsid w:val="4C09173B"/>
    <w:rsid w:val="4C1A4723"/>
    <w:rsid w:val="4C2757BD"/>
    <w:rsid w:val="4C3D6D8F"/>
    <w:rsid w:val="4C485734"/>
    <w:rsid w:val="4CF7E21B"/>
    <w:rsid w:val="4D5E57AE"/>
    <w:rsid w:val="4D8C1650"/>
    <w:rsid w:val="4DC332C4"/>
    <w:rsid w:val="4DCF13D9"/>
    <w:rsid w:val="4DF59A81"/>
    <w:rsid w:val="4E0543D4"/>
    <w:rsid w:val="4E191136"/>
    <w:rsid w:val="4E30022D"/>
    <w:rsid w:val="4EF86F9D"/>
    <w:rsid w:val="4F5BFF5A"/>
    <w:rsid w:val="4F631A12"/>
    <w:rsid w:val="4F7C7BCE"/>
    <w:rsid w:val="4F980780"/>
    <w:rsid w:val="4FA7068D"/>
    <w:rsid w:val="4FB82BD0"/>
    <w:rsid w:val="4FBFF9F1"/>
    <w:rsid w:val="4FFB9644"/>
    <w:rsid w:val="5006393C"/>
    <w:rsid w:val="50416722"/>
    <w:rsid w:val="5051105B"/>
    <w:rsid w:val="5055041F"/>
    <w:rsid w:val="50836D3A"/>
    <w:rsid w:val="509B22D6"/>
    <w:rsid w:val="50AD2009"/>
    <w:rsid w:val="50B45426"/>
    <w:rsid w:val="50B52C6C"/>
    <w:rsid w:val="50DB675D"/>
    <w:rsid w:val="50EB4486"/>
    <w:rsid w:val="50FE5F29"/>
    <w:rsid w:val="51510BE7"/>
    <w:rsid w:val="5151508A"/>
    <w:rsid w:val="51730B5D"/>
    <w:rsid w:val="51735001"/>
    <w:rsid w:val="518014CC"/>
    <w:rsid w:val="51AF7CBD"/>
    <w:rsid w:val="51CB6BEB"/>
    <w:rsid w:val="51FDC935"/>
    <w:rsid w:val="522C710D"/>
    <w:rsid w:val="52304CA0"/>
    <w:rsid w:val="523302EC"/>
    <w:rsid w:val="5233653E"/>
    <w:rsid w:val="52378420"/>
    <w:rsid w:val="527F3531"/>
    <w:rsid w:val="52C13B4A"/>
    <w:rsid w:val="52E71802"/>
    <w:rsid w:val="52F749BC"/>
    <w:rsid w:val="537B63EF"/>
    <w:rsid w:val="539F032F"/>
    <w:rsid w:val="53A343BE"/>
    <w:rsid w:val="53F8359B"/>
    <w:rsid w:val="540006A2"/>
    <w:rsid w:val="5458429A"/>
    <w:rsid w:val="54DF6509"/>
    <w:rsid w:val="54FB63B5"/>
    <w:rsid w:val="5516017D"/>
    <w:rsid w:val="554C0043"/>
    <w:rsid w:val="55782BE6"/>
    <w:rsid w:val="558570B1"/>
    <w:rsid w:val="55A559A5"/>
    <w:rsid w:val="55BFEC21"/>
    <w:rsid w:val="55CDA4D0"/>
    <w:rsid w:val="55E55DA1"/>
    <w:rsid w:val="569C036B"/>
    <w:rsid w:val="569E667C"/>
    <w:rsid w:val="56A705AA"/>
    <w:rsid w:val="56F444EE"/>
    <w:rsid w:val="57235785"/>
    <w:rsid w:val="57DBBE2E"/>
    <w:rsid w:val="57DF41F5"/>
    <w:rsid w:val="57F8000E"/>
    <w:rsid w:val="57FB18AC"/>
    <w:rsid w:val="58331046"/>
    <w:rsid w:val="583D3C73"/>
    <w:rsid w:val="586C4558"/>
    <w:rsid w:val="587F24DD"/>
    <w:rsid w:val="588C0756"/>
    <w:rsid w:val="588E1EC7"/>
    <w:rsid w:val="588E2BFD"/>
    <w:rsid w:val="5899252D"/>
    <w:rsid w:val="589F0489"/>
    <w:rsid w:val="58BE1257"/>
    <w:rsid w:val="58BF0B2C"/>
    <w:rsid w:val="58CE0D6F"/>
    <w:rsid w:val="59253085"/>
    <w:rsid w:val="595C637A"/>
    <w:rsid w:val="596D2336"/>
    <w:rsid w:val="59973856"/>
    <w:rsid w:val="599B159A"/>
    <w:rsid w:val="59C06909"/>
    <w:rsid w:val="59E85E60"/>
    <w:rsid w:val="5A4310F2"/>
    <w:rsid w:val="5A9F0C15"/>
    <w:rsid w:val="5ACB7C5C"/>
    <w:rsid w:val="5AFE2957"/>
    <w:rsid w:val="5AFF89E6"/>
    <w:rsid w:val="5B046CCA"/>
    <w:rsid w:val="5B092532"/>
    <w:rsid w:val="5BBAF0D2"/>
    <w:rsid w:val="5BBF1E89"/>
    <w:rsid w:val="5BC85F49"/>
    <w:rsid w:val="5BDB53B5"/>
    <w:rsid w:val="5BF9B7E8"/>
    <w:rsid w:val="5BFB61E6"/>
    <w:rsid w:val="5CA82FC8"/>
    <w:rsid w:val="5CFDE21F"/>
    <w:rsid w:val="5D0E184A"/>
    <w:rsid w:val="5D6B2D4E"/>
    <w:rsid w:val="5D796643"/>
    <w:rsid w:val="5DA622BA"/>
    <w:rsid w:val="5DB42C29"/>
    <w:rsid w:val="5DCA7D57"/>
    <w:rsid w:val="5DCB1D21"/>
    <w:rsid w:val="5DD82FE8"/>
    <w:rsid w:val="5DD8A009"/>
    <w:rsid w:val="5DE0757A"/>
    <w:rsid w:val="5DF775A6"/>
    <w:rsid w:val="5E005E6E"/>
    <w:rsid w:val="5E2C27BF"/>
    <w:rsid w:val="5E2F22B0"/>
    <w:rsid w:val="5E3E24F3"/>
    <w:rsid w:val="5E586026"/>
    <w:rsid w:val="5E6F75FB"/>
    <w:rsid w:val="5E7EB348"/>
    <w:rsid w:val="5E7FA349"/>
    <w:rsid w:val="5E800339"/>
    <w:rsid w:val="5E8F0FA0"/>
    <w:rsid w:val="5EAA7B88"/>
    <w:rsid w:val="5EFD4E88"/>
    <w:rsid w:val="5EFF4515"/>
    <w:rsid w:val="5F0E6369"/>
    <w:rsid w:val="5F2B2A77"/>
    <w:rsid w:val="5F3B2A2C"/>
    <w:rsid w:val="5F4678B1"/>
    <w:rsid w:val="5F487ACD"/>
    <w:rsid w:val="5F70C95A"/>
    <w:rsid w:val="5F9B210B"/>
    <w:rsid w:val="5F9B8F36"/>
    <w:rsid w:val="5FA62A45"/>
    <w:rsid w:val="5FC67CDF"/>
    <w:rsid w:val="5FC7F6DD"/>
    <w:rsid w:val="5FCBDC0E"/>
    <w:rsid w:val="5FD70E51"/>
    <w:rsid w:val="5FEF42D7"/>
    <w:rsid w:val="5FF4555F"/>
    <w:rsid w:val="5FFEC607"/>
    <w:rsid w:val="6031230F"/>
    <w:rsid w:val="60483AFC"/>
    <w:rsid w:val="605A270A"/>
    <w:rsid w:val="60B60A66"/>
    <w:rsid w:val="60FD6695"/>
    <w:rsid w:val="610C68D8"/>
    <w:rsid w:val="61C85F1D"/>
    <w:rsid w:val="621A6DD3"/>
    <w:rsid w:val="62464748"/>
    <w:rsid w:val="624C1682"/>
    <w:rsid w:val="625E3163"/>
    <w:rsid w:val="62612C54"/>
    <w:rsid w:val="62782477"/>
    <w:rsid w:val="62797F9D"/>
    <w:rsid w:val="62DD9D65"/>
    <w:rsid w:val="632C2622"/>
    <w:rsid w:val="63607CF7"/>
    <w:rsid w:val="63671705"/>
    <w:rsid w:val="636C7B02"/>
    <w:rsid w:val="637E7E5F"/>
    <w:rsid w:val="637F3391"/>
    <w:rsid w:val="63862972"/>
    <w:rsid w:val="63A948B2"/>
    <w:rsid w:val="63BA0C52"/>
    <w:rsid w:val="64AA08E2"/>
    <w:rsid w:val="64E42046"/>
    <w:rsid w:val="65083C41"/>
    <w:rsid w:val="65240698"/>
    <w:rsid w:val="65363F24"/>
    <w:rsid w:val="65B512EC"/>
    <w:rsid w:val="65F8133F"/>
    <w:rsid w:val="662B5A52"/>
    <w:rsid w:val="667967BE"/>
    <w:rsid w:val="66A1560C"/>
    <w:rsid w:val="67140294"/>
    <w:rsid w:val="671D539B"/>
    <w:rsid w:val="673D5165"/>
    <w:rsid w:val="67544B35"/>
    <w:rsid w:val="678F3DBF"/>
    <w:rsid w:val="67EB507C"/>
    <w:rsid w:val="67FD6A6D"/>
    <w:rsid w:val="681A7B2C"/>
    <w:rsid w:val="68223FCC"/>
    <w:rsid w:val="689E075E"/>
    <w:rsid w:val="68CA3301"/>
    <w:rsid w:val="68E82077"/>
    <w:rsid w:val="69085BD7"/>
    <w:rsid w:val="692D406A"/>
    <w:rsid w:val="697B3329"/>
    <w:rsid w:val="69BF48BC"/>
    <w:rsid w:val="69E623BC"/>
    <w:rsid w:val="69E68775"/>
    <w:rsid w:val="69EF0B1C"/>
    <w:rsid w:val="6A1A3E14"/>
    <w:rsid w:val="6A4B221F"/>
    <w:rsid w:val="6A4E1D0F"/>
    <w:rsid w:val="6AAE2B2E"/>
    <w:rsid w:val="6AB37DC4"/>
    <w:rsid w:val="6B2F7D93"/>
    <w:rsid w:val="6B4D0219"/>
    <w:rsid w:val="6B8C0D41"/>
    <w:rsid w:val="6B8C7FF7"/>
    <w:rsid w:val="6BADFBF9"/>
    <w:rsid w:val="6BBD77D2"/>
    <w:rsid w:val="6BEC17E0"/>
    <w:rsid w:val="6BFBBA4F"/>
    <w:rsid w:val="6BFFFA0D"/>
    <w:rsid w:val="6C292A34"/>
    <w:rsid w:val="6C46548E"/>
    <w:rsid w:val="6C6B4DFB"/>
    <w:rsid w:val="6C77554D"/>
    <w:rsid w:val="6C824DD0"/>
    <w:rsid w:val="6CCB5899"/>
    <w:rsid w:val="6CF34CBF"/>
    <w:rsid w:val="6D08089B"/>
    <w:rsid w:val="6D2A25C0"/>
    <w:rsid w:val="6D6655C2"/>
    <w:rsid w:val="6D91263F"/>
    <w:rsid w:val="6D934076"/>
    <w:rsid w:val="6DAA1953"/>
    <w:rsid w:val="6DC42A14"/>
    <w:rsid w:val="6DDF2A56"/>
    <w:rsid w:val="6DE07122"/>
    <w:rsid w:val="6DF606F4"/>
    <w:rsid w:val="6E0A419F"/>
    <w:rsid w:val="6E2BAFBC"/>
    <w:rsid w:val="6EA91C0A"/>
    <w:rsid w:val="6EAFF021"/>
    <w:rsid w:val="6EBB6340"/>
    <w:rsid w:val="6EBE3907"/>
    <w:rsid w:val="6EC286CB"/>
    <w:rsid w:val="6EC627BC"/>
    <w:rsid w:val="6EDA6267"/>
    <w:rsid w:val="6F0B5666"/>
    <w:rsid w:val="6F4D42E0"/>
    <w:rsid w:val="6FB24AEE"/>
    <w:rsid w:val="6FB72105"/>
    <w:rsid w:val="6FC211D5"/>
    <w:rsid w:val="6FCE551F"/>
    <w:rsid w:val="6FD34E5A"/>
    <w:rsid w:val="6FDF22A6"/>
    <w:rsid w:val="6FDFD212"/>
    <w:rsid w:val="6FF3C476"/>
    <w:rsid w:val="6FF7201A"/>
    <w:rsid w:val="6FFB781B"/>
    <w:rsid w:val="6FFE8E76"/>
    <w:rsid w:val="6FFEA0CE"/>
    <w:rsid w:val="70253512"/>
    <w:rsid w:val="702F047D"/>
    <w:rsid w:val="70394621"/>
    <w:rsid w:val="703D260A"/>
    <w:rsid w:val="704020FA"/>
    <w:rsid w:val="707D334E"/>
    <w:rsid w:val="70BE35A8"/>
    <w:rsid w:val="70E37655"/>
    <w:rsid w:val="70F57389"/>
    <w:rsid w:val="713C48B5"/>
    <w:rsid w:val="714F4CEB"/>
    <w:rsid w:val="715440AF"/>
    <w:rsid w:val="716A5681"/>
    <w:rsid w:val="71DF17BB"/>
    <w:rsid w:val="71FE04BF"/>
    <w:rsid w:val="720A6E64"/>
    <w:rsid w:val="721101F2"/>
    <w:rsid w:val="72505D7C"/>
    <w:rsid w:val="72A72905"/>
    <w:rsid w:val="72AA7CFF"/>
    <w:rsid w:val="72D57472"/>
    <w:rsid w:val="72EE3955"/>
    <w:rsid w:val="73092C77"/>
    <w:rsid w:val="7309711B"/>
    <w:rsid w:val="73683E42"/>
    <w:rsid w:val="736D3206"/>
    <w:rsid w:val="738451BE"/>
    <w:rsid w:val="7386251A"/>
    <w:rsid w:val="738844E4"/>
    <w:rsid w:val="73993FFB"/>
    <w:rsid w:val="73BF7691"/>
    <w:rsid w:val="73C13552"/>
    <w:rsid w:val="73C42F2C"/>
    <w:rsid w:val="73C80D84"/>
    <w:rsid w:val="73D39DB0"/>
    <w:rsid w:val="73E334C8"/>
    <w:rsid w:val="73FFBEE5"/>
    <w:rsid w:val="74055B35"/>
    <w:rsid w:val="744321B9"/>
    <w:rsid w:val="746D0776"/>
    <w:rsid w:val="749649DF"/>
    <w:rsid w:val="74FF2584"/>
    <w:rsid w:val="750951B1"/>
    <w:rsid w:val="75177226"/>
    <w:rsid w:val="7524023C"/>
    <w:rsid w:val="753F0BD2"/>
    <w:rsid w:val="75556648"/>
    <w:rsid w:val="756B19C7"/>
    <w:rsid w:val="756C2F8B"/>
    <w:rsid w:val="757A4300"/>
    <w:rsid w:val="7592164A"/>
    <w:rsid w:val="75995495"/>
    <w:rsid w:val="75C15A8B"/>
    <w:rsid w:val="75DFB3E3"/>
    <w:rsid w:val="760A5684"/>
    <w:rsid w:val="76257DC8"/>
    <w:rsid w:val="765F79FA"/>
    <w:rsid w:val="767640D0"/>
    <w:rsid w:val="76CB4E17"/>
    <w:rsid w:val="76F81981"/>
    <w:rsid w:val="774C5829"/>
    <w:rsid w:val="775BFADD"/>
    <w:rsid w:val="777BB85C"/>
    <w:rsid w:val="77811976"/>
    <w:rsid w:val="77822FF8"/>
    <w:rsid w:val="77BB803F"/>
    <w:rsid w:val="77BEC29C"/>
    <w:rsid w:val="780E2ADE"/>
    <w:rsid w:val="78511348"/>
    <w:rsid w:val="78904407"/>
    <w:rsid w:val="789B25C4"/>
    <w:rsid w:val="789E1AC7"/>
    <w:rsid w:val="78F9553C"/>
    <w:rsid w:val="794F0175"/>
    <w:rsid w:val="79542F67"/>
    <w:rsid w:val="798219D5"/>
    <w:rsid w:val="79951709"/>
    <w:rsid w:val="799E680F"/>
    <w:rsid w:val="79F53F55"/>
    <w:rsid w:val="79FD1664"/>
    <w:rsid w:val="7A68D227"/>
    <w:rsid w:val="7A6B4B21"/>
    <w:rsid w:val="7A7F641A"/>
    <w:rsid w:val="7AAA11E4"/>
    <w:rsid w:val="7AEB1B8E"/>
    <w:rsid w:val="7AFE09C5"/>
    <w:rsid w:val="7B2C39A7"/>
    <w:rsid w:val="7B2D9373"/>
    <w:rsid w:val="7B4E1B6F"/>
    <w:rsid w:val="7B8F9B43"/>
    <w:rsid w:val="7BB06386"/>
    <w:rsid w:val="7BBD799E"/>
    <w:rsid w:val="7BDE28FF"/>
    <w:rsid w:val="7BDE78B7"/>
    <w:rsid w:val="7BDFF024"/>
    <w:rsid w:val="7BFC0928"/>
    <w:rsid w:val="7BFCF6DE"/>
    <w:rsid w:val="7C0E57A2"/>
    <w:rsid w:val="7C413482"/>
    <w:rsid w:val="7C5E2286"/>
    <w:rsid w:val="7C8D7D17"/>
    <w:rsid w:val="7C9E2682"/>
    <w:rsid w:val="7CA0289E"/>
    <w:rsid w:val="7CDE6F23"/>
    <w:rsid w:val="7CF7F039"/>
    <w:rsid w:val="7CFF2EDB"/>
    <w:rsid w:val="7D40373A"/>
    <w:rsid w:val="7D4A45B8"/>
    <w:rsid w:val="7D8A2C07"/>
    <w:rsid w:val="7D9F382A"/>
    <w:rsid w:val="7DB303AF"/>
    <w:rsid w:val="7DCDD8DA"/>
    <w:rsid w:val="7DDD71DA"/>
    <w:rsid w:val="7DDF532C"/>
    <w:rsid w:val="7DEF2257"/>
    <w:rsid w:val="7DF1D90A"/>
    <w:rsid w:val="7DFE2A35"/>
    <w:rsid w:val="7DFE3FFD"/>
    <w:rsid w:val="7E194EE1"/>
    <w:rsid w:val="7E1C41A7"/>
    <w:rsid w:val="7E694F12"/>
    <w:rsid w:val="7E6D67B0"/>
    <w:rsid w:val="7E725B75"/>
    <w:rsid w:val="7E88183C"/>
    <w:rsid w:val="7E9C52E7"/>
    <w:rsid w:val="7EBF80CB"/>
    <w:rsid w:val="7ED71E7C"/>
    <w:rsid w:val="7EDBB254"/>
    <w:rsid w:val="7EDDCA51"/>
    <w:rsid w:val="7EE747B5"/>
    <w:rsid w:val="7EEBB6EA"/>
    <w:rsid w:val="7EF9A062"/>
    <w:rsid w:val="7F1F0765"/>
    <w:rsid w:val="7F211349"/>
    <w:rsid w:val="7F2F2853"/>
    <w:rsid w:val="7F37FC3D"/>
    <w:rsid w:val="7F5CCDB9"/>
    <w:rsid w:val="7F7333EC"/>
    <w:rsid w:val="7F7981C0"/>
    <w:rsid w:val="7F7BA66B"/>
    <w:rsid w:val="7F7F6E42"/>
    <w:rsid w:val="7F7FA2C7"/>
    <w:rsid w:val="7FA62DD6"/>
    <w:rsid w:val="7FBE9CD6"/>
    <w:rsid w:val="7FCC7507"/>
    <w:rsid w:val="7FDA2622"/>
    <w:rsid w:val="7FDF4C0B"/>
    <w:rsid w:val="7FE8017E"/>
    <w:rsid w:val="7FED09FE"/>
    <w:rsid w:val="7FEE1B06"/>
    <w:rsid w:val="7FEE5E56"/>
    <w:rsid w:val="7FEF06EB"/>
    <w:rsid w:val="7FEF7D3F"/>
    <w:rsid w:val="7FF32275"/>
    <w:rsid w:val="7FF55AEF"/>
    <w:rsid w:val="7FF7C124"/>
    <w:rsid w:val="7FFA601D"/>
    <w:rsid w:val="7FFBD2AE"/>
    <w:rsid w:val="7FFDF3C6"/>
    <w:rsid w:val="7FFF7352"/>
    <w:rsid w:val="7FFFEA8C"/>
    <w:rsid w:val="87FD9CA8"/>
    <w:rsid w:val="8B7E60AA"/>
    <w:rsid w:val="8BBEA067"/>
    <w:rsid w:val="8BBF5053"/>
    <w:rsid w:val="92AF6C8B"/>
    <w:rsid w:val="965D41FA"/>
    <w:rsid w:val="9BF966A7"/>
    <w:rsid w:val="9BFF30B9"/>
    <w:rsid w:val="9C6E6DAE"/>
    <w:rsid w:val="9F2EA92B"/>
    <w:rsid w:val="9F6DC2EA"/>
    <w:rsid w:val="9FE4C152"/>
    <w:rsid w:val="9FFFF0C9"/>
    <w:rsid w:val="9FFFFD82"/>
    <w:rsid w:val="A7FF0568"/>
    <w:rsid w:val="AAE7C084"/>
    <w:rsid w:val="AC4F7C42"/>
    <w:rsid w:val="ADCFC444"/>
    <w:rsid w:val="B0972E4E"/>
    <w:rsid w:val="B57B1B8D"/>
    <w:rsid w:val="B66A301B"/>
    <w:rsid w:val="B7B771CF"/>
    <w:rsid w:val="B7FFE8B6"/>
    <w:rsid w:val="B9DF3D10"/>
    <w:rsid w:val="BB3FD1FB"/>
    <w:rsid w:val="BB61945D"/>
    <w:rsid w:val="BBBF9B38"/>
    <w:rsid w:val="BBF74CEB"/>
    <w:rsid w:val="BCEF3B7F"/>
    <w:rsid w:val="BDCE8066"/>
    <w:rsid w:val="BDF3821F"/>
    <w:rsid w:val="BE7F9475"/>
    <w:rsid w:val="BEAFD225"/>
    <w:rsid w:val="BEB7D570"/>
    <w:rsid w:val="BED7457D"/>
    <w:rsid w:val="BEF51E94"/>
    <w:rsid w:val="BF5F772A"/>
    <w:rsid w:val="BF8FD957"/>
    <w:rsid w:val="BFB76FB4"/>
    <w:rsid w:val="BFBDD38F"/>
    <w:rsid w:val="BFE76321"/>
    <w:rsid w:val="BFEFB8D5"/>
    <w:rsid w:val="BFF3EDE9"/>
    <w:rsid w:val="C6C77364"/>
    <w:rsid w:val="C77FDA3B"/>
    <w:rsid w:val="CD7B0330"/>
    <w:rsid w:val="CF3B7BA7"/>
    <w:rsid w:val="CF6B84B4"/>
    <w:rsid w:val="CFB92D2A"/>
    <w:rsid w:val="CFDD5F34"/>
    <w:rsid w:val="D0FD5AF9"/>
    <w:rsid w:val="D45FE721"/>
    <w:rsid w:val="D59EA381"/>
    <w:rsid w:val="D63E09CD"/>
    <w:rsid w:val="D6FF0ABA"/>
    <w:rsid w:val="D7B7130D"/>
    <w:rsid w:val="D7FB037D"/>
    <w:rsid w:val="D7FB0C1C"/>
    <w:rsid w:val="D7FE1906"/>
    <w:rsid w:val="D7FFC24F"/>
    <w:rsid w:val="D9AFCA84"/>
    <w:rsid w:val="D9CFCF7E"/>
    <w:rsid w:val="D9FF9510"/>
    <w:rsid w:val="DA5CCDAD"/>
    <w:rsid w:val="DA67330D"/>
    <w:rsid w:val="DAE7A207"/>
    <w:rsid w:val="DAF98981"/>
    <w:rsid w:val="DB3F610D"/>
    <w:rsid w:val="DB797F09"/>
    <w:rsid w:val="DBB90895"/>
    <w:rsid w:val="DBBD95FD"/>
    <w:rsid w:val="DBDBB1E8"/>
    <w:rsid w:val="DBE31A42"/>
    <w:rsid w:val="DBFEC8DB"/>
    <w:rsid w:val="DD6D3694"/>
    <w:rsid w:val="DE669EE9"/>
    <w:rsid w:val="DE6F4570"/>
    <w:rsid w:val="DEEF2BC3"/>
    <w:rsid w:val="DEF18978"/>
    <w:rsid w:val="DF7E2BB1"/>
    <w:rsid w:val="DFA5DC38"/>
    <w:rsid w:val="DFEF6BF0"/>
    <w:rsid w:val="DFEFFA65"/>
    <w:rsid w:val="DFFA040F"/>
    <w:rsid w:val="DFFBCA91"/>
    <w:rsid w:val="DFFC1820"/>
    <w:rsid w:val="DFFEB120"/>
    <w:rsid w:val="DFFFD300"/>
    <w:rsid w:val="E3BF4B27"/>
    <w:rsid w:val="E3D59877"/>
    <w:rsid w:val="E4DFCA8A"/>
    <w:rsid w:val="E5FF9D17"/>
    <w:rsid w:val="E6FC03FA"/>
    <w:rsid w:val="E72F836F"/>
    <w:rsid w:val="E7BF3085"/>
    <w:rsid w:val="E7CF30A3"/>
    <w:rsid w:val="E7EECA40"/>
    <w:rsid w:val="EAA5AC80"/>
    <w:rsid w:val="EAAF2817"/>
    <w:rsid w:val="EB7FB9C7"/>
    <w:rsid w:val="EBBA5C4B"/>
    <w:rsid w:val="ECD613AC"/>
    <w:rsid w:val="EDEB6FB1"/>
    <w:rsid w:val="EF55198C"/>
    <w:rsid w:val="EF73631B"/>
    <w:rsid w:val="EF789F43"/>
    <w:rsid w:val="EF7F3233"/>
    <w:rsid w:val="EFF12E7C"/>
    <w:rsid w:val="EFFB8BD7"/>
    <w:rsid w:val="EFFFB518"/>
    <w:rsid w:val="F0ED54A2"/>
    <w:rsid w:val="F347AAAB"/>
    <w:rsid w:val="F3F5DDF6"/>
    <w:rsid w:val="F5DD8966"/>
    <w:rsid w:val="F5FBA099"/>
    <w:rsid w:val="F61B63E8"/>
    <w:rsid w:val="F6DB985F"/>
    <w:rsid w:val="F74BBCE4"/>
    <w:rsid w:val="F79FE5DE"/>
    <w:rsid w:val="F7BDDD61"/>
    <w:rsid w:val="F7BF8AF2"/>
    <w:rsid w:val="F7C0CE52"/>
    <w:rsid w:val="F7F34879"/>
    <w:rsid w:val="F7F52E10"/>
    <w:rsid w:val="F7FBA35F"/>
    <w:rsid w:val="F98B8D4F"/>
    <w:rsid w:val="F9EF1DE4"/>
    <w:rsid w:val="F9FFFDEC"/>
    <w:rsid w:val="FA9F3934"/>
    <w:rsid w:val="FADFD078"/>
    <w:rsid w:val="FB77CA08"/>
    <w:rsid w:val="FBBB656A"/>
    <w:rsid w:val="FBDE0CB6"/>
    <w:rsid w:val="FBEF9FF0"/>
    <w:rsid w:val="FBF78442"/>
    <w:rsid w:val="FBFD2561"/>
    <w:rsid w:val="FBFD3BC8"/>
    <w:rsid w:val="FBFD7935"/>
    <w:rsid w:val="FBFED122"/>
    <w:rsid w:val="FBFFE4B2"/>
    <w:rsid w:val="FCFDAFC6"/>
    <w:rsid w:val="FD5B0A4D"/>
    <w:rsid w:val="FD7FDE59"/>
    <w:rsid w:val="FD9F28F5"/>
    <w:rsid w:val="FDBBC04B"/>
    <w:rsid w:val="FDF38D17"/>
    <w:rsid w:val="FDF7B0AD"/>
    <w:rsid w:val="FE6D6D2C"/>
    <w:rsid w:val="FE977CB3"/>
    <w:rsid w:val="FE9FEF00"/>
    <w:rsid w:val="FEB797E4"/>
    <w:rsid w:val="FEBF1201"/>
    <w:rsid w:val="FECC0A29"/>
    <w:rsid w:val="FEDFDD12"/>
    <w:rsid w:val="FEF61596"/>
    <w:rsid w:val="FEF79E6F"/>
    <w:rsid w:val="FEFB59C2"/>
    <w:rsid w:val="FF3777FE"/>
    <w:rsid w:val="FF3DCEB2"/>
    <w:rsid w:val="FF3F40B9"/>
    <w:rsid w:val="FF5BDB79"/>
    <w:rsid w:val="FF60FEB8"/>
    <w:rsid w:val="FF6BAC00"/>
    <w:rsid w:val="FF6DDE1F"/>
    <w:rsid w:val="FF6FFE8D"/>
    <w:rsid w:val="FF8BBF12"/>
    <w:rsid w:val="FFBDBBEE"/>
    <w:rsid w:val="FFBF019E"/>
    <w:rsid w:val="FFCD7019"/>
    <w:rsid w:val="FFDB1B60"/>
    <w:rsid w:val="FFDE2A7D"/>
    <w:rsid w:val="FFDF3DB8"/>
    <w:rsid w:val="FFEA0A7D"/>
    <w:rsid w:val="FFF655DE"/>
    <w:rsid w:val="FFF7F6BA"/>
    <w:rsid w:val="FFFA194B"/>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link w:val="87"/>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 w:type="character" w:customStyle="1" w:styleId="87">
    <w:name w:val="标题 2 Char"/>
    <w:link w:val="4"/>
    <w:uiPriority w:val="9"/>
    <w:rPr>
      <w:rFonts w:ascii="Calibri Light" w:hAnsi="Calibri Light"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jpeg"/><Relationship Id="rId51" Type="http://schemas.openxmlformats.org/officeDocument/2006/relationships/image" Target="media/image27.png"/><Relationship Id="rId50" Type="http://schemas.openxmlformats.org/officeDocument/2006/relationships/image" Target="media/image26.jpeg"/><Relationship Id="rId5" Type="http://schemas.openxmlformats.org/officeDocument/2006/relationships/header" Target="head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footer" Target="footer12.xml"/><Relationship Id="rId22" Type="http://schemas.openxmlformats.org/officeDocument/2006/relationships/footer" Target="footer11.xml"/><Relationship Id="rId21" Type="http://schemas.openxmlformats.org/officeDocument/2006/relationships/footer" Target="footer10.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51</Pages>
  <Words>3794</Words>
  <Characters>5475</Characters>
  <Paragraphs>118</Paragraphs>
  <TotalTime>1</TotalTime>
  <ScaleCrop>false</ScaleCrop>
  <LinksUpToDate>false</LinksUpToDate>
  <CharactersWithSpaces>5914</CharactersWithSpaces>
  <Application>WPS Office_12.1.0.20784_F1E327BC-269C-435d-A152-05C5408002CA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2021-09-30T03:13:00Z</dcterms:created>
  <dc:creator>李蓉蓉</dc:creator>
  <cp:lastModifiedBy>pluto</cp:lastModifiedBy>
  <cp:lastPrinted>2024-11-08T02:51:00Z</cp:lastPrinted>
  <dcterms:modified xsi:type="dcterms:W3CDTF">2025-04-13T15:23:18Z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2052-12.1.0.20784</vt:lpwstr>
  </property>
  <property fmtid="{D5CDD505-2E9C-101B-9397-08002B2CF9AE}" pid="4" name="KSOTemplateDocerSaveRecord">
    <vt:lpwstr>eyJoZGlkIjoiN2FmZmU0YWJiZDE0ZTU2NzdlYjkyYTNkODE3MDBmYWYiLCJ1c2VySWQiOiI3MDA4NDMyMjYifQ==</vt:lpwstr>
  </property>
</Properties>
</file>