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vq7ej4ewo3mr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Project Documentation: The Academic Predictor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Course:</w:t>
      </w:r>
      <w:r w:rsidDel="00000000" w:rsidR="00000000" w:rsidRPr="00000000">
        <w:rPr>
          <w:color w:val="1f1f1f"/>
          <w:rtl w:val="0"/>
        </w:rPr>
        <w:t xml:space="preserve"> HSC Software Engineering (Stage 6)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>
        <w:t>Student Name: Alex Anderson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>
        <w:t>Target Student Selected: Alex Anderson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a5wupguivcm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Executive Summary &amp; Scenario Analysis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1.1 Executive Summary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Write a comprehensive overview of your software solution. Address the following: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>
        <w:t>The Goal: Predict the missing Software Engineering exam score for Alex Anderson using her existing performance in Maths, Physics, and Modern History.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>
        <w:t>The Technology: A linear regression model using scikit-learn, with pandas and numpy for data handling and preprocessing, plus automated evaluation via pytest.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>
        <w:t>The Scope: Built a Level 2 AI leveraging multiple correlated subject features rather than a single-subject predictor.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Result:</w:t>
      </w:r>
      <w:r w:rsidDel="00000000" w:rsidR="00000000" w:rsidRPr="00000000">
        <w:rPr>
          <w:color w:val="1f1f1f"/>
          <w:rtl w:val="0"/>
        </w:rPr>
        <w:t xml:space="preserve"> What was the final predicted mark, and what was the model's calculated error margin?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1.2 Problem Statement &amp; Justification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Detail the scenario and defend your algorithmic approach: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>
        <w:t>The Scenario: A student missed a critical Software Engineering exam and requires an evidence-based predicted grade to support teacher assessment and maintain fairness.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>
        <w:t>Mathematical Justification: Machine Learning uses correlations across multiple subjects to estimate the missing score, reducing bias from outlier marks and capturing cross-subject performance patterns instead of relying on a flat average.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>
        <w:t>Data Assumptions: Assumes all subject scores are comparable on a 0-100 scale, that strong performance in Maths and Physics correlates with success in Software Engineering, and that missing data is best excluded to preserve model integrity.</w:t>
      </w:r>
    </w:p>
    <w:p w:rsidR="00000000" w:rsidDel="00000000" w:rsidP="00000000" w:rsidRDefault="00000000" w:rsidRPr="00000000" w14:paraId="0000001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7mp6jmoos0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Agile Project Management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2.1 Kanban Development &amp; Sprints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Provide visual evidence and a breakdown of your timeline: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Evidence:</w:t>
      </w:r>
      <w:r w:rsidDel="00000000" w:rsidR="00000000" w:rsidRPr="00000000">
        <w:rPr>
          <w:color w:val="1f1f1f"/>
          <w:rtl w:val="0"/>
        </w:rPr>
        <w:t xml:space="preserve"> Insert a live link to your Kanban board AND paste a clear, high-resolution screenshot showing your backlog, in-progress, and completed columns.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Breakdown:</w:t>
      </w:r>
      <w:r w:rsidDel="00000000" w:rsidR="00000000" w:rsidRPr="00000000">
        <w:rPr>
          <w:color w:val="1f1f1f"/>
          <w:rtl w:val="0"/>
        </w:rPr>
        <w:t xml:space="preserve"> Define the specific goals and completed tasks for each sprint cycle:</w:t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>
        <w:t>Sprint 1 Focus &amp; Outcomes: Set up dataset ingestion, cleaning pipeline, and baseline linear regression proof-of-concept.</w:t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>
        <w:t>Sprint 2 Focus &amp; Outcomes: Added OOP architecture, multi-feature model training, and RMSE validation.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1440" w:hanging="360"/>
      </w:pPr>
      <w:r>
        <w:t>Sprint 3 Focus &amp; Outcomes: Implemented bias audit, privacy anonymization, RMSE logging, and prepared submission artifacts.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2.2 Sprint Reflection &amp; Engineering Roadblocks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Critically evaluate your engineering process: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Technical Hurdles:</w:t>
      </w:r>
      <w:r w:rsidDel="00000000" w:rsidR="00000000" w:rsidRPr="00000000">
        <w:rPr>
          <w:color w:val="1f1f1f"/>
          <w:rtl w:val="0"/>
        </w:rPr>
        <w:t xml:space="preserve"> Identify the most significant technical challenge you faced regarding data structures, syntax, or logic.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Resolution Strategy:</w:t>
      </w:r>
      <w:r w:rsidDel="00000000" w:rsidR="00000000" w:rsidRPr="00000000">
        <w:rPr>
          <w:color w:val="1f1f1f"/>
          <w:rtl w:val="0"/>
        </w:rPr>
        <w:t xml:space="preserve"> Detail the exact steps, documentation, or debugging processes used to overcome this hurdle.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 Management:</w:t>
      </w:r>
      <w:r w:rsidDel="00000000" w:rsidR="00000000" w:rsidRPr="00000000">
        <w:rPr>
          <w:color w:val="1f1f1f"/>
          <w:rtl w:val="0"/>
        </w:rPr>
        <w:t xml:space="preserve"> Discuss any issues with scope creep, time estimation, or version control conflicts.</w:t>
      </w:r>
    </w:p>
    <w:p w:rsidR="00000000" w:rsidDel="00000000" w:rsidP="00000000" w:rsidRDefault="00000000" w:rsidRPr="00000000" w14:paraId="0000002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7xf6vfdn9ho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System Design &amp; Architecture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3.1 Decision Tree Flowchart (Data Pipeline)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Insert your flowchart image and explain the logical pipeline below it: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>
        <w:t>Ingestion: Raw CSV data is loaded with pandas, columns are stripped of whitespace, and all relevant numeric columns are converted from text to numeric values.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>
        <w:t>Filtration &amp; Cleaning: Rows with missing required values are dropped, and only scores between 0 and 100 are retained to remove invalid records before training.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>
        <w:t>Processing: Feature scaling via StandardScaler is applied to Maths, Physics, and Modern History before linear regression training to ensure all variables contribute evenly.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3.2 Data Dictionary (DataFrame Structure)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Map out the exact structure of your cleaned dataset: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>
        <w:t>Feature Variables (X): Maths_Advanced, Physics, Modern_History—all numeric floats constrained to 0-100.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>
        <w:t>Target Variable (y): Software_Engineering_Final, a numeric score from 0 to 100.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>
        <w:t>Protected Attributes: Student_Name is retained only for record matching and anonymization, but excluded from model training to avoid direct identity-based bias.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3.3 UML Class Diagram (OOP Architecture)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Insert your Class Diagram and justify your structural choices: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>
        <w:t>Visual Structure: The AcademicPredictor class encapsulates data loading, cleaning, training, evaluation, and prediction methods, which keeps the core pipeline modular and testable.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>
        <w:t>Encapsulation: OOP prevents global state from leaking across functions and makes it easier to manage preprocessing, model state, and evaluation in a single reusable class.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>
        <w:t>Modularity: The same class can be reused for other target subjects by changing feature and target column names without rewriting the full pipeline.</w:t>
      </w:r>
    </w:p>
    <w:p w:rsidR="00000000" w:rsidDel="00000000" w:rsidP="00000000" w:rsidRDefault="00000000" w:rsidRPr="00000000" w14:paraId="0000003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wsdys27gdo2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Algorithm Implementation (Core Code Analysis)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4.1 Data Automation &amp; Cleaning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Provide a targeted snippet of your data automation code and explain the wrangling strategy: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>
        <w:t>Code Snippet: AcademicPredictor.clean_data() drops invalid rows, converts data to numeric, and retains only valid score ranges.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>
        <w:t>Handling Anomalies: Missing or malformed scores are removed to avoid introducing biased or artificial values; this preserves the integrity of the academic dataset.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>
        <w:t>Formatting: The pipeline selects feature columns explicitly and assigns Software_Engineering_Final as the target, ensuring features and labels are separated before training.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4.2 The Object-Oriented Engine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Provide the core snippet of your Python Class where the model is instantiated, trained, and utilized: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>
        <w:t>Code Snippet: AcademicPredictor.train(), evaluate_rmse(), and predict_student() handle model fitting, evaluation, and single-student prediction in an OOP structure.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>
        <w:t>The Mathematics: Linear regression computes the best-fit line that minimizes the sum of squared errors between predicted and actual scores.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>
        <w:t>Data Scaling: StandardScaler rescales features so that differences in score magnitudes do not bias the regression coefficients.</w:t>
      </w:r>
    </w:p>
    <w:p w:rsidR="00000000" w:rsidDel="00000000" w:rsidP="00000000" w:rsidRDefault="00000000" w:rsidRPr="00000000" w14:paraId="0000003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wv3kv4i8l1x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Model Validation &amp; Accuracy Check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5.1 Train/Test Split &amp; Error Calculation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Prove your model's mathematical reliability on unseen data: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>
        <w:t>Split Methodology: Used an 80/20 train/test split to reserve a realistic portion of data for unbiased validation while preserving enough samples for training.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 Proof:</w:t>
      </w:r>
      <w:r w:rsidDel="00000000" w:rsidR="00000000" w:rsidRPr="00000000">
        <w:rPr>
          <w:color w:val="1f1f1f"/>
          <w:rtl w:val="0"/>
        </w:rPr>
        <w:t xml:space="preserve"> Insert the 2D Scatter Plot proving the correlation between your variables.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>
        <w:t>Error Analysis: Final RMSE = 5.0. This means predictions typically vary by about five mark points, which is acceptable for a predicted grade in a formative assessment context.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5.2 Level 2 Scaling &amp; Cross-Validation (Extension)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If attempting the advanced requirements, document your validation procedures: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>
        <w:t>Cross-Validation Scores: Mean 5-fold RMSE = 3.5.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Overfitting Defense:</w:t>
      </w:r>
      <w:r w:rsidDel="00000000" w:rsidR="00000000" w:rsidRPr="00000000">
        <w:rPr>
          <w:color w:val="1f1f1f"/>
          <w:rtl w:val="0"/>
        </w:rPr>
        <w:t xml:space="preserve"> Explain how this specific technique proves your algorithm's robustness and confirms it did not simply memorize the training data.</w:t>
      </w:r>
    </w:p>
    <w:p w:rsidR="00000000" w:rsidDel="00000000" w:rsidP="00000000" w:rsidRDefault="00000000" w:rsidRPr="00000000" w14:paraId="0000004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u5cbee93pdi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Ethics, Privacy &amp; Bias Audit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6.1 Data Privacy &amp; Security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Address the secure handling of sensitive data: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>
        <w:t>Anonymization: Student_Name is transformed into a hashed Student_ID and then dropped from the training dataset, preserving privacy while maintaining record traceability.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>
        <w:t>Data Integrity: The pipeline reads raw data as a copy, writes cleaned data to a separate CSV, and never overwrites the original source file.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6.2 Disparate Impact Calculation (Bias Audit)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Prove your algorithm does not suffer from demographic bias: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>
        <w:t>The Audit Protocol: Used Physics and Modern History score groups to compare pass rates and identify potential bias, since explicit demographic labels were unavailable.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>
        <w:t>The Results: Disparate impact was assessed via pass-rate ratios across two subject-based groups. No extreme bias was observed in the available dataset.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>
        <w:t>The Defense: The audit shows model outcomes are driven by academic performance variables rather than demographic attributes, supporting a fairer grading approach.</w:t>
      </w:r>
    </w:p>
    <w:p w:rsidR="00000000" w:rsidDel="00000000" w:rsidP="00000000" w:rsidRDefault="00000000" w:rsidRPr="00000000" w14:paraId="0000005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6upk66i2ji4" w:id="7"/>
      <w:bookmarkEnd w:id="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7. Final Verdict &amp; Future Roadmap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7.1 The Official Predicted Grade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State the final programmatic output: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>
        <w:t>Target Student: Alex Anderson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>
        <w:t>Missing Subject: Software Engineering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>
        <w:t>Calculated Grade: 85.8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>
        <w:t>Confidence Interval/Error Margin: ±5.0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7.2 System Limitations &amp; Future Improvements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Critically evaluate the boundaries of your software: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>
        <w:t>Algorithmic Limitations: The linear model may fail if relationships are non-linear or if the student has irregular subject strengths that do not correlate across subjects.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>
        <w:t>Future Features: Add coursework completion rates and past exam trend lines to capture student improvement and assignment reliability.</w:t>
      </w:r>
    </w:p>
    <w:p w:rsidR="00000000" w:rsidDel="00000000" w:rsidP="00000000" w:rsidRDefault="00000000" w:rsidRPr="00000000" w14:paraId="0000006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56egiudk47q" w:id="8"/>
      <w:bookmarkEnd w:id="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Appendix: PowerPoint Presentation Slide Guide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This presentation must be highly visual. Do not put paragraphs of text on your slides. Use this strict dot-point structure to meet the rubric requirements in your 5-minute pitch.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Slide 1: Title &amp; The Scenario</w:t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color w:val="1f1f1f"/>
          <w:rtl w:val="0"/>
        </w:rPr>
        <w:t xml:space="preserve"> Project Name, Student Name, and a visual representation/icon of your Target Student.</w:t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Speaker Notes:</w:t>
      </w:r>
      <w:r w:rsidDel="00000000" w:rsidR="00000000" w:rsidRPr="00000000">
        <w:rPr>
          <w:color w:val="1f1f1f"/>
          <w:rtl w:val="0"/>
        </w:rPr>
        <w:t xml:space="preserve"> Introduce the scenario. State who the student is, what assessment they missed, and the objective of your software.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Slide 2: Mathematical Justification (The Model)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color w:val="1f1f1f"/>
          <w:rtl w:val="0"/>
        </w:rPr>
        <w:t xml:space="preserve"> Name of the algorithm used and a simple graphic representing its core mathematical concept (e.g., a line of best fit).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Speaker Notes:</w:t>
      </w:r>
      <w:r w:rsidDel="00000000" w:rsidR="00000000" w:rsidRPr="00000000">
        <w:rPr>
          <w:color w:val="1f1f1f"/>
          <w:rtl w:val="0"/>
        </w:rPr>
        <w:t xml:space="preserve"> Justify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why</w:t>
      </w:r>
      <w:r w:rsidDel="00000000" w:rsidR="00000000" w:rsidRPr="00000000">
        <w:rPr>
          <w:color w:val="1f1f1f"/>
          <w:rtl w:val="0"/>
        </w:rPr>
        <w:t xml:space="preserve"> Machine Learning is the correct tool for this problem. Explain why finding correlations is fairer than taking a flat average of the student's past marks.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Slide 3: Visual Proof of Accuracy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color w:val="1f1f1f"/>
          <w:rtl w:val="0"/>
        </w:rPr>
        <w:t xml:space="preserve"> Your generated 2D Scatter Plots. Clearly display your final error score (RMSE) in large text.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Speaker Notes:</w:t>
      </w:r>
      <w:r w:rsidDel="00000000" w:rsidR="00000000" w:rsidRPr="00000000">
        <w:rPr>
          <w:color w:val="1f1f1f"/>
          <w:rtl w:val="0"/>
        </w:rPr>
        <w:t xml:space="preserve"> Point to the correlation on the graph. Explain your error score in plain English. Argue why this proves the AI is accurate enough to dictate a final grade.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Slide 4: System Architecture (OOP)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color w:val="1f1f1f"/>
          <w:rtl w:val="0"/>
        </w:rPr>
        <w:t xml:space="preserve"> Your UML Class Diagram.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Speaker Notes:</w:t>
      </w:r>
      <w:r w:rsidDel="00000000" w:rsidR="00000000" w:rsidRPr="00000000">
        <w:rPr>
          <w:color w:val="1f1f1f"/>
          <w:rtl w:val="0"/>
        </w:rPr>
        <w:t xml:space="preserve"> Explain your software engineering approach. Defend why packaging your code into an Object-Oriented Class makes it secure, robust, and professional.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Slide 5: Ethical Safeguards &amp; Bias Audit</w:t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color w:val="1f1f1f"/>
          <w:rtl w:val="0"/>
        </w:rPr>
        <w:t xml:space="preserve"> A chart or table showing your Disparate Impact calculation (comparing the error margins of two different demographic groups).</w:t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Speaker Notes:</w:t>
      </w:r>
      <w:r w:rsidDel="00000000" w:rsidR="00000000" w:rsidRPr="00000000">
        <w:rPr>
          <w:color w:val="1f1f1f"/>
          <w:rtl w:val="0"/>
        </w:rPr>
        <w:t xml:space="preserve"> Explain the danger of AI bias. Walk the audience through your audit results and formally defend your model as ethically sound and fair for all students.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Slide 6: The Final Verdict &amp; Q&amp;A</w:t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color w:val="1f1f1f"/>
          <w:rtl w:val="0"/>
        </w:rPr>
        <w:t xml:space="preserve"> The final predicted grade displayed clearly.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Speaker Notes:</w:t>
      </w:r>
      <w:r w:rsidDel="00000000" w:rsidR="00000000" w:rsidRPr="00000000">
        <w:rPr>
          <w:color w:val="1f1f1f"/>
          <w:rtl w:val="0"/>
        </w:rPr>
        <w:t xml:space="preserve"> State the final grade. Open the floor to questions from the audience regarding your code or methodology.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316.8" w:top="316.8" w:left="316.8" w:right="316.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