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6441E923" w:rsidR="00D01515" w:rsidRPr="0038390C" w:rsidRDefault="00502E65" w:rsidP="00A33E1B">
            <w:pPr>
              <w:pStyle w:val="a8"/>
              <w:rPr>
                <w:b/>
                <w:caps/>
                <w:sz w:val="36"/>
                <w:szCs w:val="36"/>
              </w:rPr>
            </w:pPr>
            <w:r>
              <w:rPr>
                <w:b/>
                <w:caps/>
                <w:sz w:val="36"/>
                <w:szCs w:val="36"/>
              </w:rPr>
              <w:t xml:space="preserve">Отчет ПО </w:t>
            </w:r>
            <w:r w:rsidR="009A41BA">
              <w:rPr>
                <w:b/>
                <w:caps/>
                <w:sz w:val="36"/>
                <w:szCs w:val="36"/>
              </w:rPr>
              <w:t>Лабораторной</w:t>
            </w:r>
            <w:r>
              <w:rPr>
                <w:b/>
                <w:caps/>
                <w:sz w:val="36"/>
                <w:szCs w:val="36"/>
              </w:rPr>
              <w:t xml:space="preserve"> </w:t>
            </w:r>
            <w:r w:rsidR="009A41BA">
              <w:rPr>
                <w:b/>
                <w:caps/>
                <w:sz w:val="36"/>
                <w:szCs w:val="36"/>
              </w:rPr>
              <w:t>Работе №1</w:t>
            </w:r>
          </w:p>
          <w:p w14:paraId="31187BCA" w14:textId="3213E2F1"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1D32B2">
              <w:rPr>
                <w:color w:val="000000" w:themeColor="text1"/>
                <w:sz w:val="27"/>
                <w:szCs w:val="27"/>
              </w:rPr>
              <w:t>Машинное обучение</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32F4BAF5" w14:textId="1B3B7924" w:rsidR="001D32B2" w:rsidRPr="001D32B2" w:rsidRDefault="001D32B2" w:rsidP="001D32B2">
            <w:pPr>
              <w:pStyle w:val="a8"/>
              <w:rPr>
                <w:b/>
                <w:sz w:val="36"/>
                <w:szCs w:val="36"/>
              </w:rPr>
            </w:pPr>
            <w:r w:rsidRPr="001D32B2">
              <w:rPr>
                <w:b/>
                <w:bCs/>
                <w:sz w:val="36"/>
                <w:szCs w:val="36"/>
              </w:rPr>
              <w:t xml:space="preserve">Изучение криптографических атак с помощью машинного обучения на физически </w:t>
            </w:r>
            <w:proofErr w:type="spellStart"/>
            <w:r w:rsidRPr="001D32B2">
              <w:rPr>
                <w:b/>
                <w:bCs/>
                <w:sz w:val="36"/>
                <w:szCs w:val="36"/>
              </w:rPr>
              <w:t>неклонируемые</w:t>
            </w:r>
            <w:proofErr w:type="spellEnd"/>
            <w:r w:rsidRPr="001D32B2">
              <w:rPr>
                <w:b/>
                <w:bCs/>
                <w:sz w:val="36"/>
                <w:szCs w:val="36"/>
              </w:rPr>
              <w:t xml:space="preserve"> функции</w:t>
            </w: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64447957" w:rsidR="00D01515" w:rsidRDefault="0083499C" w:rsidP="00A33E1B">
            <w:pPr>
              <w:pStyle w:val="a8"/>
              <w:jc w:val="left"/>
            </w:pPr>
            <w:proofErr w:type="spellStart"/>
            <w:r>
              <w:t>Заливако</w:t>
            </w:r>
            <w:proofErr w:type="spellEnd"/>
            <w:r w:rsidR="009A41BA">
              <w:t xml:space="preserve"> </w:t>
            </w:r>
            <w:r>
              <w:t>С</w:t>
            </w:r>
            <w:r w:rsidR="009A41BA">
              <w:t>.</w:t>
            </w:r>
            <w:r w:rsidR="00B77098">
              <w:t xml:space="preserve"> </w:t>
            </w:r>
            <w:r>
              <w:t>С</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714F86DD" w:rsidR="00D01515" w:rsidRPr="00165E8C" w:rsidRDefault="00D01515" w:rsidP="00A33E1B">
            <w:pPr>
              <w:pStyle w:val="a8"/>
            </w:pPr>
            <w:r>
              <w:t>Минск, 201</w:t>
            </w:r>
            <w:r w:rsidR="00F118EA">
              <w:t>8</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455BB0C3" w14:textId="77777777" w:rsidR="000B1711" w:rsidRDefault="001E3734" w:rsidP="000B1711">
      <w:pPr>
        <w:pStyle w:val="12"/>
        <w:ind w:left="0" w:firstLine="0"/>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0B1711" w:rsidRPr="00FB0E13">
        <w:rPr>
          <w:iCs/>
        </w:rPr>
        <w:t xml:space="preserve">ИЗУЧЕНИЕ КРИПТОГРАФИЧЕСКИХ АТАК С ПОМОЩЬЮ </w:t>
      </w:r>
      <w:bookmarkStart w:id="1" w:name="_GoBack"/>
      <w:r w:rsidR="000B1711" w:rsidRPr="00FB0E13">
        <w:rPr>
          <w:iCs/>
        </w:rPr>
        <w:t xml:space="preserve">МАШИННОГО ОБУЧЕНИЯ НА ФИЗИЧЕСКИ НЕКЛОНИРУЕМЫЕ </w:t>
      </w:r>
      <w:bookmarkEnd w:id="1"/>
      <w:r w:rsidR="000B1711" w:rsidRPr="00FB0E13">
        <w:rPr>
          <w:iCs/>
        </w:rPr>
        <w:t>ФУНКЦИИ</w:t>
      </w:r>
      <w:r w:rsidR="000B1711">
        <w:tab/>
      </w:r>
      <w:r w:rsidR="000B1711">
        <w:fldChar w:fldCharType="begin"/>
      </w:r>
      <w:r w:rsidR="000B1711">
        <w:instrText xml:space="preserve"> PAGEREF _Toc532011537 \h </w:instrText>
      </w:r>
      <w:r w:rsidR="000B1711">
        <w:fldChar w:fldCharType="separate"/>
      </w:r>
      <w:r w:rsidR="000B1711">
        <w:t>3</w:t>
      </w:r>
      <w:r w:rsidR="000B1711">
        <w:fldChar w:fldCharType="end"/>
      </w:r>
    </w:p>
    <w:p w14:paraId="6999140F" w14:textId="77777777" w:rsidR="000B1711" w:rsidRDefault="000B1711">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Цель</w:t>
      </w:r>
      <w:r>
        <w:tab/>
      </w:r>
      <w:r>
        <w:fldChar w:fldCharType="begin"/>
      </w:r>
      <w:r>
        <w:instrText xml:space="preserve"> PAGEREF _Toc532011538 \h </w:instrText>
      </w:r>
      <w:r>
        <w:fldChar w:fldCharType="separate"/>
      </w:r>
      <w:r>
        <w:t>3</w:t>
      </w:r>
      <w:r>
        <w:fldChar w:fldCharType="end"/>
      </w:r>
    </w:p>
    <w:p w14:paraId="30A380E1" w14:textId="77777777" w:rsidR="000B1711" w:rsidRDefault="000B1711">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Физически неклонируемая функция</w:t>
      </w:r>
      <w:r>
        <w:tab/>
      </w:r>
      <w:r>
        <w:fldChar w:fldCharType="begin"/>
      </w:r>
      <w:r>
        <w:instrText xml:space="preserve"> PAGEREF _Toc532011539 \h </w:instrText>
      </w:r>
      <w:r>
        <w:fldChar w:fldCharType="separate"/>
      </w:r>
      <w:r>
        <w:t>3</w:t>
      </w:r>
      <w:r>
        <w:fldChar w:fldCharType="end"/>
      </w:r>
    </w:p>
    <w:p w14:paraId="0B941421" w14:textId="77777777" w:rsidR="000B1711" w:rsidRDefault="000B1711">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Формулировка задачи машинного обучения</w:t>
      </w:r>
      <w:r>
        <w:tab/>
      </w:r>
      <w:r>
        <w:fldChar w:fldCharType="begin"/>
      </w:r>
      <w:r>
        <w:instrText xml:space="preserve"> PAGEREF _Toc532011540 \h </w:instrText>
      </w:r>
      <w:r>
        <w:fldChar w:fldCharType="separate"/>
      </w:r>
      <w:r>
        <w:t>4</w:t>
      </w:r>
      <w:r>
        <w:fldChar w:fldCharType="end"/>
      </w:r>
    </w:p>
    <w:p w14:paraId="4AD4E80A" w14:textId="77777777" w:rsidR="000B1711" w:rsidRDefault="000B1711">
      <w:pPr>
        <w:pStyle w:val="21"/>
        <w:rPr>
          <w:rFonts w:asciiTheme="minorHAnsi" w:eastAsiaTheme="minorEastAsia" w:hAnsiTheme="minorHAnsi" w:cstheme="minorBidi"/>
          <w:color w:val="auto"/>
          <w:sz w:val="24"/>
          <w:szCs w:val="24"/>
          <w:lang w:bidi="ar-SA"/>
        </w:rPr>
      </w:pPr>
      <w:r>
        <w:t>4.</w:t>
      </w:r>
      <w:r>
        <w:rPr>
          <w:rFonts w:asciiTheme="minorHAnsi" w:eastAsiaTheme="minorEastAsia" w:hAnsiTheme="minorHAnsi" w:cstheme="minorBidi"/>
          <w:color w:val="auto"/>
          <w:sz w:val="24"/>
          <w:szCs w:val="24"/>
          <w:lang w:bidi="ar-SA"/>
        </w:rPr>
        <w:tab/>
      </w:r>
      <w:r>
        <w:t>Необходимый размер выборки</w:t>
      </w:r>
      <w:r>
        <w:tab/>
      </w:r>
      <w:r>
        <w:fldChar w:fldCharType="begin"/>
      </w:r>
      <w:r>
        <w:instrText xml:space="preserve"> PAGEREF _Toc532011541 \h </w:instrText>
      </w:r>
      <w:r>
        <w:fldChar w:fldCharType="separate"/>
      </w:r>
      <w:r>
        <w:t>4</w:t>
      </w:r>
      <w:r>
        <w:fldChar w:fldCharType="end"/>
      </w:r>
    </w:p>
    <w:p w14:paraId="64D6AE5C" w14:textId="77777777" w:rsidR="000B1711" w:rsidRDefault="000B1711">
      <w:pPr>
        <w:pStyle w:val="21"/>
        <w:rPr>
          <w:rFonts w:asciiTheme="minorHAnsi" w:eastAsiaTheme="minorEastAsia" w:hAnsiTheme="minorHAnsi" w:cstheme="minorBidi"/>
          <w:color w:val="auto"/>
          <w:sz w:val="24"/>
          <w:szCs w:val="24"/>
          <w:lang w:bidi="ar-SA"/>
        </w:rPr>
      </w:pPr>
      <w:r>
        <w:t>5.</w:t>
      </w:r>
      <w:r>
        <w:rPr>
          <w:rFonts w:asciiTheme="minorHAnsi" w:eastAsiaTheme="minorEastAsia" w:hAnsiTheme="minorHAnsi" w:cstheme="minorBidi"/>
          <w:color w:val="auto"/>
          <w:sz w:val="24"/>
          <w:szCs w:val="24"/>
          <w:lang w:bidi="ar-SA"/>
        </w:rPr>
        <w:tab/>
      </w:r>
      <w:r>
        <w:t>Вывод</w:t>
      </w:r>
      <w:r>
        <w:tab/>
      </w:r>
      <w:r>
        <w:fldChar w:fldCharType="begin"/>
      </w:r>
      <w:r>
        <w:instrText xml:space="preserve"> PAGEREF _Toc532011542 \h </w:instrText>
      </w:r>
      <w:r>
        <w:fldChar w:fldCharType="separate"/>
      </w:r>
      <w:r>
        <w:t>4</w:t>
      </w:r>
      <w:r>
        <w:fldChar w:fldCharType="end"/>
      </w:r>
    </w:p>
    <w:p w14:paraId="1AEBDA63" w14:textId="77777777" w:rsidR="000B1711" w:rsidRDefault="000B1711">
      <w:pPr>
        <w:pStyle w:val="12"/>
        <w:rPr>
          <w:rFonts w:asciiTheme="minorHAnsi" w:eastAsiaTheme="minorEastAsia" w:hAnsiTheme="minorHAnsi" w:cstheme="minorBidi"/>
          <w:bCs w:val="0"/>
          <w:color w:val="auto"/>
          <w:sz w:val="24"/>
          <w:szCs w:val="24"/>
          <w:lang w:eastAsia="ru-RU"/>
        </w:rPr>
      </w:pPr>
      <w:r w:rsidRPr="00FB0E13">
        <w:rPr>
          <w:rFonts w:eastAsiaTheme="minorEastAsia"/>
        </w:rPr>
        <w:t>СПИСОК ИСПОЛЬЗОВАННЫХ ИСТОЧНИКОВ</w:t>
      </w:r>
      <w:r>
        <w:tab/>
      </w:r>
      <w:r>
        <w:fldChar w:fldCharType="begin"/>
      </w:r>
      <w:r>
        <w:instrText xml:space="preserve"> PAGEREF _Toc532011543 \h </w:instrText>
      </w:r>
      <w:r>
        <w:fldChar w:fldCharType="separate"/>
      </w:r>
      <w:r>
        <w:t>5</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2" w:name="_Toc483514384"/>
    </w:p>
    <w:p w14:paraId="4DABFA3C" w14:textId="53BB9BBA" w:rsidR="009A41BA" w:rsidRPr="001D32B2" w:rsidRDefault="001D32B2" w:rsidP="001D32B2">
      <w:pPr>
        <w:pStyle w:val="10"/>
        <w:tabs>
          <w:tab w:val="left" w:pos="993"/>
        </w:tabs>
        <w:spacing w:before="280" w:after="280" w:line="276" w:lineRule="auto"/>
        <w:ind w:left="567" w:firstLine="0"/>
        <w:rPr>
          <w:iCs/>
        </w:rPr>
      </w:pPr>
      <w:bookmarkStart w:id="3" w:name="_Toc480404891"/>
      <w:bookmarkStart w:id="4" w:name="_Toc532011537"/>
      <w:bookmarkEnd w:id="2"/>
      <w:r w:rsidRPr="001D32B2">
        <w:rPr>
          <w:bCs/>
          <w:iCs/>
        </w:rPr>
        <w:lastRenderedPageBreak/>
        <w:t>ИЗУЧЕНИЕ КРИПТОГРАФИЧЕСКИХ АТАК С ПОМОЩЬЮ МАШИННОГО ОБУЧЕНИЯ НА ФИЗИЧЕСКИ НЕКЛОНИРУЕМЫЕ ФУНКЦИИ</w:t>
      </w:r>
      <w:bookmarkEnd w:id="4"/>
    </w:p>
    <w:p w14:paraId="107E2803" w14:textId="61C96FF6" w:rsidR="001E3734" w:rsidRDefault="000F770B" w:rsidP="009941E8">
      <w:pPr>
        <w:pStyle w:val="2"/>
      </w:pPr>
      <w:bookmarkStart w:id="5" w:name="_Toc532011538"/>
      <w:bookmarkEnd w:id="3"/>
      <w:r>
        <w:t>Цель</w:t>
      </w:r>
      <w:bookmarkEnd w:id="5"/>
    </w:p>
    <w:p w14:paraId="75846316" w14:textId="33A46A82" w:rsidR="009A41BA" w:rsidRPr="007721F9" w:rsidRDefault="001D32B2" w:rsidP="00354F5A">
      <w:pPr>
        <w:spacing w:line="276" w:lineRule="auto"/>
        <w:ind w:firstLine="567"/>
        <w:jc w:val="both"/>
        <w:rPr>
          <w:sz w:val="26"/>
          <w:szCs w:val="26"/>
          <w:lang w:val="en-US"/>
        </w:rPr>
      </w:pPr>
      <w:r w:rsidRPr="007721F9">
        <w:rPr>
          <w:iCs/>
          <w:sz w:val="26"/>
          <w:szCs w:val="26"/>
        </w:rPr>
        <w:t xml:space="preserve">Изучить методы криптографических атак с помощью машинного обучения на физически </w:t>
      </w:r>
      <w:proofErr w:type="spellStart"/>
      <w:r w:rsidRPr="007721F9">
        <w:rPr>
          <w:iCs/>
          <w:sz w:val="26"/>
          <w:szCs w:val="26"/>
        </w:rPr>
        <w:t>неклонируемые</w:t>
      </w:r>
      <w:proofErr w:type="spellEnd"/>
      <w:r w:rsidRPr="007721F9">
        <w:rPr>
          <w:iCs/>
          <w:sz w:val="26"/>
          <w:szCs w:val="26"/>
        </w:rPr>
        <w:t xml:space="preserve"> функции</w:t>
      </w:r>
      <w:r w:rsidR="009A41BA" w:rsidRPr="007721F9">
        <w:rPr>
          <w:iCs/>
          <w:sz w:val="26"/>
          <w:szCs w:val="26"/>
        </w:rPr>
        <w:t>.</w:t>
      </w:r>
      <w:r w:rsidR="00862E49" w:rsidRPr="007721F9">
        <w:rPr>
          <w:iCs/>
          <w:sz w:val="26"/>
          <w:szCs w:val="26"/>
        </w:rPr>
        <w:t xml:space="preserve"> Сформулировать задачу в терминах машинного обучения. Предложить возможные варианты решения. Оценить размер необходимой выборки. </w:t>
      </w:r>
    </w:p>
    <w:p w14:paraId="6DC5FEA5" w14:textId="48C97035" w:rsidR="001070C2" w:rsidRDefault="00293E8C" w:rsidP="006A1BCE">
      <w:pPr>
        <w:pStyle w:val="2"/>
      </w:pPr>
      <w:bookmarkStart w:id="6" w:name="_Toc532011539"/>
      <w:r>
        <w:t xml:space="preserve">Физически </w:t>
      </w:r>
      <w:proofErr w:type="spellStart"/>
      <w:r>
        <w:t>неклонируемая</w:t>
      </w:r>
      <w:proofErr w:type="spellEnd"/>
      <w:r>
        <w:t xml:space="preserve"> функция</w:t>
      </w:r>
      <w:bookmarkEnd w:id="6"/>
    </w:p>
    <w:p w14:paraId="15CC554C" w14:textId="5B7386FE" w:rsidR="009B08B1" w:rsidRPr="007721F9" w:rsidRDefault="00293E8C" w:rsidP="00354F5A">
      <w:pPr>
        <w:spacing w:line="276" w:lineRule="auto"/>
        <w:ind w:firstLine="567"/>
        <w:jc w:val="both"/>
        <w:rPr>
          <w:iCs/>
          <w:sz w:val="26"/>
          <w:szCs w:val="26"/>
        </w:rPr>
      </w:pPr>
      <w:r w:rsidRPr="007721F9">
        <w:rPr>
          <w:iCs/>
          <w:sz w:val="26"/>
          <w:szCs w:val="26"/>
        </w:rPr>
        <w:t xml:space="preserve">Физически </w:t>
      </w:r>
      <w:proofErr w:type="spellStart"/>
      <w:r w:rsidRPr="007721F9">
        <w:rPr>
          <w:iCs/>
          <w:sz w:val="26"/>
          <w:szCs w:val="26"/>
        </w:rPr>
        <w:t>неклонируемая</w:t>
      </w:r>
      <w:proofErr w:type="spellEnd"/>
      <w:r w:rsidRPr="007721F9">
        <w:rPr>
          <w:iCs/>
          <w:sz w:val="26"/>
          <w:szCs w:val="26"/>
        </w:rPr>
        <w:t xml:space="preserve"> функция представляет </w:t>
      </w:r>
      <w:r w:rsidR="00F847AE" w:rsidRPr="007721F9">
        <w:rPr>
          <w:iCs/>
          <w:sz w:val="26"/>
          <w:szCs w:val="26"/>
        </w:rPr>
        <w:t>собой аппаратную функцию, которая принимает на вход последовательность бит, называемую запрос (</w:t>
      </w:r>
      <w:proofErr w:type="spellStart"/>
      <w:r w:rsidR="00F847AE" w:rsidRPr="007721F9">
        <w:rPr>
          <w:iCs/>
          <w:sz w:val="26"/>
          <w:szCs w:val="26"/>
        </w:rPr>
        <w:t>Challenge</w:t>
      </w:r>
      <w:proofErr w:type="spellEnd"/>
      <w:r w:rsidR="00F847AE" w:rsidRPr="007721F9">
        <w:rPr>
          <w:iCs/>
          <w:sz w:val="26"/>
          <w:szCs w:val="26"/>
        </w:rPr>
        <w:t>), и возвращает последовательность бит, называемую ответ (</w:t>
      </w:r>
      <w:proofErr w:type="spellStart"/>
      <w:r w:rsidR="00F847AE" w:rsidRPr="007721F9">
        <w:rPr>
          <w:iCs/>
          <w:sz w:val="26"/>
          <w:szCs w:val="26"/>
        </w:rPr>
        <w:t>Response</w:t>
      </w:r>
      <w:proofErr w:type="spellEnd"/>
      <w:r w:rsidR="00F847AE" w:rsidRPr="007721F9">
        <w:rPr>
          <w:iCs/>
          <w:sz w:val="26"/>
          <w:szCs w:val="26"/>
        </w:rPr>
        <w:t xml:space="preserve">). Суть физической </w:t>
      </w:r>
      <w:proofErr w:type="spellStart"/>
      <w:r w:rsidR="00F847AE" w:rsidRPr="007721F9">
        <w:rPr>
          <w:iCs/>
          <w:sz w:val="26"/>
          <w:szCs w:val="26"/>
        </w:rPr>
        <w:t>неклонируемости</w:t>
      </w:r>
      <w:proofErr w:type="spellEnd"/>
      <w:r w:rsidR="00F847AE" w:rsidRPr="007721F9">
        <w:rPr>
          <w:iCs/>
          <w:sz w:val="26"/>
          <w:szCs w:val="26"/>
        </w:rPr>
        <w:t xml:space="preserve"> заключается в том, что каждая такая функция уникальна для каждого устройства, т.е. на набор запросов каждая </w:t>
      </w:r>
      <w:proofErr w:type="spellStart"/>
      <w:r w:rsidR="00F847AE" w:rsidRPr="007721F9">
        <w:rPr>
          <w:iCs/>
          <w:sz w:val="26"/>
          <w:szCs w:val="26"/>
        </w:rPr>
        <w:t>отвчеает</w:t>
      </w:r>
      <w:proofErr w:type="spellEnd"/>
      <w:r w:rsidR="00F847AE" w:rsidRPr="007721F9">
        <w:rPr>
          <w:iCs/>
          <w:sz w:val="26"/>
          <w:szCs w:val="26"/>
        </w:rPr>
        <w:t xml:space="preserve"> уникальным набором ответов. Иными словами, одну и ту же функцию нельзя создать для двух разных устройств.</w:t>
      </w:r>
    </w:p>
    <w:p w14:paraId="7A0EA1A0" w14:textId="66D4B16C" w:rsidR="00F847AE" w:rsidRPr="007721F9" w:rsidRDefault="00F847AE" w:rsidP="00354F5A">
      <w:pPr>
        <w:spacing w:line="276" w:lineRule="auto"/>
        <w:ind w:firstLine="567"/>
        <w:jc w:val="both"/>
        <w:rPr>
          <w:rFonts w:eastAsiaTheme="minorEastAsia"/>
          <w:iCs/>
          <w:sz w:val="26"/>
          <w:szCs w:val="26"/>
        </w:rPr>
      </w:pPr>
      <w:r w:rsidRPr="007721F9">
        <w:rPr>
          <w:iCs/>
          <w:sz w:val="26"/>
          <w:szCs w:val="26"/>
        </w:rPr>
        <w:t xml:space="preserve">Запрос физически </w:t>
      </w:r>
      <w:proofErr w:type="spellStart"/>
      <w:r w:rsidRPr="007721F9">
        <w:rPr>
          <w:iCs/>
          <w:sz w:val="26"/>
          <w:szCs w:val="26"/>
        </w:rPr>
        <w:t>неклонируемой</w:t>
      </w:r>
      <w:proofErr w:type="spellEnd"/>
      <w:r w:rsidRPr="007721F9">
        <w:rPr>
          <w:iCs/>
          <w:sz w:val="26"/>
          <w:szCs w:val="26"/>
        </w:rPr>
        <w:t xml:space="preserve"> функции представляет собой последовательность бит </w:t>
      </w:r>
      <m:oMath>
        <m:r>
          <w:rPr>
            <w:rFonts w:ascii="Cambria Math" w:hAnsi="Cambria Math"/>
            <w:sz w:val="26"/>
            <w:szCs w:val="26"/>
          </w:rPr>
          <m:t>C=</m:t>
        </m:r>
        <m:sSub>
          <m:sSubPr>
            <m:ctrlPr>
              <w:rPr>
                <w:rFonts w:ascii="Cambria Math" w:hAnsi="Cambria Math" w:cstheme="minorBidi"/>
                <w:i/>
                <w:iCs/>
                <w:sz w:val="26"/>
                <w:szCs w:val="26"/>
                <w:lang w:eastAsia="en-US"/>
              </w:rPr>
            </m:ctrlPr>
          </m:sSubPr>
          <m:e>
            <m:r>
              <w:rPr>
                <w:rFonts w:ascii="Cambria Math" w:hAnsi="Cambria Math"/>
                <w:sz w:val="26"/>
                <w:szCs w:val="26"/>
              </w:rPr>
              <m:t>c</m:t>
            </m:r>
          </m:e>
          <m:sub>
            <m:r>
              <w:rPr>
                <w:rFonts w:ascii="Cambria Math" w:hAnsi="Cambria Math"/>
                <w:sz w:val="26"/>
                <w:szCs w:val="26"/>
              </w:rPr>
              <m:t>0</m:t>
            </m:r>
          </m:sub>
        </m:sSub>
        <m:r>
          <w:rPr>
            <w:rFonts w:ascii="Cambria Math" w:hAnsi="Cambria Math"/>
            <w:sz w:val="26"/>
            <w:szCs w:val="26"/>
          </w:rPr>
          <m:t xml:space="preserve">, </m:t>
        </m:r>
        <m:sSub>
          <m:sSubPr>
            <m:ctrlPr>
              <w:rPr>
                <w:rFonts w:ascii="Cambria Math" w:hAnsi="Cambria Math" w:cstheme="minorBidi"/>
                <w:i/>
                <w:iCs/>
                <w:sz w:val="26"/>
                <w:szCs w:val="26"/>
                <w:lang w:eastAsia="en-US"/>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 </m:t>
        </m:r>
        <m:sSub>
          <m:sSubPr>
            <m:ctrlPr>
              <w:rPr>
                <w:rFonts w:ascii="Cambria Math" w:hAnsi="Cambria Math" w:cstheme="minorBidi"/>
                <w:i/>
                <w:iCs/>
                <w:sz w:val="26"/>
                <w:szCs w:val="26"/>
                <w:lang w:eastAsia="en-US"/>
              </w:rPr>
            </m:ctrlPr>
          </m:sSubPr>
          <m:e>
            <m:r>
              <w:rPr>
                <w:rFonts w:ascii="Cambria Math" w:hAnsi="Cambria Math"/>
                <w:sz w:val="26"/>
                <w:szCs w:val="26"/>
              </w:rPr>
              <m:t>c</m:t>
            </m:r>
          </m:e>
          <m:sub>
            <m:r>
              <w:rPr>
                <w:rFonts w:ascii="Cambria Math" w:hAnsi="Cambria Math"/>
                <w:sz w:val="26"/>
                <w:szCs w:val="26"/>
              </w:rPr>
              <m:t>N</m:t>
            </m:r>
          </m:sub>
        </m:sSub>
      </m:oMath>
      <w:r w:rsidRPr="007721F9">
        <w:rPr>
          <w:rFonts w:eastAsiaTheme="minorEastAsia"/>
          <w:iCs/>
          <w:sz w:val="26"/>
          <w:szCs w:val="26"/>
        </w:rPr>
        <w:t xml:space="preserve"> длинной </w:t>
      </w:r>
      <m:oMath>
        <m:r>
          <w:rPr>
            <w:rFonts w:ascii="Cambria Math" w:eastAsiaTheme="minorEastAsia" w:hAnsi="Cambria Math"/>
            <w:sz w:val="26"/>
            <w:szCs w:val="26"/>
            <w:lang w:val="en-US"/>
          </w:rPr>
          <m:t>N</m:t>
        </m:r>
      </m:oMath>
      <w:r w:rsidRPr="007721F9">
        <w:rPr>
          <w:rFonts w:eastAsiaTheme="minorEastAsia"/>
          <w:iCs/>
          <w:sz w:val="26"/>
          <w:szCs w:val="26"/>
        </w:rPr>
        <w:t xml:space="preserve">. Ответом данной функции будет служить один бит </w:t>
      </w:r>
      <w:r w:rsidRPr="007721F9">
        <w:rPr>
          <w:rFonts w:eastAsiaTheme="minorEastAsia"/>
          <w:iCs/>
          <w:sz w:val="26"/>
          <w:szCs w:val="26"/>
          <w:lang w:val="en-US"/>
        </w:rPr>
        <w:t xml:space="preserve">R </w:t>
      </w:r>
      <w:r w:rsidRPr="007721F9">
        <w:rPr>
          <w:rFonts w:eastAsiaTheme="minorEastAsia"/>
          <w:iCs/>
          <w:sz w:val="26"/>
          <w:szCs w:val="26"/>
        </w:rPr>
        <w:t>(в данной работе рассматриваются ФНФ с ответом длинной в один бит).</w:t>
      </w:r>
    </w:p>
    <w:p w14:paraId="2C58671A" w14:textId="6BB6D753" w:rsidR="00F847AE" w:rsidRPr="007721F9" w:rsidRDefault="00F847AE" w:rsidP="00354F5A">
      <w:pPr>
        <w:spacing w:line="276" w:lineRule="auto"/>
        <w:ind w:firstLine="567"/>
        <w:jc w:val="both"/>
        <w:rPr>
          <w:rFonts w:eastAsiaTheme="minorEastAsia"/>
          <w:iCs/>
          <w:sz w:val="26"/>
          <w:szCs w:val="26"/>
        </w:rPr>
      </w:pPr>
      <w:r w:rsidRPr="007721F9">
        <w:rPr>
          <w:rFonts w:eastAsiaTheme="minorEastAsia"/>
          <w:iCs/>
          <w:sz w:val="26"/>
          <w:szCs w:val="26"/>
        </w:rPr>
        <w:t xml:space="preserve">Существует множество реализаций физически </w:t>
      </w:r>
      <w:proofErr w:type="spellStart"/>
      <w:r w:rsidRPr="007721F9">
        <w:rPr>
          <w:rFonts w:eastAsiaTheme="minorEastAsia"/>
          <w:iCs/>
          <w:sz w:val="26"/>
          <w:szCs w:val="26"/>
        </w:rPr>
        <w:t>неклонируемых</w:t>
      </w:r>
      <w:proofErr w:type="spellEnd"/>
      <w:r w:rsidRPr="007721F9">
        <w:rPr>
          <w:rFonts w:eastAsiaTheme="minorEastAsia"/>
          <w:iCs/>
          <w:sz w:val="26"/>
          <w:szCs w:val="26"/>
        </w:rPr>
        <w:t xml:space="preserve"> функций. В данной работе рассматривается ФНФ типа арбитр. В ней ответ вычисляется как разница между двумя конкурирующими сигналами, проходящими через </w:t>
      </w:r>
      <w:r w:rsidRPr="007721F9">
        <w:rPr>
          <w:rFonts w:eastAsiaTheme="minorEastAsia"/>
          <w:iCs/>
          <w:sz w:val="26"/>
          <w:szCs w:val="26"/>
          <w:lang w:val="en-US"/>
        </w:rPr>
        <w:t xml:space="preserve">N </w:t>
      </w:r>
      <w:r w:rsidR="007B4666" w:rsidRPr="007721F9">
        <w:rPr>
          <w:rFonts w:eastAsiaTheme="minorEastAsia"/>
          <w:iCs/>
          <w:sz w:val="26"/>
          <w:szCs w:val="26"/>
        </w:rPr>
        <w:t>элементов. Каждый такой элемент определяет различную задержку для каждого из сигналов основываясь на соответствующем бите из запроса ФНФ (рис. 1).</w:t>
      </w:r>
    </w:p>
    <w:p w14:paraId="60C47484" w14:textId="00605DA9" w:rsidR="007B4666" w:rsidRDefault="007B4666" w:rsidP="007B4666">
      <w:pPr>
        <w:jc w:val="center"/>
        <w:rPr>
          <w:iCs/>
        </w:rPr>
      </w:pPr>
      <w:r w:rsidRPr="007B4666">
        <w:rPr>
          <w:iCs/>
          <w:noProof/>
        </w:rPr>
        <w:drawing>
          <wp:inline distT="0" distB="0" distL="0" distR="0" wp14:anchorId="0BF5C1F0" wp14:editId="2B06EE3D">
            <wp:extent cx="5355858" cy="2102470"/>
            <wp:effectExtent l="0" t="0" r="3810" b="635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0313" cy="2139549"/>
                    </a:xfrm>
                    <a:prstGeom prst="rect">
                      <a:avLst/>
                    </a:prstGeom>
                  </pic:spPr>
                </pic:pic>
              </a:graphicData>
            </a:graphic>
          </wp:inline>
        </w:drawing>
      </w:r>
    </w:p>
    <w:p w14:paraId="2AC86037" w14:textId="6E87B478" w:rsidR="007B4666" w:rsidRDefault="007B4666" w:rsidP="007B4666">
      <w:pPr>
        <w:jc w:val="center"/>
        <w:rPr>
          <w:iCs/>
        </w:rPr>
      </w:pPr>
      <w:r>
        <w:rPr>
          <w:iCs/>
        </w:rPr>
        <w:t>Рис. !. Модель ФНФ типа арбитр.</w:t>
      </w:r>
    </w:p>
    <w:p w14:paraId="43EE55A7" w14:textId="2FB27C23" w:rsidR="007B4666" w:rsidRPr="007721F9" w:rsidRDefault="007B4666" w:rsidP="00354F5A">
      <w:pPr>
        <w:spacing w:line="276" w:lineRule="auto"/>
        <w:ind w:firstLine="567"/>
        <w:jc w:val="both"/>
        <w:rPr>
          <w:rFonts w:eastAsiaTheme="minorEastAsia"/>
          <w:iCs/>
          <w:sz w:val="26"/>
          <w:szCs w:val="26"/>
        </w:rPr>
      </w:pPr>
      <w:r w:rsidRPr="007721F9">
        <w:rPr>
          <w:rFonts w:eastAsiaTheme="minorEastAsia"/>
          <w:iCs/>
          <w:sz w:val="26"/>
          <w:szCs w:val="26"/>
        </w:rPr>
        <w:lastRenderedPageBreak/>
        <w:t xml:space="preserve">Свойство </w:t>
      </w:r>
      <w:proofErr w:type="spellStart"/>
      <w:r w:rsidRPr="007721F9">
        <w:rPr>
          <w:rFonts w:eastAsiaTheme="minorEastAsia"/>
          <w:iCs/>
          <w:sz w:val="26"/>
          <w:szCs w:val="26"/>
        </w:rPr>
        <w:t>неклонируемости</w:t>
      </w:r>
      <w:proofErr w:type="spellEnd"/>
      <w:r w:rsidRPr="007721F9">
        <w:rPr>
          <w:rFonts w:eastAsiaTheme="minorEastAsia"/>
          <w:iCs/>
          <w:sz w:val="26"/>
          <w:szCs w:val="26"/>
        </w:rPr>
        <w:t xml:space="preserve"> в данном типе ФНФ обеспечивается тем фактом, что невозможно воспроизвести точные значения задержек сигналов в каждом элементе ФНФ.</w:t>
      </w:r>
    </w:p>
    <w:p w14:paraId="010218DE" w14:textId="59110C7D" w:rsidR="007B4666" w:rsidRDefault="007B4666" w:rsidP="007B4666">
      <w:pPr>
        <w:pStyle w:val="2"/>
      </w:pPr>
      <w:bookmarkStart w:id="7" w:name="_Toc532011540"/>
      <w:r>
        <w:t>Формулировка задачи машинного обучения</w:t>
      </w:r>
      <w:bookmarkEnd w:id="7"/>
    </w:p>
    <w:p w14:paraId="207B5870" w14:textId="1A61F442" w:rsidR="007B4666" w:rsidRPr="007721F9" w:rsidRDefault="00855C96" w:rsidP="00354F5A">
      <w:pPr>
        <w:spacing w:line="276" w:lineRule="auto"/>
        <w:ind w:firstLine="567"/>
        <w:jc w:val="both"/>
        <w:rPr>
          <w:rFonts w:eastAsiaTheme="minorEastAsia"/>
          <w:iCs/>
          <w:sz w:val="26"/>
          <w:szCs w:val="26"/>
        </w:rPr>
      </w:pPr>
      <w:r w:rsidRPr="007721F9">
        <w:rPr>
          <w:rFonts w:eastAsiaTheme="minorEastAsia"/>
          <w:iCs/>
          <w:sz w:val="26"/>
          <w:szCs w:val="26"/>
        </w:rPr>
        <w:t xml:space="preserve">Задача предсказания ответов ФНФ основываясь на запросах относится к классу задач классификации. Каждый бит запроса может быть рассмотрен, как последовательность признаков. Количество признаков равно </w:t>
      </w:r>
      <w:proofErr w:type="spellStart"/>
      <w:r w:rsidRPr="007721F9">
        <w:rPr>
          <w:rFonts w:eastAsiaTheme="minorEastAsia"/>
          <w:iCs/>
          <w:sz w:val="26"/>
          <w:szCs w:val="26"/>
        </w:rPr>
        <w:t>длинне</w:t>
      </w:r>
      <w:proofErr w:type="spellEnd"/>
      <w:r w:rsidRPr="007721F9">
        <w:rPr>
          <w:rFonts w:eastAsiaTheme="minorEastAsia"/>
          <w:iCs/>
          <w:sz w:val="26"/>
          <w:szCs w:val="26"/>
        </w:rPr>
        <w:t xml:space="preserve"> запроса N. Классами в данной задаче являются значения ответов {0, 1}.</w:t>
      </w:r>
      <w:r w:rsidR="00537300">
        <w:rPr>
          <w:rFonts w:eastAsiaTheme="minorEastAsia"/>
          <w:iCs/>
          <w:sz w:val="26"/>
          <w:szCs w:val="26"/>
        </w:rPr>
        <w:t xml:space="preserve"> Следовательно задача является задачей бинарной классификации.</w:t>
      </w:r>
    </w:p>
    <w:p w14:paraId="09DF80E8" w14:textId="5BCEC4F4" w:rsidR="00855C96" w:rsidRPr="007721F9" w:rsidRDefault="00855C96" w:rsidP="00354F5A">
      <w:pPr>
        <w:spacing w:line="276" w:lineRule="auto"/>
        <w:ind w:firstLine="567"/>
        <w:jc w:val="both"/>
        <w:rPr>
          <w:rFonts w:eastAsiaTheme="minorEastAsia"/>
          <w:iCs/>
          <w:sz w:val="26"/>
          <w:szCs w:val="26"/>
        </w:rPr>
      </w:pPr>
      <w:r w:rsidRPr="007721F9">
        <w:rPr>
          <w:rFonts w:eastAsiaTheme="minorEastAsia"/>
          <w:iCs/>
          <w:sz w:val="26"/>
          <w:szCs w:val="26"/>
        </w:rPr>
        <w:t>Необходимо построить модель, которая по набору бит запроса будет способна предсказать ответ, совпадающий с ответом ФНФ.</w:t>
      </w:r>
    </w:p>
    <w:p w14:paraId="6D510F59" w14:textId="6DA26C8E" w:rsidR="007B4666" w:rsidRPr="007721F9" w:rsidRDefault="00DC5181" w:rsidP="00354F5A">
      <w:pPr>
        <w:spacing w:line="276" w:lineRule="auto"/>
        <w:ind w:firstLine="567"/>
        <w:jc w:val="both"/>
        <w:rPr>
          <w:rFonts w:eastAsiaTheme="minorEastAsia"/>
          <w:iCs/>
          <w:sz w:val="26"/>
          <w:szCs w:val="26"/>
        </w:rPr>
      </w:pPr>
      <w:r w:rsidRPr="007721F9">
        <w:rPr>
          <w:rFonts w:eastAsiaTheme="minorEastAsia"/>
          <w:iCs/>
          <w:sz w:val="26"/>
          <w:szCs w:val="26"/>
        </w:rPr>
        <w:t xml:space="preserve">Для </w:t>
      </w:r>
      <w:r w:rsidR="00B553A0" w:rsidRPr="007721F9">
        <w:rPr>
          <w:rFonts w:eastAsiaTheme="minorEastAsia"/>
          <w:iCs/>
          <w:sz w:val="26"/>
          <w:szCs w:val="26"/>
        </w:rPr>
        <w:t>успешной классификации, необходимо последовательность бит запроса привести к знаковому виду. Это преобразование производится в соответствии с линейной аддитивной моделью распространения сигнала ФНФ</w:t>
      </w:r>
      <w:r w:rsidR="00056D3B" w:rsidRPr="007721F9">
        <w:rPr>
          <w:rFonts w:eastAsiaTheme="minorEastAsia"/>
          <w:iCs/>
          <w:sz w:val="26"/>
          <w:szCs w:val="26"/>
        </w:rPr>
        <w:t xml:space="preserve"> [1]</w:t>
      </w:r>
      <w:r w:rsidR="00B553A0" w:rsidRPr="007721F9">
        <w:rPr>
          <w:rFonts w:eastAsiaTheme="minorEastAsia"/>
          <w:iCs/>
          <w:sz w:val="26"/>
          <w:szCs w:val="26"/>
        </w:rPr>
        <w:t xml:space="preserve"> по формуле:</w:t>
      </w:r>
    </w:p>
    <w:p w14:paraId="0967E17D" w14:textId="71422E81" w:rsidR="000D2F4B" w:rsidRPr="000D2F4B" w:rsidRDefault="00CB55AD" w:rsidP="000D2F4B">
      <w:pPr>
        <w:ind w:firstLine="567"/>
        <w:rPr>
          <w:rFonts w:eastAsiaTheme="minorEastAsia"/>
          <w:i/>
          <w:sz w:val="26"/>
          <w:szCs w:val="26"/>
          <w:lang w:val="en-US"/>
        </w:rPr>
      </w:pPr>
      <m:oMathPara>
        <m:oMath>
          <m:sSubSup>
            <m:sSubSupPr>
              <m:ctrlPr>
                <w:rPr>
                  <w:rFonts w:ascii="Cambria Math" w:eastAsiaTheme="minorEastAsia" w:hAnsi="Cambria Math" w:cstheme="minorBidi"/>
                  <w:i/>
                  <w:iCs/>
                  <w:sz w:val="26"/>
                  <w:szCs w:val="26"/>
                  <w:lang w:eastAsia="en-US"/>
                </w:rPr>
              </m:ctrlPr>
            </m:sSubSupPr>
            <m:e>
              <m:r>
                <w:rPr>
                  <w:rFonts w:ascii="Cambria Math" w:eastAsiaTheme="minorEastAsia" w:hAnsi="Cambria Math"/>
                  <w:sz w:val="26"/>
                  <w:szCs w:val="26"/>
                </w:rPr>
                <m:t>с</m:t>
              </m:r>
            </m:e>
            <m:sub>
              <m:r>
                <w:rPr>
                  <w:rFonts w:ascii="Cambria Math" w:eastAsiaTheme="minorEastAsia" w:hAnsi="Cambria Math"/>
                  <w:sz w:val="26"/>
                  <w:szCs w:val="26"/>
                </w:rPr>
                <m:t>l</m:t>
              </m:r>
            </m:sub>
            <m:sup>
              <m:r>
                <w:rPr>
                  <w:rFonts w:ascii="Cambria Math" w:eastAsiaTheme="minorEastAsia" w:hAnsi="Cambria Math"/>
                  <w:sz w:val="26"/>
                  <w:szCs w:val="26"/>
                </w:rPr>
                <m:t>'</m:t>
              </m:r>
            </m:sup>
          </m:sSubSup>
          <m:r>
            <w:rPr>
              <w:rFonts w:ascii="Cambria Math" w:eastAsiaTheme="minorEastAsia" w:hAnsi="Cambria Math"/>
              <w:sz w:val="26"/>
              <w:szCs w:val="26"/>
            </w:rPr>
            <m:t>=</m:t>
          </m:r>
          <m:nary>
            <m:naryPr>
              <m:chr m:val="∏"/>
              <m:limLoc m:val="undOvr"/>
              <m:ctrlPr>
                <w:rPr>
                  <w:rFonts w:ascii="Cambria Math" w:eastAsiaTheme="minorEastAsia" w:hAnsi="Cambria Math" w:cstheme="minorBidi"/>
                  <w:i/>
                  <w:iCs/>
                  <w:sz w:val="26"/>
                  <w:szCs w:val="26"/>
                  <w:lang w:val="en-US" w:eastAsia="en-US"/>
                </w:rPr>
              </m:ctrlPr>
            </m:naryPr>
            <m:sub>
              <m:r>
                <w:rPr>
                  <w:rFonts w:ascii="Cambria Math" w:eastAsiaTheme="minorEastAsia" w:hAnsi="Cambria Math"/>
                  <w:sz w:val="26"/>
                  <w:szCs w:val="26"/>
                  <w:lang w:val="en-US"/>
                </w:rPr>
                <m:t>i=0</m:t>
              </m:r>
            </m:sub>
            <m:sup>
              <m:r>
                <w:rPr>
                  <w:rFonts w:ascii="Cambria Math" w:eastAsiaTheme="minorEastAsia" w:hAnsi="Cambria Math"/>
                  <w:sz w:val="26"/>
                  <w:szCs w:val="26"/>
                  <w:lang w:val="en-US"/>
                </w:rPr>
                <m:t>l</m:t>
              </m:r>
            </m:sup>
            <m:e>
              <m:r>
                <w:rPr>
                  <w:rFonts w:ascii="Cambria Math" w:eastAsiaTheme="minorEastAsia" w:hAnsi="Cambria Math"/>
                  <w:sz w:val="26"/>
                  <w:szCs w:val="26"/>
                  <w:lang w:val="en-US"/>
                </w:rPr>
                <m:t>(1-2</m:t>
              </m:r>
              <m:sSub>
                <m:sSubPr>
                  <m:ctrlPr>
                    <w:rPr>
                      <w:rFonts w:ascii="Cambria Math" w:eastAsiaTheme="minorEastAsia" w:hAnsi="Cambria Math" w:cstheme="minorBidi"/>
                      <w:i/>
                      <w:iCs/>
                      <w:sz w:val="26"/>
                      <w:szCs w:val="26"/>
                      <w:lang w:val="en-US" w:eastAsia="en-US"/>
                    </w:rPr>
                  </m:ctrlPr>
                </m:sSubPr>
                <m:e>
                  <m:r>
                    <w:rPr>
                      <w:rFonts w:ascii="Cambria Math" w:eastAsiaTheme="minorEastAsia" w:hAnsi="Cambria Math"/>
                      <w:sz w:val="26"/>
                      <w:szCs w:val="26"/>
                      <w:lang w:val="en-US"/>
                    </w:rPr>
                    <m:t>c</m:t>
                  </m:r>
                </m:e>
                <m:sub>
                  <m:r>
                    <w:rPr>
                      <w:rFonts w:ascii="Cambria Math" w:eastAsiaTheme="minorEastAsia" w:hAnsi="Cambria Math"/>
                      <w:sz w:val="26"/>
                      <w:szCs w:val="26"/>
                      <w:lang w:val="en-US"/>
                    </w:rPr>
                    <m:t>i</m:t>
                  </m:r>
                </m:sub>
              </m:sSub>
            </m:e>
          </m:nary>
          <m:r>
            <w:rPr>
              <w:rFonts w:ascii="Cambria Math" w:eastAsiaTheme="minorEastAsia" w:hAnsi="Cambria Math"/>
              <w:sz w:val="26"/>
              <w:szCs w:val="26"/>
              <w:lang w:val="en-US"/>
            </w:rPr>
            <m:t>), l=0, …, N;</m:t>
          </m:r>
        </m:oMath>
      </m:oMathPara>
    </w:p>
    <w:p w14:paraId="206B7E92" w14:textId="2B23CADA" w:rsidR="00056D3B" w:rsidRPr="007721F9" w:rsidRDefault="00056D3B" w:rsidP="00354F5A">
      <w:pPr>
        <w:spacing w:line="276" w:lineRule="auto"/>
        <w:ind w:firstLine="567"/>
        <w:jc w:val="both"/>
        <w:rPr>
          <w:rFonts w:eastAsiaTheme="minorEastAsia"/>
          <w:iCs/>
          <w:sz w:val="26"/>
          <w:szCs w:val="26"/>
        </w:rPr>
      </w:pPr>
      <w:r w:rsidRPr="007721F9">
        <w:rPr>
          <w:rFonts w:eastAsiaTheme="minorEastAsia"/>
          <w:iCs/>
          <w:sz w:val="26"/>
          <w:szCs w:val="26"/>
        </w:rPr>
        <w:t>Данная задача классификации может быть решена с помощью применения следующих алгоритмов машинного обучения:</w:t>
      </w:r>
    </w:p>
    <w:p w14:paraId="62E18782" w14:textId="5E5AC009" w:rsidR="00056D3B" w:rsidRPr="007721F9" w:rsidRDefault="00056D3B" w:rsidP="007721F9">
      <w:pPr>
        <w:pStyle w:val="a0"/>
        <w:numPr>
          <w:ilvl w:val="0"/>
          <w:numId w:val="14"/>
        </w:numPr>
        <w:spacing w:line="276" w:lineRule="auto"/>
        <w:ind w:left="993"/>
        <w:rPr>
          <w:rFonts w:eastAsiaTheme="minorEastAsia"/>
          <w:iCs/>
          <w:szCs w:val="26"/>
        </w:rPr>
      </w:pPr>
      <w:r w:rsidRPr="007721F9">
        <w:rPr>
          <w:rFonts w:eastAsiaTheme="minorEastAsia"/>
          <w:iCs/>
          <w:szCs w:val="26"/>
        </w:rPr>
        <w:t>Логистическая регрессия;</w:t>
      </w:r>
    </w:p>
    <w:p w14:paraId="59CE6738" w14:textId="60E03E6D" w:rsidR="00056D3B" w:rsidRPr="007721F9" w:rsidRDefault="00056D3B" w:rsidP="007721F9">
      <w:pPr>
        <w:pStyle w:val="a0"/>
        <w:numPr>
          <w:ilvl w:val="0"/>
          <w:numId w:val="14"/>
        </w:numPr>
        <w:spacing w:line="276" w:lineRule="auto"/>
        <w:ind w:left="993"/>
        <w:rPr>
          <w:rFonts w:eastAsiaTheme="minorEastAsia"/>
          <w:iCs/>
          <w:szCs w:val="26"/>
        </w:rPr>
      </w:pPr>
      <w:r w:rsidRPr="007721F9">
        <w:rPr>
          <w:rFonts w:eastAsiaTheme="minorEastAsia"/>
          <w:iCs/>
          <w:szCs w:val="26"/>
        </w:rPr>
        <w:t>Деревья решений;</w:t>
      </w:r>
    </w:p>
    <w:p w14:paraId="5A85FA4D" w14:textId="2D6AEE9D" w:rsidR="00056D3B" w:rsidRPr="007721F9" w:rsidRDefault="00056D3B" w:rsidP="007721F9">
      <w:pPr>
        <w:pStyle w:val="a0"/>
        <w:numPr>
          <w:ilvl w:val="0"/>
          <w:numId w:val="14"/>
        </w:numPr>
        <w:spacing w:line="276" w:lineRule="auto"/>
        <w:ind w:left="993"/>
        <w:rPr>
          <w:rFonts w:eastAsiaTheme="minorEastAsia"/>
          <w:iCs/>
          <w:szCs w:val="26"/>
        </w:rPr>
      </w:pPr>
      <w:r w:rsidRPr="007721F9">
        <w:rPr>
          <w:rFonts w:eastAsiaTheme="minorEastAsia"/>
          <w:iCs/>
          <w:szCs w:val="26"/>
        </w:rPr>
        <w:t>Метод опорных векторов;</w:t>
      </w:r>
    </w:p>
    <w:p w14:paraId="15C7CF5D" w14:textId="7A50CFFA" w:rsidR="00056D3B" w:rsidRPr="007721F9" w:rsidRDefault="00056D3B" w:rsidP="007721F9">
      <w:pPr>
        <w:pStyle w:val="a0"/>
        <w:numPr>
          <w:ilvl w:val="0"/>
          <w:numId w:val="14"/>
        </w:numPr>
        <w:spacing w:line="276" w:lineRule="auto"/>
        <w:ind w:left="993"/>
        <w:rPr>
          <w:rFonts w:eastAsiaTheme="minorEastAsia"/>
          <w:iCs/>
          <w:szCs w:val="26"/>
        </w:rPr>
      </w:pPr>
      <w:r w:rsidRPr="007721F9">
        <w:rPr>
          <w:rFonts w:eastAsiaTheme="minorEastAsia"/>
          <w:iCs/>
          <w:szCs w:val="26"/>
        </w:rPr>
        <w:t>Нейронные сети.</w:t>
      </w:r>
    </w:p>
    <w:p w14:paraId="3FDF9F42" w14:textId="39AF981E" w:rsidR="00056D3B" w:rsidRDefault="00056D3B" w:rsidP="00056D3B">
      <w:pPr>
        <w:pStyle w:val="2"/>
      </w:pPr>
      <w:bookmarkStart w:id="8" w:name="_Toc532011541"/>
      <w:r>
        <w:t>Необходимый размер выборки</w:t>
      </w:r>
      <w:bookmarkEnd w:id="8"/>
    </w:p>
    <w:p w14:paraId="6CD086EB" w14:textId="017ED197" w:rsidR="006223D2" w:rsidRPr="007721F9" w:rsidRDefault="00074557" w:rsidP="00354F5A">
      <w:pPr>
        <w:spacing w:line="276" w:lineRule="auto"/>
        <w:ind w:firstLine="567"/>
        <w:jc w:val="both"/>
        <w:rPr>
          <w:rFonts w:eastAsiaTheme="minorEastAsia"/>
          <w:iCs/>
          <w:sz w:val="26"/>
          <w:szCs w:val="26"/>
        </w:rPr>
      </w:pPr>
      <w:r w:rsidRPr="007721F9">
        <w:rPr>
          <w:rFonts w:eastAsiaTheme="minorEastAsia"/>
          <w:iCs/>
          <w:sz w:val="26"/>
          <w:szCs w:val="26"/>
        </w:rPr>
        <w:t>Необходимый размер выборки может быть оценен с помощью формулы, полученной в работе [2]:</w:t>
      </w:r>
    </w:p>
    <w:p w14:paraId="17D0D182" w14:textId="34D8AFF1" w:rsidR="00074557" w:rsidRPr="00464B14" w:rsidRDefault="00074557" w:rsidP="00074557">
      <w:pPr>
        <w:rPr>
          <w:rFonts w:eastAsiaTheme="minorEastAsia"/>
          <w:i/>
          <w:sz w:val="32"/>
          <w:lang w:val="en-US"/>
        </w:rPr>
      </w:pPr>
      <m:oMathPara>
        <m:oMath>
          <m:r>
            <w:rPr>
              <w:rFonts w:ascii="Cambria Math" w:hAnsi="Cambria Math"/>
              <w:sz w:val="32"/>
              <w:lang w:val="en-US"/>
            </w:rPr>
            <m:t>L=0.5</m:t>
          </m:r>
          <m:f>
            <m:fPr>
              <m:ctrlPr>
                <w:rPr>
                  <w:rFonts w:ascii="Cambria Math" w:hAnsi="Cambria Math" w:cstheme="minorBidi"/>
                  <w:i/>
                  <w:sz w:val="32"/>
                  <w:szCs w:val="22"/>
                  <w:lang w:val="en-US" w:eastAsia="en-US"/>
                </w:rPr>
              </m:ctrlPr>
            </m:fPr>
            <m:num>
              <m:r>
                <w:rPr>
                  <w:rFonts w:ascii="Cambria Math" w:hAnsi="Cambria Math"/>
                  <w:sz w:val="32"/>
                  <w:lang w:val="en-US"/>
                </w:rPr>
                <m:t>N+1</m:t>
              </m:r>
            </m:num>
            <m:den>
              <m:r>
                <w:rPr>
                  <w:rFonts w:ascii="Cambria Math" w:hAnsi="Cambria Math"/>
                  <w:sz w:val="32"/>
                  <w:lang w:val="en-US"/>
                </w:rPr>
                <m:t>e</m:t>
              </m:r>
            </m:den>
          </m:f>
          <m:r>
            <w:rPr>
              <w:rFonts w:ascii="Cambria Math" w:hAnsi="Cambria Math" w:cstheme="minorBidi"/>
              <w:sz w:val="32"/>
              <w:szCs w:val="22"/>
              <w:lang w:val="en-US" w:eastAsia="en-US"/>
            </w:rPr>
            <m:t>;</m:t>
          </m:r>
        </m:oMath>
      </m:oMathPara>
    </w:p>
    <w:p w14:paraId="7019DB03" w14:textId="582480DD" w:rsidR="00074557" w:rsidRDefault="00074557" w:rsidP="00354F5A">
      <w:pPr>
        <w:ind w:firstLine="567"/>
        <w:jc w:val="both"/>
        <w:rPr>
          <w:rFonts w:eastAsiaTheme="minorEastAsia"/>
        </w:rPr>
      </w:pPr>
      <w:r w:rsidRPr="007721F9">
        <w:rPr>
          <w:rFonts w:eastAsiaTheme="minorEastAsia"/>
          <w:iCs/>
          <w:sz w:val="26"/>
          <w:szCs w:val="26"/>
        </w:rPr>
        <w:t xml:space="preserve">где </w:t>
      </w:r>
      <m:oMath>
        <m:r>
          <m:rPr>
            <m:sty m:val="p"/>
          </m:rPr>
          <w:rPr>
            <w:rFonts w:ascii="Cambria Math" w:eastAsiaTheme="minorEastAsia" w:hAnsi="Cambria Math"/>
            <w:sz w:val="26"/>
            <w:szCs w:val="26"/>
          </w:rPr>
          <m:t>L</m:t>
        </m:r>
      </m:oMath>
      <w:r w:rsidRPr="007721F9">
        <w:rPr>
          <w:rFonts w:eastAsiaTheme="minorEastAsia"/>
          <w:iCs/>
          <w:sz w:val="26"/>
          <w:szCs w:val="26"/>
        </w:rPr>
        <w:t xml:space="preserve"> – необходимый размер выборки, </w:t>
      </w:r>
      <m:oMath>
        <m:r>
          <m:rPr>
            <m:sty m:val="p"/>
          </m:rPr>
          <w:rPr>
            <w:rFonts w:ascii="Cambria Math" w:eastAsiaTheme="minorEastAsia" w:hAnsi="Cambria Math"/>
            <w:sz w:val="26"/>
            <w:szCs w:val="26"/>
          </w:rPr>
          <m:t>N</m:t>
        </m:r>
      </m:oMath>
      <w:r w:rsidRPr="007721F9">
        <w:rPr>
          <w:rFonts w:eastAsiaTheme="minorEastAsia"/>
          <w:iCs/>
          <w:sz w:val="26"/>
          <w:szCs w:val="26"/>
        </w:rPr>
        <w:t xml:space="preserve"> – длинна запроса ФНФ, </w:t>
      </w:r>
      <m:oMath>
        <m:r>
          <m:rPr>
            <m:sty m:val="p"/>
          </m:rPr>
          <w:rPr>
            <w:rFonts w:ascii="Cambria Math" w:eastAsiaTheme="minorEastAsia" w:hAnsi="Cambria Math"/>
            <w:sz w:val="26"/>
            <w:szCs w:val="26"/>
          </w:rPr>
          <m:t>e</m:t>
        </m:r>
      </m:oMath>
      <w:r w:rsidRPr="007721F9">
        <w:rPr>
          <w:rFonts w:eastAsiaTheme="minorEastAsia"/>
          <w:iCs/>
          <w:sz w:val="26"/>
          <w:szCs w:val="26"/>
        </w:rPr>
        <w:t xml:space="preserve"> – максимальное значение ошибки предсказания</w:t>
      </w:r>
      <w:r>
        <w:rPr>
          <w:rFonts w:eastAsiaTheme="minorEastAsia"/>
        </w:rPr>
        <w:t>.</w:t>
      </w:r>
    </w:p>
    <w:p w14:paraId="42C3CB23" w14:textId="0323050D" w:rsidR="00D767D2" w:rsidRDefault="00D767D2" w:rsidP="00D767D2">
      <w:pPr>
        <w:pStyle w:val="2"/>
      </w:pPr>
      <w:bookmarkStart w:id="9" w:name="_Toc532011542"/>
      <w:r>
        <w:t>Вывод</w:t>
      </w:r>
      <w:bookmarkEnd w:id="9"/>
    </w:p>
    <w:p w14:paraId="6C54E557" w14:textId="04241ECC" w:rsidR="00D767D2" w:rsidRPr="007721F9" w:rsidRDefault="00D767D2" w:rsidP="00D767D2">
      <w:pPr>
        <w:spacing w:line="276" w:lineRule="auto"/>
        <w:ind w:firstLine="567"/>
        <w:jc w:val="both"/>
        <w:rPr>
          <w:sz w:val="26"/>
          <w:szCs w:val="26"/>
          <w:lang w:val="en-US"/>
        </w:rPr>
      </w:pPr>
      <w:r>
        <w:rPr>
          <w:iCs/>
          <w:sz w:val="26"/>
          <w:szCs w:val="26"/>
        </w:rPr>
        <w:t xml:space="preserve">В результате работы был изучен принцип функционирования ФНФ, изучен метод атак на физически </w:t>
      </w:r>
      <w:proofErr w:type="spellStart"/>
      <w:r>
        <w:rPr>
          <w:iCs/>
          <w:sz w:val="26"/>
          <w:szCs w:val="26"/>
        </w:rPr>
        <w:t>неклонируемую</w:t>
      </w:r>
      <w:proofErr w:type="spellEnd"/>
      <w:r>
        <w:rPr>
          <w:iCs/>
          <w:sz w:val="26"/>
          <w:szCs w:val="26"/>
        </w:rPr>
        <w:t xml:space="preserve"> функцию, сформулирована соответствующая задача машинного обучение</w:t>
      </w:r>
      <w:r w:rsidRPr="007721F9">
        <w:rPr>
          <w:iCs/>
          <w:sz w:val="26"/>
          <w:szCs w:val="26"/>
        </w:rPr>
        <w:t xml:space="preserve">. </w:t>
      </w:r>
    </w:p>
    <w:p w14:paraId="67304B40" w14:textId="77777777" w:rsidR="00D767D2" w:rsidRDefault="00D767D2" w:rsidP="00354F5A">
      <w:pPr>
        <w:ind w:firstLine="567"/>
        <w:jc w:val="both"/>
        <w:rPr>
          <w:rFonts w:eastAsiaTheme="minorEastAsia"/>
        </w:rPr>
      </w:pPr>
    </w:p>
    <w:p w14:paraId="781B8E7F" w14:textId="54369532" w:rsidR="00074557" w:rsidRDefault="00074557">
      <w:pPr>
        <w:rPr>
          <w:rFonts w:eastAsiaTheme="minorEastAsia"/>
        </w:rPr>
      </w:pPr>
      <w:r>
        <w:rPr>
          <w:rFonts w:eastAsiaTheme="minorEastAsia"/>
        </w:rPr>
        <w:br w:type="page"/>
      </w:r>
    </w:p>
    <w:p w14:paraId="2E90EA01" w14:textId="3FECFA1B" w:rsidR="00074557" w:rsidRPr="00074557" w:rsidRDefault="00074557" w:rsidP="00074557">
      <w:pPr>
        <w:pStyle w:val="10"/>
        <w:rPr>
          <w:rFonts w:eastAsiaTheme="minorEastAsia"/>
        </w:rPr>
      </w:pPr>
      <w:bookmarkStart w:id="10" w:name="_Toc532011543"/>
      <w:r>
        <w:rPr>
          <w:rFonts w:eastAsiaTheme="minorEastAsia"/>
        </w:rPr>
        <w:lastRenderedPageBreak/>
        <w:t>СПИСОК ИСПОЛЬЗОВАННЫХ ИСТОЧНИКОВ</w:t>
      </w:r>
      <w:bookmarkEnd w:id="10"/>
      <w:r w:rsidRPr="00074557">
        <w:rPr>
          <w:rFonts w:eastAsiaTheme="minorEastAsia"/>
          <w:iCs/>
        </w:rPr>
        <w:t xml:space="preserve"> </w:t>
      </w:r>
    </w:p>
    <w:p w14:paraId="1625433B" w14:textId="3ED22252" w:rsidR="00074557" w:rsidRPr="007721F9" w:rsidRDefault="00074557" w:rsidP="00354F5A">
      <w:pPr>
        <w:ind w:firstLine="567"/>
        <w:jc w:val="both"/>
        <w:rPr>
          <w:rFonts w:eastAsiaTheme="minorEastAsia"/>
          <w:iCs/>
          <w:sz w:val="26"/>
          <w:szCs w:val="26"/>
        </w:rPr>
      </w:pPr>
      <w:r w:rsidRPr="007721F9">
        <w:rPr>
          <w:rFonts w:eastAsiaTheme="minorEastAsia"/>
          <w:iCs/>
          <w:sz w:val="26"/>
          <w:szCs w:val="26"/>
        </w:rPr>
        <w:t xml:space="preserve">[1] - </w:t>
      </w:r>
      <w:proofErr w:type="spellStart"/>
      <w:r w:rsidRPr="007721F9">
        <w:rPr>
          <w:rFonts w:eastAsiaTheme="minorEastAsia"/>
          <w:iCs/>
          <w:sz w:val="26"/>
          <w:szCs w:val="26"/>
        </w:rPr>
        <w:t>Ruhrmair</w:t>
      </w:r>
      <w:proofErr w:type="spellEnd"/>
      <w:r w:rsidRPr="007721F9">
        <w:rPr>
          <w:rFonts w:eastAsiaTheme="minorEastAsia"/>
          <w:iCs/>
          <w:sz w:val="26"/>
          <w:szCs w:val="26"/>
        </w:rPr>
        <w:t xml:space="preserve">, U. PUF </w:t>
      </w:r>
      <w:proofErr w:type="spellStart"/>
      <w:r w:rsidRPr="007721F9">
        <w:rPr>
          <w:rFonts w:eastAsiaTheme="minorEastAsia"/>
          <w:iCs/>
          <w:sz w:val="26"/>
          <w:szCs w:val="26"/>
        </w:rPr>
        <w:t>modeling</w:t>
      </w:r>
      <w:proofErr w:type="spellEnd"/>
      <w:r w:rsidRPr="007721F9">
        <w:rPr>
          <w:rFonts w:eastAsiaTheme="minorEastAsia"/>
          <w:iCs/>
          <w:sz w:val="26"/>
          <w:szCs w:val="26"/>
        </w:rPr>
        <w:t xml:space="preserve"> </w:t>
      </w:r>
      <w:proofErr w:type="spellStart"/>
      <w:r w:rsidRPr="007721F9">
        <w:rPr>
          <w:rFonts w:eastAsiaTheme="minorEastAsia"/>
          <w:iCs/>
          <w:sz w:val="26"/>
          <w:szCs w:val="26"/>
        </w:rPr>
        <w:t>attacks</w:t>
      </w:r>
      <w:proofErr w:type="spellEnd"/>
      <w:r w:rsidRPr="007721F9">
        <w:rPr>
          <w:rFonts w:eastAsiaTheme="minorEastAsia"/>
          <w:iCs/>
          <w:sz w:val="26"/>
          <w:szCs w:val="26"/>
        </w:rPr>
        <w:t xml:space="preserve"> </w:t>
      </w:r>
      <w:proofErr w:type="spellStart"/>
      <w:r w:rsidRPr="007721F9">
        <w:rPr>
          <w:rFonts w:eastAsiaTheme="minorEastAsia"/>
          <w:iCs/>
          <w:sz w:val="26"/>
          <w:szCs w:val="26"/>
        </w:rPr>
        <w:t>on</w:t>
      </w:r>
      <w:proofErr w:type="spellEnd"/>
      <w:r w:rsidRPr="007721F9">
        <w:rPr>
          <w:rFonts w:eastAsiaTheme="minorEastAsia"/>
          <w:iCs/>
          <w:sz w:val="26"/>
          <w:szCs w:val="26"/>
        </w:rPr>
        <w:t xml:space="preserve"> </w:t>
      </w:r>
      <w:proofErr w:type="spellStart"/>
      <w:r w:rsidRPr="007721F9">
        <w:rPr>
          <w:rFonts w:eastAsiaTheme="minorEastAsia"/>
          <w:iCs/>
          <w:sz w:val="26"/>
          <w:szCs w:val="26"/>
        </w:rPr>
        <w:t>simulated</w:t>
      </w:r>
      <w:proofErr w:type="spellEnd"/>
      <w:r w:rsidRPr="007721F9">
        <w:rPr>
          <w:rFonts w:eastAsiaTheme="minorEastAsia"/>
          <w:iCs/>
          <w:sz w:val="26"/>
          <w:szCs w:val="26"/>
        </w:rPr>
        <w:t xml:space="preserve"> </w:t>
      </w:r>
      <w:proofErr w:type="spellStart"/>
      <w:r w:rsidRPr="007721F9">
        <w:rPr>
          <w:rFonts w:eastAsiaTheme="minorEastAsia"/>
          <w:iCs/>
          <w:sz w:val="26"/>
          <w:szCs w:val="26"/>
        </w:rPr>
        <w:t>and</w:t>
      </w:r>
      <w:proofErr w:type="spellEnd"/>
      <w:r w:rsidRPr="007721F9">
        <w:rPr>
          <w:rFonts w:eastAsiaTheme="minorEastAsia"/>
          <w:iCs/>
          <w:sz w:val="26"/>
          <w:szCs w:val="26"/>
        </w:rPr>
        <w:t xml:space="preserve"> </w:t>
      </w:r>
      <w:proofErr w:type="spellStart"/>
      <w:r w:rsidRPr="007721F9">
        <w:rPr>
          <w:rFonts w:eastAsiaTheme="minorEastAsia"/>
          <w:iCs/>
          <w:sz w:val="26"/>
          <w:szCs w:val="26"/>
        </w:rPr>
        <w:t>silicon</w:t>
      </w:r>
      <w:proofErr w:type="spellEnd"/>
      <w:r w:rsidRPr="007721F9">
        <w:rPr>
          <w:rFonts w:eastAsiaTheme="minorEastAsia"/>
          <w:iCs/>
          <w:sz w:val="26"/>
          <w:szCs w:val="26"/>
        </w:rPr>
        <w:t xml:space="preserve"> </w:t>
      </w:r>
      <w:proofErr w:type="spellStart"/>
      <w:r w:rsidRPr="007721F9">
        <w:rPr>
          <w:rFonts w:eastAsiaTheme="minorEastAsia"/>
          <w:iCs/>
          <w:sz w:val="26"/>
          <w:szCs w:val="26"/>
        </w:rPr>
        <w:t>data</w:t>
      </w:r>
      <w:proofErr w:type="spellEnd"/>
      <w:r w:rsidRPr="007721F9">
        <w:rPr>
          <w:rFonts w:eastAsiaTheme="minorEastAsia"/>
          <w:iCs/>
          <w:sz w:val="26"/>
          <w:szCs w:val="26"/>
        </w:rPr>
        <w:t xml:space="preserve"> / U. </w:t>
      </w:r>
      <w:proofErr w:type="spellStart"/>
      <w:r w:rsidRPr="007721F9">
        <w:rPr>
          <w:rFonts w:eastAsiaTheme="minorEastAsia"/>
          <w:iCs/>
          <w:sz w:val="26"/>
          <w:szCs w:val="26"/>
        </w:rPr>
        <w:t>Ruhrmair</w:t>
      </w:r>
      <w:proofErr w:type="spellEnd"/>
      <w:r w:rsidRPr="007721F9">
        <w:rPr>
          <w:rFonts w:eastAsiaTheme="minorEastAsia"/>
          <w:iCs/>
          <w:sz w:val="26"/>
          <w:szCs w:val="26"/>
        </w:rPr>
        <w:t xml:space="preserve">, </w:t>
      </w:r>
      <w:proofErr w:type="spellStart"/>
      <w:r w:rsidRPr="007721F9">
        <w:rPr>
          <w:rFonts w:eastAsiaTheme="minorEastAsia"/>
          <w:iCs/>
          <w:sz w:val="26"/>
          <w:szCs w:val="26"/>
        </w:rPr>
        <w:t>et</w:t>
      </w:r>
      <w:proofErr w:type="spellEnd"/>
      <w:r w:rsidRPr="007721F9">
        <w:rPr>
          <w:rFonts w:eastAsiaTheme="minorEastAsia"/>
          <w:iCs/>
          <w:sz w:val="26"/>
          <w:szCs w:val="26"/>
        </w:rPr>
        <w:t xml:space="preserve"> </w:t>
      </w:r>
      <w:proofErr w:type="spellStart"/>
      <w:r w:rsidRPr="007721F9">
        <w:rPr>
          <w:rFonts w:eastAsiaTheme="minorEastAsia"/>
          <w:iCs/>
          <w:sz w:val="26"/>
          <w:szCs w:val="26"/>
        </w:rPr>
        <w:t>al</w:t>
      </w:r>
      <w:proofErr w:type="spellEnd"/>
      <w:r w:rsidRPr="007721F9">
        <w:rPr>
          <w:rFonts w:eastAsiaTheme="minorEastAsia"/>
          <w:iCs/>
          <w:sz w:val="26"/>
          <w:szCs w:val="26"/>
        </w:rPr>
        <w:t xml:space="preserve">. // IEEE </w:t>
      </w:r>
      <w:proofErr w:type="spellStart"/>
      <w:r w:rsidRPr="007721F9">
        <w:rPr>
          <w:rFonts w:eastAsiaTheme="minorEastAsia"/>
          <w:iCs/>
          <w:sz w:val="26"/>
          <w:szCs w:val="26"/>
        </w:rPr>
        <w:t>Transactions</w:t>
      </w:r>
      <w:proofErr w:type="spellEnd"/>
      <w:r w:rsidRPr="007721F9">
        <w:rPr>
          <w:rFonts w:eastAsiaTheme="minorEastAsia"/>
          <w:iCs/>
          <w:sz w:val="26"/>
          <w:szCs w:val="26"/>
        </w:rPr>
        <w:t xml:space="preserve"> </w:t>
      </w:r>
      <w:proofErr w:type="spellStart"/>
      <w:r w:rsidRPr="007721F9">
        <w:rPr>
          <w:rFonts w:eastAsiaTheme="minorEastAsia"/>
          <w:iCs/>
          <w:sz w:val="26"/>
          <w:szCs w:val="26"/>
        </w:rPr>
        <w:t>on</w:t>
      </w:r>
      <w:proofErr w:type="spellEnd"/>
      <w:r w:rsidRPr="007721F9">
        <w:rPr>
          <w:rFonts w:eastAsiaTheme="minorEastAsia"/>
          <w:iCs/>
          <w:sz w:val="26"/>
          <w:szCs w:val="26"/>
        </w:rPr>
        <w:t xml:space="preserve"> </w:t>
      </w:r>
      <w:proofErr w:type="spellStart"/>
      <w:r w:rsidRPr="007721F9">
        <w:rPr>
          <w:rFonts w:eastAsiaTheme="minorEastAsia"/>
          <w:iCs/>
          <w:sz w:val="26"/>
          <w:szCs w:val="26"/>
        </w:rPr>
        <w:t>Information</w:t>
      </w:r>
      <w:proofErr w:type="spellEnd"/>
      <w:r w:rsidRPr="007721F9">
        <w:rPr>
          <w:rFonts w:eastAsiaTheme="minorEastAsia"/>
          <w:iCs/>
          <w:sz w:val="26"/>
          <w:szCs w:val="26"/>
        </w:rPr>
        <w:t xml:space="preserve"> </w:t>
      </w:r>
      <w:proofErr w:type="spellStart"/>
      <w:r w:rsidRPr="007721F9">
        <w:rPr>
          <w:rFonts w:eastAsiaTheme="minorEastAsia"/>
          <w:iCs/>
          <w:sz w:val="26"/>
          <w:szCs w:val="26"/>
        </w:rPr>
        <w:t>Forensics</w:t>
      </w:r>
      <w:proofErr w:type="spellEnd"/>
      <w:r w:rsidRPr="007721F9">
        <w:rPr>
          <w:rFonts w:eastAsiaTheme="minorEastAsia"/>
          <w:iCs/>
          <w:sz w:val="26"/>
          <w:szCs w:val="26"/>
        </w:rPr>
        <w:t xml:space="preserve"> </w:t>
      </w:r>
      <w:proofErr w:type="spellStart"/>
      <w:r w:rsidRPr="007721F9">
        <w:rPr>
          <w:rFonts w:eastAsiaTheme="minorEastAsia"/>
          <w:iCs/>
          <w:sz w:val="26"/>
          <w:szCs w:val="26"/>
        </w:rPr>
        <w:t>and</w:t>
      </w:r>
      <w:proofErr w:type="spellEnd"/>
      <w:r w:rsidRPr="007721F9">
        <w:rPr>
          <w:rFonts w:eastAsiaTheme="minorEastAsia"/>
          <w:iCs/>
          <w:sz w:val="26"/>
          <w:szCs w:val="26"/>
        </w:rPr>
        <w:t xml:space="preserve"> </w:t>
      </w:r>
      <w:proofErr w:type="spellStart"/>
      <w:r w:rsidRPr="007721F9">
        <w:rPr>
          <w:rFonts w:eastAsiaTheme="minorEastAsia"/>
          <w:iCs/>
          <w:sz w:val="26"/>
          <w:szCs w:val="26"/>
        </w:rPr>
        <w:t>Security</w:t>
      </w:r>
      <w:proofErr w:type="spellEnd"/>
      <w:r w:rsidRPr="007721F9">
        <w:rPr>
          <w:rFonts w:eastAsiaTheme="minorEastAsia"/>
          <w:iCs/>
          <w:sz w:val="26"/>
          <w:szCs w:val="26"/>
        </w:rPr>
        <w:t>. -– 2013. -– № 8(11). -– P. 1876-–1891.</w:t>
      </w:r>
    </w:p>
    <w:p w14:paraId="0143B255" w14:textId="6A5E8848" w:rsidR="00074557" w:rsidRPr="007721F9" w:rsidRDefault="00074557" w:rsidP="00354F5A">
      <w:pPr>
        <w:ind w:firstLine="567"/>
        <w:jc w:val="both"/>
        <w:rPr>
          <w:rFonts w:eastAsiaTheme="minorEastAsia"/>
          <w:iCs/>
          <w:sz w:val="26"/>
          <w:szCs w:val="26"/>
        </w:rPr>
      </w:pPr>
      <w:r w:rsidRPr="007721F9">
        <w:rPr>
          <w:rFonts w:eastAsiaTheme="minorEastAsia"/>
          <w:iCs/>
          <w:sz w:val="26"/>
          <w:szCs w:val="26"/>
        </w:rPr>
        <w:t xml:space="preserve">[2] - U. </w:t>
      </w:r>
      <w:proofErr w:type="spellStart"/>
      <w:r w:rsidRPr="007721F9">
        <w:rPr>
          <w:rFonts w:eastAsiaTheme="minorEastAsia"/>
          <w:iCs/>
          <w:sz w:val="26"/>
          <w:szCs w:val="26"/>
        </w:rPr>
        <w:t>Ruhrmair</w:t>
      </w:r>
      <w:proofErr w:type="spellEnd"/>
      <w:r w:rsidRPr="007721F9">
        <w:rPr>
          <w:rFonts w:eastAsiaTheme="minorEastAsia"/>
          <w:iCs/>
          <w:sz w:val="26"/>
          <w:szCs w:val="26"/>
        </w:rPr>
        <w:t xml:space="preserve"> </w:t>
      </w:r>
      <w:proofErr w:type="spellStart"/>
      <w:r w:rsidRPr="007721F9">
        <w:rPr>
          <w:rFonts w:eastAsiaTheme="minorEastAsia"/>
          <w:iCs/>
          <w:sz w:val="26"/>
          <w:szCs w:val="26"/>
        </w:rPr>
        <w:t>et</w:t>
      </w:r>
      <w:proofErr w:type="spellEnd"/>
      <w:r w:rsidRPr="007721F9">
        <w:rPr>
          <w:rFonts w:eastAsiaTheme="minorEastAsia"/>
          <w:iCs/>
          <w:sz w:val="26"/>
          <w:szCs w:val="26"/>
        </w:rPr>
        <w:t xml:space="preserve"> </w:t>
      </w:r>
      <w:proofErr w:type="spellStart"/>
      <w:r w:rsidRPr="007721F9">
        <w:rPr>
          <w:rFonts w:eastAsiaTheme="minorEastAsia"/>
          <w:iCs/>
          <w:sz w:val="26"/>
          <w:szCs w:val="26"/>
        </w:rPr>
        <w:t>al</w:t>
      </w:r>
      <w:proofErr w:type="spellEnd"/>
      <w:r w:rsidRPr="007721F9">
        <w:rPr>
          <w:rFonts w:eastAsiaTheme="minorEastAsia"/>
          <w:iCs/>
          <w:sz w:val="26"/>
          <w:szCs w:val="26"/>
        </w:rPr>
        <w:t>., “</w:t>
      </w:r>
      <w:proofErr w:type="spellStart"/>
      <w:r w:rsidRPr="007721F9">
        <w:rPr>
          <w:rFonts w:eastAsiaTheme="minorEastAsia"/>
          <w:iCs/>
          <w:sz w:val="26"/>
          <w:szCs w:val="26"/>
        </w:rPr>
        <w:t>Modeling</w:t>
      </w:r>
      <w:proofErr w:type="spellEnd"/>
      <w:r w:rsidRPr="007721F9">
        <w:rPr>
          <w:rFonts w:eastAsiaTheme="minorEastAsia"/>
          <w:iCs/>
          <w:sz w:val="26"/>
          <w:szCs w:val="26"/>
        </w:rPr>
        <w:t xml:space="preserve"> </w:t>
      </w:r>
      <w:proofErr w:type="spellStart"/>
      <w:r w:rsidRPr="007721F9">
        <w:rPr>
          <w:rFonts w:eastAsiaTheme="minorEastAsia"/>
          <w:iCs/>
          <w:sz w:val="26"/>
          <w:szCs w:val="26"/>
        </w:rPr>
        <w:t>attacks</w:t>
      </w:r>
      <w:proofErr w:type="spellEnd"/>
      <w:r w:rsidRPr="007721F9">
        <w:rPr>
          <w:rFonts w:eastAsiaTheme="minorEastAsia"/>
          <w:iCs/>
          <w:sz w:val="26"/>
          <w:szCs w:val="26"/>
        </w:rPr>
        <w:t xml:space="preserve"> </w:t>
      </w:r>
      <w:proofErr w:type="spellStart"/>
      <w:r w:rsidRPr="007721F9">
        <w:rPr>
          <w:rFonts w:eastAsiaTheme="minorEastAsia"/>
          <w:iCs/>
          <w:sz w:val="26"/>
          <w:szCs w:val="26"/>
        </w:rPr>
        <w:t>on</w:t>
      </w:r>
      <w:proofErr w:type="spellEnd"/>
      <w:r w:rsidRPr="007721F9">
        <w:rPr>
          <w:rFonts w:eastAsiaTheme="minorEastAsia"/>
          <w:iCs/>
          <w:sz w:val="26"/>
          <w:szCs w:val="26"/>
        </w:rPr>
        <w:t xml:space="preserve"> </w:t>
      </w:r>
      <w:proofErr w:type="spellStart"/>
      <w:r w:rsidRPr="007721F9">
        <w:rPr>
          <w:rFonts w:eastAsiaTheme="minorEastAsia"/>
          <w:iCs/>
          <w:sz w:val="26"/>
          <w:szCs w:val="26"/>
        </w:rPr>
        <w:t>physical</w:t>
      </w:r>
      <w:proofErr w:type="spellEnd"/>
      <w:r w:rsidRPr="007721F9">
        <w:rPr>
          <w:rFonts w:eastAsiaTheme="minorEastAsia"/>
          <w:iCs/>
          <w:sz w:val="26"/>
          <w:szCs w:val="26"/>
        </w:rPr>
        <w:t xml:space="preserve"> </w:t>
      </w:r>
      <w:proofErr w:type="spellStart"/>
      <w:r w:rsidRPr="007721F9">
        <w:rPr>
          <w:rFonts w:eastAsiaTheme="minorEastAsia"/>
          <w:iCs/>
          <w:sz w:val="26"/>
          <w:szCs w:val="26"/>
        </w:rPr>
        <w:t>unclonable</w:t>
      </w:r>
      <w:proofErr w:type="spellEnd"/>
      <w:r w:rsidRPr="007721F9">
        <w:rPr>
          <w:rFonts w:eastAsiaTheme="minorEastAsia"/>
          <w:iCs/>
          <w:sz w:val="26"/>
          <w:szCs w:val="26"/>
        </w:rPr>
        <w:t xml:space="preserve"> </w:t>
      </w:r>
      <w:proofErr w:type="spellStart"/>
      <w:r w:rsidRPr="007721F9">
        <w:rPr>
          <w:rFonts w:eastAsiaTheme="minorEastAsia"/>
          <w:iCs/>
          <w:sz w:val="26"/>
          <w:szCs w:val="26"/>
        </w:rPr>
        <w:t>functions</w:t>
      </w:r>
      <w:proofErr w:type="spellEnd"/>
      <w:r w:rsidRPr="007721F9">
        <w:rPr>
          <w:rFonts w:eastAsiaTheme="minorEastAsia"/>
          <w:iCs/>
          <w:sz w:val="26"/>
          <w:szCs w:val="26"/>
        </w:rPr>
        <w:t xml:space="preserve">,” </w:t>
      </w:r>
      <w:proofErr w:type="spellStart"/>
      <w:r w:rsidRPr="007721F9">
        <w:rPr>
          <w:rFonts w:eastAsiaTheme="minorEastAsia"/>
          <w:iCs/>
          <w:sz w:val="26"/>
          <w:szCs w:val="26"/>
        </w:rPr>
        <w:t>in</w:t>
      </w:r>
      <w:proofErr w:type="spellEnd"/>
      <w:r w:rsidRPr="007721F9">
        <w:rPr>
          <w:rFonts w:eastAsiaTheme="minorEastAsia"/>
          <w:iCs/>
          <w:sz w:val="26"/>
          <w:szCs w:val="26"/>
        </w:rPr>
        <w:t xml:space="preserve"> </w:t>
      </w:r>
      <w:proofErr w:type="spellStart"/>
      <w:r w:rsidRPr="007721F9">
        <w:rPr>
          <w:rFonts w:eastAsiaTheme="minorEastAsia"/>
          <w:iCs/>
          <w:sz w:val="26"/>
          <w:szCs w:val="26"/>
        </w:rPr>
        <w:t>Proc</w:t>
      </w:r>
      <w:proofErr w:type="spellEnd"/>
      <w:r w:rsidRPr="007721F9">
        <w:rPr>
          <w:rFonts w:eastAsiaTheme="minorEastAsia"/>
          <w:iCs/>
          <w:sz w:val="26"/>
          <w:szCs w:val="26"/>
        </w:rPr>
        <w:t xml:space="preserve">. ACM </w:t>
      </w:r>
      <w:proofErr w:type="spellStart"/>
      <w:r w:rsidRPr="007721F9">
        <w:rPr>
          <w:rFonts w:eastAsiaTheme="minorEastAsia"/>
          <w:iCs/>
          <w:sz w:val="26"/>
          <w:szCs w:val="26"/>
        </w:rPr>
        <w:t>Conf</w:t>
      </w:r>
      <w:proofErr w:type="spellEnd"/>
      <w:r w:rsidRPr="007721F9">
        <w:rPr>
          <w:rFonts w:eastAsiaTheme="minorEastAsia"/>
          <w:iCs/>
          <w:sz w:val="26"/>
          <w:szCs w:val="26"/>
        </w:rPr>
        <w:t xml:space="preserve">. </w:t>
      </w:r>
      <w:proofErr w:type="spellStart"/>
      <w:r w:rsidRPr="007721F9">
        <w:rPr>
          <w:rFonts w:eastAsiaTheme="minorEastAsia"/>
          <w:iCs/>
          <w:sz w:val="26"/>
          <w:szCs w:val="26"/>
        </w:rPr>
        <w:t>on</w:t>
      </w:r>
      <w:proofErr w:type="spellEnd"/>
      <w:r w:rsidRPr="007721F9">
        <w:rPr>
          <w:rFonts w:eastAsiaTheme="minorEastAsia"/>
          <w:iCs/>
          <w:sz w:val="26"/>
          <w:szCs w:val="26"/>
        </w:rPr>
        <w:t xml:space="preserve"> </w:t>
      </w:r>
      <w:proofErr w:type="spellStart"/>
      <w:r w:rsidRPr="007721F9">
        <w:rPr>
          <w:rFonts w:eastAsiaTheme="minorEastAsia"/>
          <w:iCs/>
          <w:sz w:val="26"/>
          <w:szCs w:val="26"/>
        </w:rPr>
        <w:t>Comp</w:t>
      </w:r>
      <w:proofErr w:type="spellEnd"/>
      <w:r w:rsidRPr="007721F9">
        <w:rPr>
          <w:rFonts w:eastAsiaTheme="minorEastAsia"/>
          <w:iCs/>
          <w:sz w:val="26"/>
          <w:szCs w:val="26"/>
        </w:rPr>
        <w:t xml:space="preserve">. </w:t>
      </w:r>
      <w:proofErr w:type="spellStart"/>
      <w:r w:rsidRPr="007721F9">
        <w:rPr>
          <w:rFonts w:eastAsiaTheme="minorEastAsia"/>
          <w:iCs/>
          <w:sz w:val="26"/>
          <w:szCs w:val="26"/>
        </w:rPr>
        <w:t>and</w:t>
      </w:r>
      <w:proofErr w:type="spellEnd"/>
      <w:r w:rsidRPr="007721F9">
        <w:rPr>
          <w:rFonts w:eastAsiaTheme="minorEastAsia"/>
          <w:iCs/>
          <w:sz w:val="26"/>
          <w:szCs w:val="26"/>
        </w:rPr>
        <w:t xml:space="preserve"> </w:t>
      </w:r>
      <w:proofErr w:type="spellStart"/>
      <w:r w:rsidRPr="007721F9">
        <w:rPr>
          <w:rFonts w:eastAsiaTheme="minorEastAsia"/>
          <w:iCs/>
          <w:sz w:val="26"/>
          <w:szCs w:val="26"/>
        </w:rPr>
        <w:t>Comm</w:t>
      </w:r>
      <w:proofErr w:type="spellEnd"/>
      <w:r w:rsidRPr="007721F9">
        <w:rPr>
          <w:rFonts w:eastAsiaTheme="minorEastAsia"/>
          <w:iCs/>
          <w:sz w:val="26"/>
          <w:szCs w:val="26"/>
        </w:rPr>
        <w:t xml:space="preserve">. </w:t>
      </w:r>
      <w:proofErr w:type="spellStart"/>
      <w:r w:rsidRPr="007721F9">
        <w:rPr>
          <w:rFonts w:eastAsiaTheme="minorEastAsia"/>
          <w:iCs/>
          <w:sz w:val="26"/>
          <w:szCs w:val="26"/>
        </w:rPr>
        <w:t>Secur</w:t>
      </w:r>
      <w:proofErr w:type="spellEnd"/>
      <w:r w:rsidRPr="007721F9">
        <w:rPr>
          <w:rFonts w:eastAsiaTheme="minorEastAsia"/>
          <w:iCs/>
          <w:sz w:val="26"/>
          <w:szCs w:val="26"/>
        </w:rPr>
        <w:t xml:space="preserve">. (CCS’10), </w:t>
      </w:r>
      <w:proofErr w:type="spellStart"/>
      <w:r w:rsidRPr="007721F9">
        <w:rPr>
          <w:rFonts w:eastAsiaTheme="minorEastAsia"/>
          <w:iCs/>
          <w:sz w:val="26"/>
          <w:szCs w:val="26"/>
        </w:rPr>
        <w:t>Oct</w:t>
      </w:r>
      <w:proofErr w:type="spellEnd"/>
      <w:r w:rsidRPr="007721F9">
        <w:rPr>
          <w:rFonts w:eastAsiaTheme="minorEastAsia"/>
          <w:iCs/>
          <w:sz w:val="26"/>
          <w:szCs w:val="26"/>
        </w:rPr>
        <w:t xml:space="preserve">. 2010, </w:t>
      </w:r>
      <w:proofErr w:type="spellStart"/>
      <w:r w:rsidRPr="007721F9">
        <w:rPr>
          <w:rFonts w:eastAsiaTheme="minorEastAsia"/>
          <w:iCs/>
          <w:sz w:val="26"/>
          <w:szCs w:val="26"/>
        </w:rPr>
        <w:t>pp</w:t>
      </w:r>
      <w:proofErr w:type="spellEnd"/>
      <w:r w:rsidRPr="007721F9">
        <w:rPr>
          <w:rFonts w:eastAsiaTheme="minorEastAsia"/>
          <w:iCs/>
          <w:sz w:val="26"/>
          <w:szCs w:val="26"/>
        </w:rPr>
        <w:t>. 237–249.</w:t>
      </w:r>
    </w:p>
    <w:p w14:paraId="0B2B7E19" w14:textId="18193907" w:rsidR="00056D3B" w:rsidRPr="00B77098" w:rsidRDefault="00056D3B" w:rsidP="00354F5A">
      <w:pPr>
        <w:jc w:val="both"/>
        <w:rPr>
          <w:rFonts w:eastAsiaTheme="minorEastAsia"/>
          <w:iCs/>
          <w:sz w:val="26"/>
          <w:szCs w:val="26"/>
          <w:lang w:val="en-US"/>
        </w:rPr>
      </w:pPr>
    </w:p>
    <w:sectPr w:rsidR="00056D3B" w:rsidRPr="00B77098" w:rsidSect="00CE0DFF">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AB99B" w14:textId="77777777" w:rsidR="00CB55AD" w:rsidRDefault="00CB55AD" w:rsidP="00CE0DFF">
      <w:r>
        <w:separator/>
      </w:r>
    </w:p>
  </w:endnote>
  <w:endnote w:type="continuationSeparator" w:id="0">
    <w:p w14:paraId="14CE9DB0" w14:textId="77777777" w:rsidR="00CB55AD" w:rsidRDefault="00CB55AD"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0B1711">
      <w:rPr>
        <w:rStyle w:val="afff1"/>
        <w:noProof/>
        <w:sz w:val="24"/>
        <w:szCs w:val="24"/>
      </w:rPr>
      <w:t>2</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1DEB2" w14:textId="77777777" w:rsidR="00CB55AD" w:rsidRDefault="00CB55AD" w:rsidP="00CE0DFF">
      <w:r>
        <w:separator/>
      </w:r>
    </w:p>
  </w:footnote>
  <w:footnote w:type="continuationSeparator" w:id="0">
    <w:p w14:paraId="784810D5" w14:textId="77777777" w:rsidR="00CB55AD" w:rsidRDefault="00CB55AD"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5">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7">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8">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8"/>
  </w:num>
  <w:num w:numId="3">
    <w:abstractNumId w:val="4"/>
  </w:num>
  <w:num w:numId="4">
    <w:abstractNumId w:val="3"/>
  </w:num>
  <w:num w:numId="5">
    <w:abstractNumId w:val="6"/>
  </w:num>
  <w:num w:numId="6">
    <w:abstractNumId w:val="0"/>
  </w:num>
  <w:num w:numId="7">
    <w:abstractNumId w:val="7"/>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num>
  <w:num w:numId="12">
    <w:abstractNumId w:val="4"/>
  </w:num>
  <w:num w:numId="13">
    <w:abstractNumId w:val="5"/>
  </w:num>
  <w:num w:numId="14">
    <w:abstractNumId w:val="9"/>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A00"/>
    <w:rsid w:val="00015471"/>
    <w:rsid w:val="00023CD7"/>
    <w:rsid w:val="000351AC"/>
    <w:rsid w:val="00042A0B"/>
    <w:rsid w:val="000470BF"/>
    <w:rsid w:val="00047579"/>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C80"/>
    <w:rsid w:val="000A48F2"/>
    <w:rsid w:val="000B034A"/>
    <w:rsid w:val="000B0520"/>
    <w:rsid w:val="000B1711"/>
    <w:rsid w:val="000B1EB1"/>
    <w:rsid w:val="000B557A"/>
    <w:rsid w:val="000B564F"/>
    <w:rsid w:val="000C07B2"/>
    <w:rsid w:val="000C4CD9"/>
    <w:rsid w:val="000D0C3D"/>
    <w:rsid w:val="000D2F4B"/>
    <w:rsid w:val="000D40C0"/>
    <w:rsid w:val="000F37E6"/>
    <w:rsid w:val="000F4FCE"/>
    <w:rsid w:val="000F770B"/>
    <w:rsid w:val="00106148"/>
    <w:rsid w:val="001070C2"/>
    <w:rsid w:val="00114FC0"/>
    <w:rsid w:val="001150BB"/>
    <w:rsid w:val="0012329D"/>
    <w:rsid w:val="001246CD"/>
    <w:rsid w:val="001313E4"/>
    <w:rsid w:val="00140E02"/>
    <w:rsid w:val="0015574C"/>
    <w:rsid w:val="00156352"/>
    <w:rsid w:val="0015708D"/>
    <w:rsid w:val="001727FA"/>
    <w:rsid w:val="00182DBD"/>
    <w:rsid w:val="00185409"/>
    <w:rsid w:val="00187C59"/>
    <w:rsid w:val="001926D3"/>
    <w:rsid w:val="00192C62"/>
    <w:rsid w:val="00196875"/>
    <w:rsid w:val="00197365"/>
    <w:rsid w:val="001A27F1"/>
    <w:rsid w:val="001A7FCC"/>
    <w:rsid w:val="001B45EE"/>
    <w:rsid w:val="001B5C6C"/>
    <w:rsid w:val="001B606A"/>
    <w:rsid w:val="001B7607"/>
    <w:rsid w:val="001D18BC"/>
    <w:rsid w:val="001D32B2"/>
    <w:rsid w:val="001D4712"/>
    <w:rsid w:val="001E3734"/>
    <w:rsid w:val="001E4C6C"/>
    <w:rsid w:val="001E70F2"/>
    <w:rsid w:val="001E7724"/>
    <w:rsid w:val="001F66F3"/>
    <w:rsid w:val="002015A3"/>
    <w:rsid w:val="002016BF"/>
    <w:rsid w:val="00211ED3"/>
    <w:rsid w:val="00221EAC"/>
    <w:rsid w:val="0022435E"/>
    <w:rsid w:val="002258CC"/>
    <w:rsid w:val="00233AC4"/>
    <w:rsid w:val="0023524E"/>
    <w:rsid w:val="002416E3"/>
    <w:rsid w:val="00247D58"/>
    <w:rsid w:val="00252788"/>
    <w:rsid w:val="00257A05"/>
    <w:rsid w:val="00257D06"/>
    <w:rsid w:val="0026472E"/>
    <w:rsid w:val="00270365"/>
    <w:rsid w:val="002705B7"/>
    <w:rsid w:val="002713BA"/>
    <w:rsid w:val="0027633D"/>
    <w:rsid w:val="00276D1E"/>
    <w:rsid w:val="00282A0A"/>
    <w:rsid w:val="002830A9"/>
    <w:rsid w:val="00287939"/>
    <w:rsid w:val="00293E8C"/>
    <w:rsid w:val="002952A8"/>
    <w:rsid w:val="002A55B7"/>
    <w:rsid w:val="002A565E"/>
    <w:rsid w:val="002A75B4"/>
    <w:rsid w:val="002A7822"/>
    <w:rsid w:val="002B1AFD"/>
    <w:rsid w:val="002B2325"/>
    <w:rsid w:val="002B35D7"/>
    <w:rsid w:val="002B4B7E"/>
    <w:rsid w:val="002B65CA"/>
    <w:rsid w:val="002B7911"/>
    <w:rsid w:val="002C184A"/>
    <w:rsid w:val="002D314D"/>
    <w:rsid w:val="002D3547"/>
    <w:rsid w:val="002E1E23"/>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4F5A"/>
    <w:rsid w:val="0036186C"/>
    <w:rsid w:val="00374C87"/>
    <w:rsid w:val="00377C11"/>
    <w:rsid w:val="0038390C"/>
    <w:rsid w:val="00386039"/>
    <w:rsid w:val="00387A93"/>
    <w:rsid w:val="00393C21"/>
    <w:rsid w:val="0039497B"/>
    <w:rsid w:val="00394AC1"/>
    <w:rsid w:val="003A01A2"/>
    <w:rsid w:val="003A557C"/>
    <w:rsid w:val="003A7886"/>
    <w:rsid w:val="003A7D44"/>
    <w:rsid w:val="003B78F2"/>
    <w:rsid w:val="003C1A9E"/>
    <w:rsid w:val="003C3E47"/>
    <w:rsid w:val="003C65BF"/>
    <w:rsid w:val="003D323E"/>
    <w:rsid w:val="003E0E54"/>
    <w:rsid w:val="003E30E7"/>
    <w:rsid w:val="003F1D7E"/>
    <w:rsid w:val="003F4E47"/>
    <w:rsid w:val="003F5E0D"/>
    <w:rsid w:val="00401509"/>
    <w:rsid w:val="004058D2"/>
    <w:rsid w:val="00407D1D"/>
    <w:rsid w:val="00413A30"/>
    <w:rsid w:val="00414D80"/>
    <w:rsid w:val="00420951"/>
    <w:rsid w:val="00420E3D"/>
    <w:rsid w:val="00424B73"/>
    <w:rsid w:val="00424F4D"/>
    <w:rsid w:val="00452DB3"/>
    <w:rsid w:val="00452E5E"/>
    <w:rsid w:val="004548D7"/>
    <w:rsid w:val="00464B14"/>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E72DE"/>
    <w:rsid w:val="004F5DA1"/>
    <w:rsid w:val="00500844"/>
    <w:rsid w:val="00501937"/>
    <w:rsid w:val="00501BD7"/>
    <w:rsid w:val="00502B30"/>
    <w:rsid w:val="00502E65"/>
    <w:rsid w:val="00502E98"/>
    <w:rsid w:val="00503434"/>
    <w:rsid w:val="00503E5D"/>
    <w:rsid w:val="00507194"/>
    <w:rsid w:val="00517E3D"/>
    <w:rsid w:val="005262F5"/>
    <w:rsid w:val="00527CF4"/>
    <w:rsid w:val="0053642F"/>
    <w:rsid w:val="00537300"/>
    <w:rsid w:val="005554AB"/>
    <w:rsid w:val="00556CBD"/>
    <w:rsid w:val="0058068C"/>
    <w:rsid w:val="00590A95"/>
    <w:rsid w:val="005921B4"/>
    <w:rsid w:val="005925C2"/>
    <w:rsid w:val="005959C3"/>
    <w:rsid w:val="00595C96"/>
    <w:rsid w:val="005A619E"/>
    <w:rsid w:val="005B700C"/>
    <w:rsid w:val="005B79F2"/>
    <w:rsid w:val="005C43E3"/>
    <w:rsid w:val="005C467B"/>
    <w:rsid w:val="005D4AAA"/>
    <w:rsid w:val="005D5D0F"/>
    <w:rsid w:val="005D6011"/>
    <w:rsid w:val="005D6C0D"/>
    <w:rsid w:val="005E3FB5"/>
    <w:rsid w:val="005E429C"/>
    <w:rsid w:val="005E484E"/>
    <w:rsid w:val="005E5B6A"/>
    <w:rsid w:val="005E6507"/>
    <w:rsid w:val="006014C6"/>
    <w:rsid w:val="006117B2"/>
    <w:rsid w:val="00613540"/>
    <w:rsid w:val="00614D60"/>
    <w:rsid w:val="006163EF"/>
    <w:rsid w:val="00621576"/>
    <w:rsid w:val="006223D2"/>
    <w:rsid w:val="006224FF"/>
    <w:rsid w:val="006240BA"/>
    <w:rsid w:val="00626AD2"/>
    <w:rsid w:val="00640270"/>
    <w:rsid w:val="0065194F"/>
    <w:rsid w:val="00652A95"/>
    <w:rsid w:val="006530FE"/>
    <w:rsid w:val="00657926"/>
    <w:rsid w:val="006632F8"/>
    <w:rsid w:val="00671F65"/>
    <w:rsid w:val="006871EF"/>
    <w:rsid w:val="00691974"/>
    <w:rsid w:val="00692D51"/>
    <w:rsid w:val="00694E8F"/>
    <w:rsid w:val="0069518B"/>
    <w:rsid w:val="00697BE2"/>
    <w:rsid w:val="006A1BCE"/>
    <w:rsid w:val="006A1CF5"/>
    <w:rsid w:val="006A4FE7"/>
    <w:rsid w:val="006A5DFD"/>
    <w:rsid w:val="006A7619"/>
    <w:rsid w:val="006B19AE"/>
    <w:rsid w:val="006B7773"/>
    <w:rsid w:val="006C0BDF"/>
    <w:rsid w:val="006C5012"/>
    <w:rsid w:val="006D0AD1"/>
    <w:rsid w:val="006D0C8B"/>
    <w:rsid w:val="006D0CDF"/>
    <w:rsid w:val="006D2CD5"/>
    <w:rsid w:val="006E06F6"/>
    <w:rsid w:val="006E52BA"/>
    <w:rsid w:val="006F68A1"/>
    <w:rsid w:val="006F7ABC"/>
    <w:rsid w:val="006F7E7A"/>
    <w:rsid w:val="0070541A"/>
    <w:rsid w:val="007073E4"/>
    <w:rsid w:val="0071051B"/>
    <w:rsid w:val="00714833"/>
    <w:rsid w:val="00715276"/>
    <w:rsid w:val="0071598B"/>
    <w:rsid w:val="0072560A"/>
    <w:rsid w:val="007305FA"/>
    <w:rsid w:val="00741EFE"/>
    <w:rsid w:val="00747588"/>
    <w:rsid w:val="00756D42"/>
    <w:rsid w:val="007646D5"/>
    <w:rsid w:val="00764CE2"/>
    <w:rsid w:val="00767759"/>
    <w:rsid w:val="00770DC8"/>
    <w:rsid w:val="007721F9"/>
    <w:rsid w:val="0077297B"/>
    <w:rsid w:val="00773DC8"/>
    <w:rsid w:val="007767F8"/>
    <w:rsid w:val="00782803"/>
    <w:rsid w:val="00783ED7"/>
    <w:rsid w:val="00784A2E"/>
    <w:rsid w:val="00786D59"/>
    <w:rsid w:val="00787AA7"/>
    <w:rsid w:val="00790647"/>
    <w:rsid w:val="00796338"/>
    <w:rsid w:val="007A3B92"/>
    <w:rsid w:val="007A449F"/>
    <w:rsid w:val="007A5E14"/>
    <w:rsid w:val="007A7F19"/>
    <w:rsid w:val="007B4666"/>
    <w:rsid w:val="007B4D18"/>
    <w:rsid w:val="007C2288"/>
    <w:rsid w:val="007D1397"/>
    <w:rsid w:val="007D3ADA"/>
    <w:rsid w:val="007E1B77"/>
    <w:rsid w:val="007E2FBE"/>
    <w:rsid w:val="007E3802"/>
    <w:rsid w:val="008064B0"/>
    <w:rsid w:val="00816C24"/>
    <w:rsid w:val="00821988"/>
    <w:rsid w:val="00824DC5"/>
    <w:rsid w:val="00825CD2"/>
    <w:rsid w:val="008345FC"/>
    <w:rsid w:val="0083499C"/>
    <w:rsid w:val="00840256"/>
    <w:rsid w:val="00840373"/>
    <w:rsid w:val="00846747"/>
    <w:rsid w:val="00847914"/>
    <w:rsid w:val="008528B6"/>
    <w:rsid w:val="008557E9"/>
    <w:rsid w:val="00855C96"/>
    <w:rsid w:val="00855DBB"/>
    <w:rsid w:val="008570C5"/>
    <w:rsid w:val="00857B75"/>
    <w:rsid w:val="00862E49"/>
    <w:rsid w:val="00870542"/>
    <w:rsid w:val="008775A6"/>
    <w:rsid w:val="00882C6B"/>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597D"/>
    <w:rsid w:val="008D5BCC"/>
    <w:rsid w:val="00906E64"/>
    <w:rsid w:val="00907D8F"/>
    <w:rsid w:val="00911095"/>
    <w:rsid w:val="00912C25"/>
    <w:rsid w:val="0091393E"/>
    <w:rsid w:val="00924C5A"/>
    <w:rsid w:val="00931CAF"/>
    <w:rsid w:val="00932452"/>
    <w:rsid w:val="009409B7"/>
    <w:rsid w:val="009421A0"/>
    <w:rsid w:val="00946A5C"/>
    <w:rsid w:val="0094764C"/>
    <w:rsid w:val="00954B34"/>
    <w:rsid w:val="0095511D"/>
    <w:rsid w:val="00956761"/>
    <w:rsid w:val="0096218D"/>
    <w:rsid w:val="009657AF"/>
    <w:rsid w:val="00966261"/>
    <w:rsid w:val="0096692A"/>
    <w:rsid w:val="00975468"/>
    <w:rsid w:val="00977DFF"/>
    <w:rsid w:val="0098173A"/>
    <w:rsid w:val="009843BD"/>
    <w:rsid w:val="00984BB6"/>
    <w:rsid w:val="00991E9D"/>
    <w:rsid w:val="009941E8"/>
    <w:rsid w:val="0099523D"/>
    <w:rsid w:val="00996542"/>
    <w:rsid w:val="00996FA9"/>
    <w:rsid w:val="0099785F"/>
    <w:rsid w:val="009A41BA"/>
    <w:rsid w:val="009A53C3"/>
    <w:rsid w:val="009B08B1"/>
    <w:rsid w:val="009B2E93"/>
    <w:rsid w:val="009C1631"/>
    <w:rsid w:val="009C3F7A"/>
    <w:rsid w:val="009C71F7"/>
    <w:rsid w:val="009D1958"/>
    <w:rsid w:val="009F146B"/>
    <w:rsid w:val="009F567A"/>
    <w:rsid w:val="00A0767C"/>
    <w:rsid w:val="00A155B4"/>
    <w:rsid w:val="00A15F8A"/>
    <w:rsid w:val="00A177FD"/>
    <w:rsid w:val="00A203A6"/>
    <w:rsid w:val="00A24070"/>
    <w:rsid w:val="00A33E1B"/>
    <w:rsid w:val="00A33EBE"/>
    <w:rsid w:val="00A53772"/>
    <w:rsid w:val="00A57AE0"/>
    <w:rsid w:val="00A60C86"/>
    <w:rsid w:val="00A668E1"/>
    <w:rsid w:val="00A86610"/>
    <w:rsid w:val="00A940D4"/>
    <w:rsid w:val="00A95565"/>
    <w:rsid w:val="00AB1991"/>
    <w:rsid w:val="00AB5456"/>
    <w:rsid w:val="00AB5D6F"/>
    <w:rsid w:val="00AC3767"/>
    <w:rsid w:val="00AC67BB"/>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510AE"/>
    <w:rsid w:val="00B54883"/>
    <w:rsid w:val="00B552E4"/>
    <w:rsid w:val="00B553A0"/>
    <w:rsid w:val="00B55669"/>
    <w:rsid w:val="00B60237"/>
    <w:rsid w:val="00B6641C"/>
    <w:rsid w:val="00B7011F"/>
    <w:rsid w:val="00B7482B"/>
    <w:rsid w:val="00B75B25"/>
    <w:rsid w:val="00B77098"/>
    <w:rsid w:val="00B77966"/>
    <w:rsid w:val="00B81E8D"/>
    <w:rsid w:val="00B84728"/>
    <w:rsid w:val="00B8585E"/>
    <w:rsid w:val="00B8773D"/>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40CB"/>
    <w:rsid w:val="00C35297"/>
    <w:rsid w:val="00C35708"/>
    <w:rsid w:val="00C423D6"/>
    <w:rsid w:val="00C44F50"/>
    <w:rsid w:val="00C62199"/>
    <w:rsid w:val="00C6632E"/>
    <w:rsid w:val="00C70FE0"/>
    <w:rsid w:val="00C733F1"/>
    <w:rsid w:val="00C83094"/>
    <w:rsid w:val="00C86E7B"/>
    <w:rsid w:val="00C86F80"/>
    <w:rsid w:val="00C8763F"/>
    <w:rsid w:val="00C923C3"/>
    <w:rsid w:val="00C93C75"/>
    <w:rsid w:val="00C95E9A"/>
    <w:rsid w:val="00C96ACD"/>
    <w:rsid w:val="00C97A9F"/>
    <w:rsid w:val="00CA34A5"/>
    <w:rsid w:val="00CB55AD"/>
    <w:rsid w:val="00CB57CE"/>
    <w:rsid w:val="00CC6CDA"/>
    <w:rsid w:val="00CD6161"/>
    <w:rsid w:val="00CE0B74"/>
    <w:rsid w:val="00CE0DFF"/>
    <w:rsid w:val="00CE5281"/>
    <w:rsid w:val="00CE56BA"/>
    <w:rsid w:val="00CE6A37"/>
    <w:rsid w:val="00CE7060"/>
    <w:rsid w:val="00CE7929"/>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67D2"/>
    <w:rsid w:val="00D777EF"/>
    <w:rsid w:val="00D830F2"/>
    <w:rsid w:val="00D841F3"/>
    <w:rsid w:val="00DA117E"/>
    <w:rsid w:val="00DA51E2"/>
    <w:rsid w:val="00DA7B67"/>
    <w:rsid w:val="00DB05CB"/>
    <w:rsid w:val="00DB692A"/>
    <w:rsid w:val="00DB732F"/>
    <w:rsid w:val="00DB7583"/>
    <w:rsid w:val="00DC017A"/>
    <w:rsid w:val="00DC4B6A"/>
    <w:rsid w:val="00DC5181"/>
    <w:rsid w:val="00DC72F7"/>
    <w:rsid w:val="00DD21CD"/>
    <w:rsid w:val="00DD40B0"/>
    <w:rsid w:val="00DD4BAA"/>
    <w:rsid w:val="00DD590E"/>
    <w:rsid w:val="00DD5C31"/>
    <w:rsid w:val="00DE14D2"/>
    <w:rsid w:val="00DE1A5D"/>
    <w:rsid w:val="00DE2D93"/>
    <w:rsid w:val="00DE30C8"/>
    <w:rsid w:val="00DE77B2"/>
    <w:rsid w:val="00DF510C"/>
    <w:rsid w:val="00DF673A"/>
    <w:rsid w:val="00DF7EE1"/>
    <w:rsid w:val="00E06508"/>
    <w:rsid w:val="00E12A6C"/>
    <w:rsid w:val="00E22031"/>
    <w:rsid w:val="00E22ED3"/>
    <w:rsid w:val="00E23F33"/>
    <w:rsid w:val="00E24761"/>
    <w:rsid w:val="00E37430"/>
    <w:rsid w:val="00E42A7B"/>
    <w:rsid w:val="00E44126"/>
    <w:rsid w:val="00E51CEC"/>
    <w:rsid w:val="00E55648"/>
    <w:rsid w:val="00E56626"/>
    <w:rsid w:val="00E571E4"/>
    <w:rsid w:val="00E62B2C"/>
    <w:rsid w:val="00E62FEB"/>
    <w:rsid w:val="00E65DA4"/>
    <w:rsid w:val="00E666CB"/>
    <w:rsid w:val="00E7569F"/>
    <w:rsid w:val="00E87CEB"/>
    <w:rsid w:val="00EA6E77"/>
    <w:rsid w:val="00EB14DC"/>
    <w:rsid w:val="00EB563E"/>
    <w:rsid w:val="00EB5BB6"/>
    <w:rsid w:val="00EB7980"/>
    <w:rsid w:val="00EC415F"/>
    <w:rsid w:val="00ED1730"/>
    <w:rsid w:val="00EE1930"/>
    <w:rsid w:val="00EF381B"/>
    <w:rsid w:val="00F00BD1"/>
    <w:rsid w:val="00F118EA"/>
    <w:rsid w:val="00F11D2E"/>
    <w:rsid w:val="00F121A2"/>
    <w:rsid w:val="00F17116"/>
    <w:rsid w:val="00F222C2"/>
    <w:rsid w:val="00F234E9"/>
    <w:rsid w:val="00F3124F"/>
    <w:rsid w:val="00F34F4E"/>
    <w:rsid w:val="00F3526C"/>
    <w:rsid w:val="00F3549A"/>
    <w:rsid w:val="00F365A1"/>
    <w:rsid w:val="00F378F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0F1F"/>
    <w:rsid w:val="00F9444E"/>
    <w:rsid w:val="00F94E16"/>
    <w:rsid w:val="00F962E1"/>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074557"/>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662</Words>
  <Characters>3780</Characters>
  <Application>Microsoft Macintosh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98</cp:revision>
  <cp:lastPrinted>2018-04-03T10:52:00Z</cp:lastPrinted>
  <dcterms:created xsi:type="dcterms:W3CDTF">2018-11-26T17:27:00Z</dcterms:created>
  <dcterms:modified xsi:type="dcterms:W3CDTF">2018-12-08T02:50:00Z</dcterms:modified>
</cp:coreProperties>
</file>