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6D0B" w14:textId="77777777" w:rsidR="00201241" w:rsidRPr="00F82AA3" w:rsidRDefault="00201241" w:rsidP="00E440AB"/>
    <w:p w14:paraId="18EB2DF4" w14:textId="0476E0D1" w:rsidR="00730E53" w:rsidRPr="00F82AA3" w:rsidRDefault="00730E53" w:rsidP="00E440AB">
      <w:r w:rsidRPr="00F82AA3">
        <w:t>Identificación aprendiz:</w:t>
      </w:r>
    </w:p>
    <w:p w14:paraId="482ED88A" w14:textId="14A1A95E" w:rsidR="00730E53" w:rsidRPr="00F82AA3" w:rsidRDefault="00730E53" w:rsidP="00E440AB">
      <w:r w:rsidRPr="00F82AA3">
        <w:t>Nombre aprendiz:</w:t>
      </w:r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15C1F51F" w14:textId="6870BCAD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  Alistar herramientas TIC implica únicamente instalarlas sin configurar parámetros.</w:t>
      </w:r>
      <w:r w:rsidR="00B06FC4">
        <w:t xml:space="preserve"> F</w:t>
      </w:r>
      <w:r w:rsidRPr="00F82AA3">
        <w:br/>
      </w:r>
    </w:p>
    <w:p w14:paraId="4CE55757" w14:textId="5A88CDB0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Optimizar los resultados requiere verificar el funcionamiento de las herramientas.</w:t>
      </w:r>
      <w:r w:rsidR="00B06FC4">
        <w:t xml:space="preserve"> </w:t>
      </w:r>
      <w:r w:rsidR="00C97957">
        <w:t>F</w:t>
      </w:r>
      <w:r w:rsidRPr="00F82AA3">
        <w:br/>
      </w:r>
    </w:p>
    <w:p w14:paraId="3790FD21" w14:textId="556B2DE4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Git es una herramienta útil para el trabajo colaborativo porque permite llevar control de versiones.</w:t>
      </w:r>
      <w:r w:rsidR="00C97957">
        <w:t xml:space="preserve"> V</w:t>
      </w:r>
      <w:r w:rsidRPr="00F82AA3">
        <w:br/>
      </w:r>
    </w:p>
    <w:p w14:paraId="655E4EC4" w14:textId="3C31E3C6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Es irrelevante documentar los cambios cuando se trabaja en equipo usando un sistema de control de versiones.</w:t>
      </w:r>
      <w:r w:rsidR="00C97957">
        <w:t xml:space="preserve"> V</w:t>
      </w:r>
      <w:r w:rsidRPr="00F82AA3"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77777777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  <w:t>a) Evitar el uso de manuales</w:t>
      </w:r>
      <w:r w:rsidRPr="00F82AA3">
        <w:br/>
      </w:r>
      <w:r w:rsidRPr="00C97957">
        <w:rPr>
          <w:highlight w:val="cyan"/>
        </w:rPr>
        <w:t>b)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4C669573" w:rsidR="00D33094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C97957">
        <w:rPr>
          <w:rStyle w:val="Textoennegrita"/>
          <w:rFonts w:eastAsiaTheme="majorEastAsia"/>
          <w:b w:val="0"/>
          <w:bCs w:val="0"/>
          <w:highlight w:val="cyan"/>
        </w:rPr>
        <w:t>c) Ajustar configuración tras verificación</w:t>
      </w:r>
      <w:r w:rsidRPr="00F82AA3">
        <w:br/>
        <w:t>d) Reemplazar software continuamente</w:t>
      </w:r>
    </w:p>
    <w:p w14:paraId="4489CB35" w14:textId="77777777" w:rsidR="00A5121B" w:rsidRPr="00F82AA3" w:rsidRDefault="00A5121B" w:rsidP="00A5121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14:paraId="7545812C" w14:textId="77777777" w:rsidR="00A5121B" w:rsidRPr="00F82AA3" w:rsidRDefault="00A5121B" w:rsidP="00A5121B">
      <w:pPr>
        <w:pStyle w:val="Prrafodelista"/>
        <w:rPr>
          <w:lang w:val="es-MX"/>
        </w:rPr>
      </w:pPr>
    </w:p>
    <w:p w14:paraId="06797BC9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F10F06" w:rsidRDefault="00A5121B" w:rsidP="00722BFE">
      <w:pPr>
        <w:pStyle w:val="Prrafodelista"/>
        <w:numPr>
          <w:ilvl w:val="0"/>
          <w:numId w:val="19"/>
        </w:numPr>
        <w:rPr>
          <w:highlight w:val="cyan"/>
          <w:lang w:val="es-MX"/>
        </w:rPr>
      </w:pPr>
      <w:r w:rsidRPr="00F10F06">
        <w:rPr>
          <w:highlight w:val="cyan"/>
          <w:lang w:val="es-MX"/>
        </w:rPr>
        <w:t>Es una herramienta para la visualización del flujo de trabajo, diseñada para ayudar a aportar claridad al proceso de trabajo.</w:t>
      </w:r>
    </w:p>
    <w:p w14:paraId="5DBD45CF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lastRenderedPageBreak/>
        <w:t>Se compone de virutas derivadas de la madera mezcladas con resinas y colas de alta resistencia. Se puede encontrar en diferentes espesores</w:t>
      </w:r>
    </w:p>
    <w:p w14:paraId="6C2EC764" w14:textId="6807EE82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  <w:t>b) Un lenguaje de programación</w:t>
      </w:r>
      <w:r w:rsidRPr="00F82AA3">
        <w:br/>
      </w:r>
      <w:r w:rsidRPr="00F10F06">
        <w:rPr>
          <w:rStyle w:val="Textoennegrita"/>
          <w:rFonts w:eastAsiaTheme="majorEastAsia"/>
          <w:b w:val="0"/>
          <w:bCs w:val="0"/>
          <w:highlight w:val="cyan"/>
        </w:rPr>
        <w:t>c) Un sistema de control de versiones</w:t>
      </w:r>
      <w:r w:rsidRPr="00F82AA3">
        <w:br/>
      </w:r>
    </w:p>
    <w:p w14:paraId="33550D21" w14:textId="2E329C70" w:rsidR="00903E6B" w:rsidRPr="00F82AA3" w:rsidRDefault="00903E6B" w:rsidP="00903E6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0D6C32">
        <w:rPr>
          <w:highlight w:val="cyan"/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  <w:t>[ ]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acciones se asocian a la optimización de resultados?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proofErr w:type="gramStart"/>
      <w:r w:rsidRPr="00F82AA3">
        <w:lastRenderedPageBreak/>
        <w:t>[ ]</w:t>
      </w:r>
      <w:proofErr w:type="gramEnd"/>
      <w:r w:rsidRPr="00F82AA3">
        <w:t xml:space="preserve">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  <w:t>[ ]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0EBCB1C5" w:rsidR="006E7B27" w:rsidRPr="00F82AA3" w:rsidRDefault="006E7B27" w:rsidP="006E7B27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 xml:space="preserve">realizar el ejercicio </w:t>
      </w:r>
      <w:proofErr w:type="spellStart"/>
      <w:r w:rsidR="00B9299B" w:rsidRPr="00F82AA3">
        <w:t>practico</w:t>
      </w:r>
      <w:proofErr w:type="spellEnd"/>
      <w:r w:rsidR="00B9299B" w:rsidRPr="00F82AA3">
        <w:t>.</w:t>
      </w:r>
    </w:p>
    <w:p w14:paraId="6527C4DB" w14:textId="0E5EB9D5" w:rsidR="002862F6" w:rsidRPr="00F82AA3" w:rsidRDefault="002862F6" w:rsidP="002862F6">
      <w:pPr>
        <w:pStyle w:val="Prrafodelista"/>
        <w:numPr>
          <w:ilvl w:val="0"/>
          <w:numId w:val="3"/>
        </w:numPr>
      </w:pPr>
      <w:r w:rsidRPr="00F82AA3">
        <w:t xml:space="preserve">Trabajo practico </w:t>
      </w:r>
      <w:proofErr w:type="spellStart"/>
      <w:r w:rsidRPr="00F82AA3">
        <w:t>kanban</w:t>
      </w:r>
      <w:proofErr w:type="spellEnd"/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77777777" w:rsidR="002862F6" w:rsidRPr="00F82AA3" w:rsidRDefault="002862F6" w:rsidP="002862F6">
      <w:r w:rsidRPr="00F82AA3">
        <w:t>Configuren las siguientes columnas mínimas: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proofErr w:type="spellStart"/>
      <w:r w:rsidRPr="00F82AA3">
        <w:t>To</w:t>
      </w:r>
      <w:proofErr w:type="spellEnd"/>
      <w:r w:rsidRPr="00F82AA3">
        <w:t xml:space="preserve">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 xml:space="preserve">In </w:t>
      </w:r>
      <w:proofErr w:type="spellStart"/>
      <w:r w:rsidRPr="00F82AA3">
        <w:t>Progress</w:t>
      </w:r>
      <w:proofErr w:type="spellEnd"/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proofErr w:type="spellStart"/>
      <w:r w:rsidRPr="00F82AA3">
        <w:t>T</w:t>
      </w:r>
      <w:r w:rsidR="002862F6" w:rsidRPr="00F82AA3">
        <w:t>esting</w:t>
      </w:r>
      <w:proofErr w:type="spellEnd"/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Ttulo3"/>
      </w:pPr>
      <w:r w:rsidRPr="00F82AA3">
        <w:lastRenderedPageBreak/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="00931B32" w:rsidRPr="00F82AA3" w14:paraId="41E93A7A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296C5DC8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>Scrum Master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C97D69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 xml:space="preserve">Mockups con </w:t>
            </w:r>
            <w:proofErr w:type="spellStart"/>
            <w:r w:rsidRPr="00F82AA3">
              <w:t>Figma</w:t>
            </w:r>
            <w:proofErr w:type="spellEnd"/>
            <w:r w:rsidRPr="00F82AA3">
              <w:t xml:space="preserve">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C97D69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Ttulo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77777777" w:rsidR="00931B32" w:rsidRPr="00F82AA3" w:rsidRDefault="00931B32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 xml:space="preserve">Carpetas, </w:t>
            </w:r>
            <w:proofErr w:type="spellStart"/>
            <w:r w:rsidRPr="00F82AA3">
              <w:t>frameworks</w:t>
            </w:r>
            <w:proofErr w:type="spellEnd"/>
            <w:r w:rsidRPr="00F82AA3">
              <w:t>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 xml:space="preserve">DevOps / </w:t>
            </w:r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 xml:space="preserve">Implementar </w:t>
            </w:r>
            <w:proofErr w:type="spellStart"/>
            <w:r w:rsidRPr="00F82AA3">
              <w:t>frontend</w:t>
            </w:r>
            <w:proofErr w:type="spellEnd"/>
            <w:r w:rsidRPr="00F82AA3">
              <w:t xml:space="preserve">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lastRenderedPageBreak/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proofErr w:type="spellStart"/>
            <w:r w:rsidRPr="00F82AA3">
              <w:t>Login</w:t>
            </w:r>
            <w:proofErr w:type="spellEnd"/>
            <w:r w:rsidRPr="00F82AA3">
              <w:t xml:space="preserve">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 xml:space="preserve">Usar </w:t>
            </w:r>
            <w:proofErr w:type="spellStart"/>
            <w:r w:rsidRPr="00F82AA3">
              <w:t>JUnit</w:t>
            </w:r>
            <w:proofErr w:type="spellEnd"/>
            <w:r w:rsidRPr="00F82AA3">
              <w:t xml:space="preserve">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C97D69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proofErr w:type="spellStart"/>
            <w:r w:rsidRPr="00F82AA3">
              <w:t>Feedback</w:t>
            </w:r>
            <w:proofErr w:type="spellEnd"/>
            <w:r w:rsidRPr="00F82AA3">
              <w:t xml:space="preserve">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 xml:space="preserve">Equipo / </w:t>
            </w:r>
            <w:proofErr w:type="spellStart"/>
            <w:r w:rsidRPr="00F82AA3">
              <w:t>Testers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 xml:space="preserve">README, </w:t>
            </w:r>
            <w:proofErr w:type="spellStart"/>
            <w:r w:rsidRPr="00F82AA3">
              <w:t>endpoints</w:t>
            </w:r>
            <w:proofErr w:type="spellEnd"/>
            <w:r w:rsidRPr="00F82AA3">
              <w:t>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proofErr w:type="spellStart"/>
            <w:r w:rsidRPr="00F82AA3">
              <w:t>Deploy</w:t>
            </w:r>
            <w:proofErr w:type="spellEnd"/>
            <w:r w:rsidRPr="00F82AA3">
              <w:t xml:space="preserve">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Etiquetas (si aplica)</w:t>
      </w:r>
    </w:p>
    <w:p w14:paraId="24FFA9E5" w14:textId="336D9ED9" w:rsidR="002862F6" w:rsidRPr="00F82AA3" w:rsidRDefault="002862F6" w:rsidP="002862F6">
      <w:r w:rsidRPr="00F82AA3">
        <w:t>3. Simular el flujo de trabajo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</w:t>
      </w:r>
      <w:proofErr w:type="spellStart"/>
      <w:r w:rsidRPr="00F82AA3">
        <w:t>To</w:t>
      </w:r>
      <w:proofErr w:type="spellEnd"/>
      <w:r w:rsidRPr="00F82AA3">
        <w:t xml:space="preserve"> Do" a "In </w:t>
      </w:r>
      <w:proofErr w:type="spellStart"/>
      <w:r w:rsidRPr="00F82AA3">
        <w:t>Progress</w:t>
      </w:r>
      <w:proofErr w:type="spellEnd"/>
      <w:r w:rsidRPr="00F82AA3">
        <w:t>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Use </w:t>
      </w:r>
      <w:proofErr w:type="spellStart"/>
      <w:r w:rsidRPr="00F82AA3">
        <w:t>checklists</w:t>
      </w:r>
      <w:proofErr w:type="spellEnd"/>
      <w:r w:rsidRPr="00F82AA3">
        <w:t xml:space="preserve">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De </w:t>
      </w:r>
      <w:proofErr w:type="spellStart"/>
      <w:r w:rsidRPr="00F82AA3">
        <w:t>feedback</w:t>
      </w:r>
      <w:proofErr w:type="spellEnd"/>
      <w:r w:rsidRPr="00F82AA3">
        <w:t xml:space="preserve">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proofErr w:type="spellStart"/>
      <w:r w:rsidR="00AA4410" w:rsidRPr="00F82AA3">
        <w:t>commit</w:t>
      </w:r>
      <w:proofErr w:type="spellEnd"/>
      <w:r w:rsidR="00AA4410" w:rsidRPr="00F82AA3">
        <w:t xml:space="preserve"> and </w:t>
      </w:r>
      <w:proofErr w:type="spellStart"/>
      <w:r w:rsidR="00AA4410" w:rsidRPr="00F82AA3">
        <w:t>push</w:t>
      </w:r>
      <w:proofErr w:type="spellEnd"/>
      <w:r w:rsidR="00AA4410" w:rsidRPr="00F82AA3">
        <w:t xml:space="preserve"> con archivos varios simulando el trabajo anterior.</w:t>
      </w:r>
    </w:p>
    <w:p w14:paraId="39419414" w14:textId="0100AC4E" w:rsidR="00FD4249" w:rsidRPr="00F82AA3" w:rsidRDefault="00FD4249" w:rsidP="00881308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proofErr w:type="spellStart"/>
      <w:r w:rsidR="00FE5BD9" w:rsidRPr="00F82AA3">
        <w:t>S</w:t>
      </w:r>
      <w:r w:rsidRPr="00F82AA3">
        <w:t>creenshot</w:t>
      </w:r>
      <w:proofErr w:type="spellEnd"/>
      <w:r w:rsidRPr="00F82AA3">
        <w:t xml:space="preserve"> con los movimientos de Kanban </w:t>
      </w:r>
      <w:r w:rsidR="000C6C63" w:rsidRPr="00F82AA3">
        <w:t xml:space="preserve">y </w:t>
      </w:r>
      <w:proofErr w:type="spellStart"/>
      <w:r w:rsidR="000C6C63" w:rsidRPr="00F82AA3">
        <w:t>git</w:t>
      </w:r>
      <w:proofErr w:type="spellEnd"/>
      <w:r w:rsidR="000C6C63" w:rsidRPr="00F82AA3">
        <w:t>.</w:t>
      </w:r>
    </w:p>
    <w:p w14:paraId="03170A54" w14:textId="46D5349C" w:rsidR="00C31ACD" w:rsidRPr="00F82AA3" w:rsidRDefault="00C31ACD" w:rsidP="00C31ACD">
      <w:pPr>
        <w:pStyle w:val="Prrafodelista"/>
        <w:numPr>
          <w:ilvl w:val="0"/>
          <w:numId w:val="1"/>
        </w:numPr>
      </w:pPr>
      <w:r w:rsidRPr="00F82AA3">
        <w:lastRenderedPageBreak/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Prrafodelista"/>
        <w:numPr>
          <w:ilvl w:val="0"/>
          <w:numId w:val="1"/>
        </w:numPr>
      </w:pPr>
      <w:r w:rsidRPr="00F82AA3">
        <w:t>Mínimo</w:t>
      </w:r>
      <w:r w:rsidR="006317A8" w:rsidRPr="00F82AA3">
        <w:t xml:space="preserve"> 8 </w:t>
      </w:r>
      <w:proofErr w:type="spellStart"/>
      <w:r w:rsidR="006317A8" w:rsidRPr="00F82AA3">
        <w:t>commits</w:t>
      </w:r>
      <w:proofErr w:type="spellEnd"/>
    </w:p>
    <w:p w14:paraId="5D908B52" w14:textId="77777777" w:rsidR="002862F6" w:rsidRPr="00F82AA3" w:rsidRDefault="002862F6"/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F82AA3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1D45F5C4" w:rsidR="00CE4151" w:rsidRDefault="00CE4151"/>
    <w:p w14:paraId="1FF218B4" w14:textId="25AA6338" w:rsidR="00832903" w:rsidRDefault="00832903"/>
    <w:p w14:paraId="14AD2D2B" w14:textId="38D4177E" w:rsidR="00832903" w:rsidRDefault="00832903" w:rsidP="00832903">
      <w:pPr>
        <w:jc w:val="center"/>
        <w:rPr>
          <w:b/>
          <w:bCs/>
        </w:rPr>
      </w:pPr>
    </w:p>
    <w:p w14:paraId="1A245C1C" w14:textId="0CC4C854" w:rsidR="00DB7DFB" w:rsidRDefault="00DB7DFB" w:rsidP="00832903">
      <w:pPr>
        <w:jc w:val="center"/>
        <w:rPr>
          <w:b/>
          <w:bCs/>
        </w:rPr>
      </w:pPr>
    </w:p>
    <w:p w14:paraId="5162F079" w14:textId="39FFB358" w:rsidR="007C07B5" w:rsidRDefault="00625386" w:rsidP="00832903">
      <w:pPr>
        <w:jc w:val="center"/>
        <w:rPr>
          <w:b/>
          <w:bCs/>
        </w:rPr>
      </w:pPr>
      <w:r>
        <w:rPr>
          <w:b/>
          <w:bCs/>
        </w:rPr>
        <w:br/>
      </w:r>
    </w:p>
    <w:p w14:paraId="6D73FD80" w14:textId="21900306" w:rsidR="00A92352" w:rsidRDefault="00A92352" w:rsidP="00832903">
      <w:pPr>
        <w:jc w:val="center"/>
        <w:rPr>
          <w:b/>
          <w:bCs/>
        </w:rPr>
      </w:pPr>
    </w:p>
    <w:p w14:paraId="32ABFD36" w14:textId="2CD0BEAB" w:rsidR="0004452D" w:rsidRDefault="0004452D" w:rsidP="00832903">
      <w:pPr>
        <w:jc w:val="center"/>
        <w:rPr>
          <w:b/>
          <w:bCs/>
        </w:rPr>
      </w:pPr>
    </w:p>
    <w:p w14:paraId="10179DA2" w14:textId="2047BEEF" w:rsidR="005D50BD" w:rsidRDefault="005D50BD" w:rsidP="00832903">
      <w:pPr>
        <w:jc w:val="center"/>
        <w:rPr>
          <w:b/>
          <w:bCs/>
        </w:rPr>
      </w:pPr>
    </w:p>
    <w:p w14:paraId="4F631830" w14:textId="39AE4BF7" w:rsidR="005D50BD" w:rsidRDefault="005D50BD" w:rsidP="00832903">
      <w:pPr>
        <w:jc w:val="center"/>
        <w:rPr>
          <w:b/>
          <w:bCs/>
        </w:rPr>
      </w:pPr>
    </w:p>
    <w:p w14:paraId="20D1B461" w14:textId="5F2F7684" w:rsidR="004E1D9D" w:rsidRDefault="004E1D9D" w:rsidP="00832903">
      <w:pPr>
        <w:jc w:val="center"/>
        <w:rPr>
          <w:b/>
          <w:bCs/>
        </w:rPr>
      </w:pPr>
    </w:p>
    <w:p w14:paraId="3C91BC18" w14:textId="3AE2A256" w:rsidR="005749A2" w:rsidRDefault="005749A2" w:rsidP="00832903">
      <w:pPr>
        <w:jc w:val="center"/>
        <w:rPr>
          <w:b/>
          <w:bCs/>
        </w:rPr>
      </w:pPr>
    </w:p>
    <w:p w14:paraId="0B69D6DF" w14:textId="2E2A7B0E" w:rsidR="00745811" w:rsidRDefault="00745811" w:rsidP="00832903">
      <w:pPr>
        <w:jc w:val="center"/>
        <w:rPr>
          <w:b/>
          <w:bCs/>
        </w:rPr>
      </w:pPr>
    </w:p>
    <w:p w14:paraId="7B3289BF" w14:textId="237A84CD" w:rsidR="00D05F22" w:rsidRDefault="00D05F22" w:rsidP="00832903">
      <w:pPr>
        <w:jc w:val="center"/>
        <w:rPr>
          <w:b/>
          <w:bCs/>
        </w:rPr>
      </w:pPr>
    </w:p>
    <w:p w14:paraId="7077C481" w14:textId="03A83154" w:rsidR="00E34EEF" w:rsidRDefault="00E34EEF" w:rsidP="00832903">
      <w:pPr>
        <w:jc w:val="center"/>
        <w:rPr>
          <w:b/>
          <w:bCs/>
        </w:rPr>
      </w:pPr>
    </w:p>
    <w:p w14:paraId="1817D7C0" w14:textId="06B9E989" w:rsidR="00AD2714" w:rsidRDefault="00AD2714" w:rsidP="00832903">
      <w:pPr>
        <w:jc w:val="center"/>
        <w:rPr>
          <w:b/>
          <w:bCs/>
        </w:rPr>
      </w:pPr>
    </w:p>
    <w:p w14:paraId="203B9806" w14:textId="66792646" w:rsidR="00FE7F2F" w:rsidRDefault="00FE7F2F" w:rsidP="00832903">
      <w:pPr>
        <w:jc w:val="center"/>
        <w:rPr>
          <w:b/>
          <w:bCs/>
        </w:rPr>
      </w:pPr>
    </w:p>
    <w:p w14:paraId="41F8FE7F" w14:textId="50BE4590" w:rsidR="00CC359D" w:rsidRDefault="00CC359D" w:rsidP="00832903">
      <w:pPr>
        <w:jc w:val="center"/>
        <w:rPr>
          <w:b/>
          <w:bCs/>
        </w:rPr>
      </w:pPr>
    </w:p>
    <w:p w14:paraId="6D209D1E" w14:textId="444C698B" w:rsidR="008D3724" w:rsidRDefault="008D3724" w:rsidP="00832903">
      <w:pPr>
        <w:jc w:val="center"/>
        <w:rPr>
          <w:b/>
          <w:bCs/>
        </w:rPr>
      </w:pPr>
    </w:p>
    <w:p w14:paraId="2D10F368" w14:textId="77777777" w:rsidR="0099098D" w:rsidRPr="00832903" w:rsidRDefault="0099098D" w:rsidP="00832903">
      <w:pPr>
        <w:jc w:val="center"/>
        <w:rPr>
          <w:b/>
          <w:bCs/>
        </w:rPr>
      </w:pPr>
    </w:p>
    <w:sectPr w:rsidR="0099098D" w:rsidRPr="0083290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941C3" w14:textId="77777777" w:rsidR="002C2EF1" w:rsidRDefault="002C2EF1" w:rsidP="00201241">
      <w:pPr>
        <w:spacing w:after="0" w:line="240" w:lineRule="auto"/>
      </w:pPr>
      <w:r>
        <w:separator/>
      </w:r>
    </w:p>
  </w:endnote>
  <w:endnote w:type="continuationSeparator" w:id="0">
    <w:p w14:paraId="0FB33063" w14:textId="77777777" w:rsidR="002C2EF1" w:rsidRDefault="002C2EF1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5A919" w14:textId="77777777" w:rsidR="002C2EF1" w:rsidRDefault="002C2EF1" w:rsidP="00201241">
      <w:pPr>
        <w:spacing w:after="0" w:line="240" w:lineRule="auto"/>
      </w:pPr>
      <w:r>
        <w:separator/>
      </w:r>
    </w:p>
  </w:footnote>
  <w:footnote w:type="continuationSeparator" w:id="0">
    <w:p w14:paraId="053D76AC" w14:textId="77777777" w:rsidR="002C2EF1" w:rsidRDefault="002C2EF1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8"/>
  </w:num>
  <w:num w:numId="4">
    <w:abstractNumId w:val="15"/>
  </w:num>
  <w:num w:numId="5">
    <w:abstractNumId w:val="6"/>
  </w:num>
  <w:num w:numId="6">
    <w:abstractNumId w:val="20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7"/>
  </w:num>
  <w:num w:numId="13">
    <w:abstractNumId w:val="13"/>
  </w:num>
  <w:num w:numId="14">
    <w:abstractNumId w:val="10"/>
  </w:num>
  <w:num w:numId="15">
    <w:abstractNumId w:val="11"/>
  </w:num>
  <w:num w:numId="16">
    <w:abstractNumId w:val="1"/>
  </w:num>
  <w:num w:numId="17">
    <w:abstractNumId w:val="19"/>
  </w:num>
  <w:num w:numId="18">
    <w:abstractNumId w:val="0"/>
  </w:num>
  <w:num w:numId="19">
    <w:abstractNumId w:val="2"/>
  </w:num>
  <w:num w:numId="20">
    <w:abstractNumId w:val="18"/>
  </w:num>
  <w:num w:numId="21">
    <w:abstractNumId w:val="17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4452D"/>
    <w:rsid w:val="00063E46"/>
    <w:rsid w:val="000C6C63"/>
    <w:rsid w:val="000D6C32"/>
    <w:rsid w:val="001948B2"/>
    <w:rsid w:val="00201241"/>
    <w:rsid w:val="00222F0D"/>
    <w:rsid w:val="00247809"/>
    <w:rsid w:val="002862F6"/>
    <w:rsid w:val="002C2EF1"/>
    <w:rsid w:val="00321DEA"/>
    <w:rsid w:val="003350C2"/>
    <w:rsid w:val="00341710"/>
    <w:rsid w:val="00355C73"/>
    <w:rsid w:val="003578B5"/>
    <w:rsid w:val="003A5ABF"/>
    <w:rsid w:val="004E1D9D"/>
    <w:rsid w:val="004F2B1F"/>
    <w:rsid w:val="00555107"/>
    <w:rsid w:val="005749A2"/>
    <w:rsid w:val="005D50BD"/>
    <w:rsid w:val="005E1DE1"/>
    <w:rsid w:val="00625386"/>
    <w:rsid w:val="006317A8"/>
    <w:rsid w:val="00690E69"/>
    <w:rsid w:val="00695CDB"/>
    <w:rsid w:val="006E7254"/>
    <w:rsid w:val="006E7B27"/>
    <w:rsid w:val="00722BFE"/>
    <w:rsid w:val="00730E53"/>
    <w:rsid w:val="00745811"/>
    <w:rsid w:val="007745E0"/>
    <w:rsid w:val="007A7996"/>
    <w:rsid w:val="007C07B5"/>
    <w:rsid w:val="00832903"/>
    <w:rsid w:val="00881308"/>
    <w:rsid w:val="008D10F9"/>
    <w:rsid w:val="008D3724"/>
    <w:rsid w:val="00903E6B"/>
    <w:rsid w:val="009062F3"/>
    <w:rsid w:val="00925649"/>
    <w:rsid w:val="00931B32"/>
    <w:rsid w:val="0099098D"/>
    <w:rsid w:val="009B3A77"/>
    <w:rsid w:val="00A32E93"/>
    <w:rsid w:val="00A5121B"/>
    <w:rsid w:val="00A92352"/>
    <w:rsid w:val="00AA1163"/>
    <w:rsid w:val="00AA4410"/>
    <w:rsid w:val="00AD2714"/>
    <w:rsid w:val="00B06FC4"/>
    <w:rsid w:val="00B9299B"/>
    <w:rsid w:val="00BA47D0"/>
    <w:rsid w:val="00C21246"/>
    <w:rsid w:val="00C31ACD"/>
    <w:rsid w:val="00C862B6"/>
    <w:rsid w:val="00C97957"/>
    <w:rsid w:val="00C97D69"/>
    <w:rsid w:val="00CC359D"/>
    <w:rsid w:val="00CE4151"/>
    <w:rsid w:val="00D05F22"/>
    <w:rsid w:val="00D33094"/>
    <w:rsid w:val="00D411F2"/>
    <w:rsid w:val="00D62A66"/>
    <w:rsid w:val="00DB7DFB"/>
    <w:rsid w:val="00E34EEF"/>
    <w:rsid w:val="00E440AB"/>
    <w:rsid w:val="00E83C18"/>
    <w:rsid w:val="00EB4D73"/>
    <w:rsid w:val="00EC3790"/>
    <w:rsid w:val="00F10F06"/>
    <w:rsid w:val="00F80D70"/>
    <w:rsid w:val="00F82AA3"/>
    <w:rsid w:val="00F835C5"/>
    <w:rsid w:val="00FD4249"/>
    <w:rsid w:val="00FE5BD9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schemas.microsoft.com/office/infopath/2007/PartnerControls"/>
    <ds:schemaRef ds:uri="dc3de981-930a-489e-9167-7571aa228d99"/>
    <ds:schemaRef ds:uri="3b237b0b-3cbc-4a07-bac1-374e5d511bac"/>
  </ds:schemaRefs>
</ds:datastoreItem>
</file>

<file path=customXml/itemProps2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Catalina Cometa Fierro</cp:lastModifiedBy>
  <cp:revision>2</cp:revision>
  <dcterms:created xsi:type="dcterms:W3CDTF">2025-06-13T03:16:00Z</dcterms:created>
  <dcterms:modified xsi:type="dcterms:W3CDTF">2025-06-13T03:16:00Z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