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Mono" w:cs="Roboto Mono" w:eastAsia="Roboto Mono" w:hAnsi="Roboto Mono"/>
          <w:b w:val="1"/>
          <w:sz w:val="32"/>
          <w:szCs w:val="32"/>
        </w:rPr>
      </w:pPr>
      <w:bookmarkStart w:colFirst="0" w:colLast="0" w:name="_heading=h.gjdgxs" w:id="0"/>
      <w:bookmarkEnd w:id="0"/>
      <w:r w:rsidDel="00000000" w:rsidR="00000000" w:rsidRPr="00000000">
        <w:rPr>
          <w:rFonts w:ascii="Roboto Mono" w:cs="Roboto Mono" w:eastAsia="Roboto Mono" w:hAnsi="Roboto Mono"/>
          <w:b w:val="1"/>
          <w:sz w:val="32"/>
          <w:szCs w:val="32"/>
          <w:rtl w:val="0"/>
        </w:rPr>
        <w:t xml:space="preserve">Antidrog</w:t>
      </w:r>
    </w:p>
    <w:p w:rsidR="00000000" w:rsidDel="00000000" w:rsidP="00000000" w:rsidRDefault="00000000" w:rsidRPr="00000000" w14:paraId="00000002">
      <w:pPr>
        <w:numPr>
          <w:ilvl w:val="0"/>
          <w:numId w:val="3"/>
        </w:numPr>
        <w:ind w:left="720" w:hanging="360"/>
        <w:rPr>
          <w:rFonts w:ascii="Roboto Mono" w:cs="Roboto Mono" w:eastAsia="Roboto Mono" w:hAnsi="Roboto Mono"/>
          <w:b w:val="1"/>
          <w:sz w:val="24"/>
          <w:szCs w:val="24"/>
          <w:u w:val="none"/>
        </w:rPr>
      </w:pPr>
      <w:r w:rsidDel="00000000" w:rsidR="00000000" w:rsidRPr="00000000">
        <w:rPr>
          <w:rFonts w:ascii="Roboto Mono" w:cs="Roboto Mono" w:eastAsia="Roboto Mono" w:hAnsi="Roboto Mono"/>
          <w:b w:val="1"/>
          <w:sz w:val="24"/>
          <w:szCs w:val="24"/>
          <w:rtl w:val="0"/>
        </w:rPr>
        <w:t xml:space="preserve">Introducere</w:t>
      </w:r>
    </w:p>
    <w:p w:rsidR="00000000" w:rsidDel="00000000" w:rsidP="00000000" w:rsidRDefault="00000000" w:rsidRPr="00000000" w14:paraId="0000000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Evenimentul "Drug-Free Future", desfășurat la Liceul Teoretic "Ion Cantacuzino" din Pitești pe 19 decembrie, a reprezentat o inițiativă sprijinită de </w:t>
      </w:r>
      <w:sdt>
        <w:sdtPr>
          <w:tag w:val="goog_rdk_0"/>
        </w:sdtPr>
        <w:sdtContent>
          <w:r w:rsidDel="00000000" w:rsidR="00000000" w:rsidRPr="00000000">
            <w:rPr>
              <w:rFonts w:ascii="Andika" w:cs="Andika" w:eastAsia="Andika" w:hAnsi="Andika"/>
              <w:b w:val="1"/>
              <w:sz w:val="24"/>
              <w:szCs w:val="24"/>
              <w:rtl w:val="0"/>
            </w:rPr>
            <w:t xml:space="preserve">Inspectoratul Școlar Județean Argeș</w:t>
          </w:r>
        </w:sdtContent>
      </w:sdt>
      <w:sdt>
        <w:sdtPr>
          <w:tag w:val="goog_rdk_1"/>
        </w:sdtPr>
        <w:sdtContent>
          <w:r w:rsidDel="00000000" w:rsidR="00000000" w:rsidRPr="00000000">
            <w:rPr>
              <w:rFonts w:ascii="Andika" w:cs="Andika" w:eastAsia="Andika" w:hAnsi="Andika"/>
              <w:sz w:val="24"/>
              <w:szCs w:val="24"/>
              <w:rtl w:val="0"/>
            </w:rPr>
            <w:t xml:space="preserve">. La acest eveniment, reprezentanți ai </w:t>
          </w:r>
        </w:sdtContent>
      </w:sdt>
      <w:sdt>
        <w:sdtPr>
          <w:tag w:val="goog_rdk_2"/>
        </w:sdtPr>
        <w:sdtContent>
          <w:r w:rsidDel="00000000" w:rsidR="00000000" w:rsidRPr="00000000">
            <w:rPr>
              <w:rFonts w:ascii="Andika" w:cs="Andika" w:eastAsia="Andika" w:hAnsi="Andika"/>
              <w:b w:val="1"/>
              <w:sz w:val="24"/>
              <w:szCs w:val="24"/>
              <w:rtl w:val="0"/>
            </w:rPr>
            <w:t xml:space="preserve">Agenției Naționale Antidrog</w:t>
          </w:r>
        </w:sdtContent>
      </w:sdt>
      <w:r w:rsidDel="00000000" w:rsidR="00000000" w:rsidRPr="00000000">
        <w:rPr>
          <w:rFonts w:ascii="Roboto Mono" w:cs="Roboto Mono" w:eastAsia="Roboto Mono" w:hAnsi="Roboto Mono"/>
          <w:sz w:val="24"/>
          <w:szCs w:val="24"/>
          <w:rtl w:val="0"/>
        </w:rPr>
        <w:t xml:space="preserve">, </w:t>
      </w:r>
      <w:r w:rsidDel="00000000" w:rsidR="00000000" w:rsidRPr="00000000">
        <w:rPr>
          <w:rFonts w:ascii="Roboto Mono" w:cs="Roboto Mono" w:eastAsia="Roboto Mono" w:hAnsi="Roboto Mono"/>
          <w:b w:val="1"/>
          <w:sz w:val="24"/>
          <w:szCs w:val="24"/>
          <w:rtl w:val="0"/>
        </w:rPr>
        <w:t xml:space="preserve">Ministerului Afacerilor Interne</w:t>
      </w:r>
      <w:sdt>
        <w:sdtPr>
          <w:tag w:val="goog_rdk_3"/>
        </w:sdtPr>
        <w:sdtContent>
          <w:r w:rsidDel="00000000" w:rsidR="00000000" w:rsidRPr="00000000">
            <w:rPr>
              <w:rFonts w:ascii="Andika" w:cs="Andika" w:eastAsia="Andika" w:hAnsi="Andika"/>
              <w:sz w:val="24"/>
              <w:szCs w:val="24"/>
              <w:rtl w:val="0"/>
            </w:rPr>
            <w:t xml:space="preserve">, precum și ai </w:t>
          </w:r>
        </w:sdtContent>
      </w:sdt>
      <w:sdt>
        <w:sdtPr>
          <w:tag w:val="goog_rdk_4"/>
        </w:sdtPr>
        <w:sdtContent>
          <w:r w:rsidDel="00000000" w:rsidR="00000000" w:rsidRPr="00000000">
            <w:rPr>
              <w:rFonts w:ascii="Andika" w:cs="Andika" w:eastAsia="Andika" w:hAnsi="Andika"/>
              <w:b w:val="1"/>
              <w:sz w:val="24"/>
              <w:szCs w:val="24"/>
              <w:rtl w:val="0"/>
            </w:rPr>
            <w:t xml:space="preserve">Serviciului de Intervenție în Situații de Abuz</w:t>
          </w:r>
        </w:sdtContent>
      </w:sdt>
      <w:r w:rsidDel="00000000" w:rsidR="00000000" w:rsidRPr="00000000">
        <w:rPr>
          <w:rFonts w:ascii="Roboto Mono" w:cs="Roboto Mono" w:eastAsia="Roboto Mono" w:hAnsi="Roboto Mono"/>
          <w:sz w:val="24"/>
          <w:szCs w:val="24"/>
          <w:rtl w:val="0"/>
        </w:rPr>
        <w:t xml:space="preserve">,</w:t>
      </w:r>
      <w:r w:rsidDel="00000000" w:rsidR="00000000" w:rsidRPr="00000000">
        <w:rPr>
          <w:rFonts w:ascii="Roboto Mono" w:cs="Roboto Mono" w:eastAsia="Roboto Mono" w:hAnsi="Roboto Mono"/>
          <w:b w:val="1"/>
          <w:sz w:val="24"/>
          <w:szCs w:val="24"/>
          <w:rtl w:val="0"/>
        </w:rPr>
        <w:t xml:space="preserve"> Neglijare, Trafic</w:t>
      </w:r>
      <w:r w:rsidDel="00000000" w:rsidR="00000000" w:rsidRPr="00000000">
        <w:rPr>
          <w:rFonts w:ascii="Roboto Mono" w:cs="Roboto Mono" w:eastAsia="Roboto Mono" w:hAnsi="Roboto Mono"/>
          <w:sz w:val="24"/>
          <w:szCs w:val="24"/>
          <w:rtl w:val="0"/>
        </w:rPr>
        <w:t xml:space="preserve">, </w:t>
      </w:r>
      <w:sdt>
        <w:sdtPr>
          <w:tag w:val="goog_rdk_5"/>
        </w:sdtPr>
        <w:sdtContent>
          <w:r w:rsidDel="00000000" w:rsidR="00000000" w:rsidRPr="00000000">
            <w:rPr>
              <w:rFonts w:ascii="Andika" w:cs="Andika" w:eastAsia="Andika" w:hAnsi="Andika"/>
              <w:b w:val="1"/>
              <w:sz w:val="24"/>
              <w:szCs w:val="24"/>
              <w:rtl w:val="0"/>
            </w:rPr>
            <w:t xml:space="preserve">Migrație</w:t>
          </w:r>
        </w:sdtContent>
      </w:sdt>
      <w:r w:rsidDel="00000000" w:rsidR="00000000" w:rsidRPr="00000000">
        <w:rPr>
          <w:rFonts w:ascii="Roboto Mono" w:cs="Roboto Mono" w:eastAsia="Roboto Mono" w:hAnsi="Roboto Mono"/>
          <w:sz w:val="24"/>
          <w:szCs w:val="24"/>
          <w:rtl w:val="0"/>
        </w:rPr>
        <w:t xml:space="preserve">, </w:t>
      </w:r>
      <w:sdt>
        <w:sdtPr>
          <w:tag w:val="goog_rdk_6"/>
        </w:sdtPr>
        <w:sdtContent>
          <w:r w:rsidDel="00000000" w:rsidR="00000000" w:rsidRPr="00000000">
            <w:rPr>
              <w:rFonts w:ascii="Andika" w:cs="Andika" w:eastAsia="Andika" w:hAnsi="Andika"/>
              <w:b w:val="1"/>
              <w:sz w:val="24"/>
              <w:szCs w:val="24"/>
              <w:rtl w:val="0"/>
            </w:rPr>
            <w:t xml:space="preserve">Repatrieri și Telefonul Copilului </w:t>
          </w:r>
        </w:sdtContent>
      </w:sdt>
      <w:r w:rsidDel="00000000" w:rsidR="00000000" w:rsidRPr="00000000">
        <w:rPr>
          <w:rFonts w:ascii="Roboto Mono" w:cs="Roboto Mono" w:eastAsia="Roboto Mono" w:hAnsi="Roboto Mono"/>
          <w:sz w:val="24"/>
          <w:szCs w:val="24"/>
          <w:rtl w:val="0"/>
        </w:rPr>
        <w:t xml:space="preserve">au răspuns întrebărilor și curiozităților elevilor.</w:t>
      </w:r>
    </w:p>
    <w:p w:rsidR="00000000" w:rsidDel="00000000" w:rsidP="00000000" w:rsidRDefault="00000000" w:rsidRPr="00000000" w14:paraId="00000004">
      <w:pPr>
        <w:rPr>
          <w:rFonts w:ascii="Roboto Mono" w:cs="Roboto Mono" w:eastAsia="Roboto Mono" w:hAnsi="Roboto Mono"/>
          <w:b w:val="1"/>
          <w:sz w:val="24"/>
          <w:szCs w:val="24"/>
        </w:rPr>
      </w:pPr>
      <w:r w:rsidDel="00000000" w:rsidR="00000000" w:rsidRPr="00000000">
        <w:rPr>
          <w:rtl w:val="0"/>
        </w:rPr>
      </w:r>
    </w:p>
    <w:p w:rsidR="00000000" w:rsidDel="00000000" w:rsidP="00000000" w:rsidRDefault="00000000" w:rsidRPr="00000000" w14:paraId="00000005">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6">
      <w:pPr>
        <w:numPr>
          <w:ilvl w:val="0"/>
          <w:numId w:val="2"/>
        </w:numPr>
        <w:ind w:left="720" w:hanging="360"/>
        <w:rPr>
          <w:rFonts w:ascii="Roboto Mono" w:cs="Roboto Mono" w:eastAsia="Roboto Mono" w:hAnsi="Roboto Mono"/>
          <w:b w:val="1"/>
          <w:sz w:val="24"/>
          <w:szCs w:val="24"/>
          <w:u w:val="none"/>
        </w:rPr>
      </w:pPr>
      <w:sdt>
        <w:sdtPr>
          <w:tag w:val="goog_rdk_7"/>
        </w:sdtPr>
        <w:sdtContent>
          <w:r w:rsidDel="00000000" w:rsidR="00000000" w:rsidRPr="00000000">
            <w:rPr>
              <w:rFonts w:ascii="Andika" w:cs="Andika" w:eastAsia="Andika" w:hAnsi="Andika"/>
              <w:b w:val="1"/>
              <w:sz w:val="24"/>
              <w:szCs w:val="24"/>
              <w:rtl w:val="0"/>
            </w:rPr>
            <w:t xml:space="preserve">Scop și obiective </w:t>
          </w:r>
        </w:sdtContent>
      </w:sdt>
    </w:p>
    <w:p w:rsidR="00000000" w:rsidDel="00000000" w:rsidP="00000000" w:rsidRDefault="00000000" w:rsidRPr="00000000" w14:paraId="0000000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În contextul societății contemporane, consumul de substanțe psihoactive reprezintă o problemă alarmantă. Cu aproximativ 83 de milioane de persoane (15-64 de ani) din Uniunea Europeană consumând droguri ilegale cel puțin o dată în viață, statistici recente arată o creștere îngrijorătoare a consumului de substanțe psihoactive în rândul tinerilor. </w:t>
      </w:r>
    </w:p>
    <w:p w:rsidR="00000000" w:rsidDel="00000000" w:rsidP="00000000" w:rsidRDefault="00000000" w:rsidRPr="00000000" w14:paraId="0000000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Aceasta îi expune pe aceștia unor riscuri majore pentru sănătatea lor fizică și mentală, cu 17,4 milioane de adulți/ tineri (15-34 de ani) consumând droguri în ultimul an.</w:t>
      </w:r>
    </w:p>
    <w:p w:rsidR="00000000" w:rsidDel="00000000" w:rsidP="00000000" w:rsidRDefault="00000000" w:rsidRPr="00000000" w14:paraId="00000009">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left="720" w:hanging="360"/>
        <w:rPr>
          <w:rFonts w:ascii="Roboto Mono" w:cs="Roboto Mono" w:eastAsia="Roboto Mono" w:hAnsi="Roboto Mono"/>
          <w:b w:val="1"/>
          <w:sz w:val="24"/>
          <w:szCs w:val="24"/>
        </w:rPr>
      </w:pPr>
      <w:r w:rsidDel="00000000" w:rsidR="00000000" w:rsidRPr="00000000">
        <w:rPr>
          <w:rFonts w:ascii="Roboto Mono" w:cs="Roboto Mono" w:eastAsia="Roboto Mono" w:hAnsi="Roboto Mono"/>
          <w:b w:val="1"/>
          <w:sz w:val="24"/>
          <w:szCs w:val="24"/>
          <w:rtl w:val="0"/>
        </w:rPr>
        <w:t xml:space="preserve">Desfasurare</w:t>
      </w:r>
    </w:p>
    <w:p w:rsidR="00000000" w:rsidDel="00000000" w:rsidP="00000000" w:rsidRDefault="00000000" w:rsidRPr="00000000" w14:paraId="0000000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ind w:firstLine="720"/>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Organizarea evenimentului a avut drept scop informarea tinerilor în legătură cu efectele negative ale consumului de substanțe psihoactive și promovarea unui stil de viață sănătos și echilibrat. </w:t>
      </w:r>
    </w:p>
    <w:p w:rsidR="00000000" w:rsidDel="00000000" w:rsidP="00000000" w:rsidRDefault="00000000" w:rsidRPr="00000000" w14:paraId="0000000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Ne-am propus să oferim tinerilor o perspectivă detaliată despre consecințele negative ale drogurilor, atât asupra sănătății, cât și asupra relațiilor interpersonale, educației și viitoarei cariere.</w:t>
      </w:r>
    </w:p>
    <w:p w:rsidR="00000000" w:rsidDel="00000000" w:rsidP="00000000" w:rsidRDefault="00000000" w:rsidRPr="00000000" w14:paraId="0000000C">
      <w:p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420" w:lineRule="auto"/>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tl w:val="0"/>
        </w:rPr>
        <w:t xml:space="preserve">     Prin intermediul discuțiilor cu specialiști în domeniu, am răspuns întrebărilor și curiozităților elevilor de liceu, contribuind, sperăm noi, la educarea și conștientizarea acestora în ceea ce privește pericolele consumului de droguri și consecințele acestuia în viața lor.</w:t>
      </w:r>
    </w:p>
    <w:p w:rsidR="00000000" w:rsidDel="00000000" w:rsidP="00000000" w:rsidRDefault="00000000" w:rsidRPr="00000000" w14:paraId="0000000D">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E">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0F">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0">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1">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2">
      <w:pPr>
        <w:rPr>
          <w:rFonts w:ascii="Roboto Mono" w:cs="Roboto Mono" w:eastAsia="Roboto Mono" w:hAnsi="Roboto Mono"/>
          <w:sz w:val="24"/>
          <w:szCs w:val="24"/>
        </w:rPr>
      </w:pPr>
      <w:r w:rsidDel="00000000" w:rsidR="00000000" w:rsidRPr="00000000">
        <w:rPr>
          <w:rtl w:val="0"/>
        </w:rPr>
      </w:r>
    </w:p>
    <w:p w:rsidR="00000000" w:rsidDel="00000000" w:rsidP="00000000" w:rsidRDefault="00000000" w:rsidRPr="00000000" w14:paraId="00000013">
      <w:pPr>
        <w:rPr>
          <w:rFonts w:ascii="Roboto Mono" w:cs="Roboto Mono" w:eastAsia="Roboto Mono" w:hAnsi="Roboto Mono"/>
          <w:sz w:val="24"/>
          <w:szCs w:val="24"/>
        </w:rPr>
      </w:pPr>
      <w:r w:rsidDel="00000000" w:rsidR="00000000" w:rsidRPr="00000000">
        <w:rPr>
          <w:rFonts w:ascii="Roboto Mono" w:cs="Roboto Mono" w:eastAsia="Roboto Mono" w:hAnsi="Roboto Mono"/>
          <w:sz w:val="24"/>
          <w:szCs w:val="24"/>
        </w:rPr>
        <w:drawing>
          <wp:inline distB="114300" distT="114300" distL="114300" distR="114300">
            <wp:extent cx="5943600" cy="3962400"/>
            <wp:effectExtent b="0" l="0" r="0" t="0"/>
            <wp:docPr id="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Fonts w:ascii="Roboto Mono" w:cs="Roboto Mono" w:eastAsia="Roboto Mono" w:hAnsi="Roboto Mono"/>
          <w:sz w:val="24"/>
          <w:szCs w:val="24"/>
        </w:rPr>
        <w:drawing>
          <wp:inline distB="114300" distT="114300" distL="114300" distR="114300">
            <wp:extent cx="5943600" cy="39624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3962400"/>
                    </a:xfrm>
                    <a:prstGeom prst="rect"/>
                    <a:ln/>
                  </pic:spPr>
                </pic:pic>
              </a:graphicData>
            </a:graphic>
          </wp:inline>
        </w:drawing>
      </w:r>
      <w:r w:rsidDel="00000000" w:rsidR="00000000" w:rsidRPr="00000000">
        <w:rPr>
          <w:rFonts w:ascii="Roboto Mono" w:cs="Roboto Mono" w:eastAsia="Roboto Mono" w:hAnsi="Roboto Mono"/>
          <w:sz w:val="24"/>
          <w:szCs w:val="24"/>
        </w:rPr>
        <w:drawing>
          <wp:inline distB="114300" distT="114300" distL="114300" distR="114300">
            <wp:extent cx="5943600" cy="3962400"/>
            <wp:effectExtent b="0" l="0" r="0" t="0"/>
            <wp:docPr id="2"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Fonts w:ascii="Roboto Mono" w:cs="Roboto Mono" w:eastAsia="Roboto Mono" w:hAnsi="Roboto Mono"/>
          <w:sz w:val="24"/>
          <w:szCs w:val="24"/>
        </w:rPr>
        <w:drawing>
          <wp:inline distB="114300" distT="114300" distL="114300" distR="114300">
            <wp:extent cx="5943600" cy="3962400"/>
            <wp:effectExtent b="0" l="0" r="0" t="0"/>
            <wp:docPr id="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5943600" cy="39624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jpg"/><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BNQQht7RO7Yefos97lyx4GTeAg==">CgMxLjAaIAoBMBIbChkIB0IVCgtSb2JvdG8gTW9ubxIGQW5kaWthGiAKATESGwoZCAdCFQoLUm9ib3RvIE1vbm8SBkFuZGlrYRogCgEyEhsKGQgHQhUKC1JvYm90byBNb25vEgZBbmRpa2EaIAoBMxIbChkIB0IVCgtSb2JvdG8gTW9ubxIGQW5kaWthGiAKATQSGwoZCAdCFQoLUm9ib3RvIE1vbm8SBkFuZGlrYRogCgE1EhsKGQgHQhUKC1JvYm90byBNb25vEgZBbmRpa2EaIAoBNhIbChkIB0IVCgtSb2JvdG8gTW9ubxIGQW5kaWthGiAKATcSGwoZCAdCFQoLUm9ib3RvIE1vbm8SBkFuZGlrYTIIaC5namRneHM4AHIhMUZZdURjQ1FDVVo5M3F4UDlUUWQyb3p6MDVtZ0pxd3N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2024-01-11T18:34:00Z</dcterms:created>
  <dc:creator>Us</dc:creator>
</cp:coreProperties>
</file>