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10" w:rsidRPr="001A2C10" w:rsidRDefault="001A2C10" w:rsidP="001A2C10">
      <w:pPr>
        <w:jc w:val="center"/>
        <w:rPr>
          <w:rStyle w:val="markedcontent"/>
          <w:rFonts w:ascii="Times New Roman" w:hAnsi="Times New Roman" w:cs="Times New Roman"/>
          <w:sz w:val="28"/>
          <w:szCs w:val="28"/>
        </w:rPr>
      </w:pPr>
      <w:r w:rsidRPr="001A2C10">
        <w:rPr>
          <w:rStyle w:val="markedcontent"/>
          <w:rFonts w:ascii="Times New Roman" w:hAnsi="Times New Roman" w:cs="Times New Roman"/>
          <w:sz w:val="28"/>
          <w:szCs w:val="28"/>
        </w:rPr>
        <w:t xml:space="preserve">Ministerul Educaţiei, Culturii și Cercetării </w:t>
      </w:r>
    </w:p>
    <w:p w:rsidR="001A2C10" w:rsidRPr="001A2C10" w:rsidRDefault="001A2C10" w:rsidP="001A2C10">
      <w:pPr>
        <w:jc w:val="center"/>
        <w:rPr>
          <w:rStyle w:val="markedcontent"/>
          <w:rFonts w:ascii="Times New Roman" w:hAnsi="Times New Roman" w:cs="Times New Roman"/>
          <w:sz w:val="28"/>
          <w:szCs w:val="28"/>
        </w:rPr>
      </w:pPr>
      <w:r w:rsidRPr="001A2C10">
        <w:rPr>
          <w:rStyle w:val="markedcontent"/>
          <w:rFonts w:ascii="Times New Roman" w:hAnsi="Times New Roman" w:cs="Times New Roman"/>
          <w:sz w:val="28"/>
          <w:szCs w:val="28"/>
        </w:rPr>
        <w:t xml:space="preserve">al Republicii Moldova </w:t>
      </w:r>
      <w:r w:rsidRPr="001A2C10">
        <w:rPr>
          <w:rFonts w:ascii="Times New Roman" w:hAnsi="Times New Roman" w:cs="Times New Roman"/>
          <w:sz w:val="28"/>
          <w:szCs w:val="28"/>
        </w:rPr>
        <w:br/>
      </w:r>
      <w:r w:rsidRPr="001A2C10">
        <w:rPr>
          <w:rFonts w:ascii="Times New Roman" w:hAnsi="Times New Roman" w:cs="Times New Roman"/>
          <w:sz w:val="28"/>
          <w:szCs w:val="28"/>
        </w:rPr>
        <w:br/>
      </w:r>
      <w:r w:rsidRPr="001A2C10">
        <w:rPr>
          <w:rStyle w:val="markedcontent"/>
          <w:rFonts w:ascii="Times New Roman" w:hAnsi="Times New Roman" w:cs="Times New Roman"/>
          <w:sz w:val="28"/>
          <w:szCs w:val="28"/>
        </w:rPr>
        <w:t xml:space="preserve">Universitatea Tehnică a Moldovei </w:t>
      </w:r>
    </w:p>
    <w:p w:rsidR="001A2C10" w:rsidRPr="00691072" w:rsidRDefault="001A2C10" w:rsidP="001A2C10">
      <w:pPr>
        <w:jc w:val="center"/>
        <w:rPr>
          <w:rStyle w:val="markedcontent"/>
          <w:rFonts w:ascii="Times New Roman" w:hAnsi="Times New Roman" w:cs="Times New Roman"/>
          <w:sz w:val="120"/>
          <w:szCs w:val="120"/>
          <w:lang w:val="en-US"/>
        </w:rPr>
      </w:pPr>
      <w:r w:rsidRPr="001A2C10">
        <w:rPr>
          <w:rStyle w:val="markedcontent"/>
          <w:rFonts w:ascii="Times New Roman" w:hAnsi="Times New Roman" w:cs="Times New Roman"/>
          <w:sz w:val="28"/>
          <w:szCs w:val="28"/>
        </w:rPr>
        <w:t>Facultatea Calculatoare, Informatică și Microelectronică</w:t>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00691072">
        <w:rPr>
          <w:rStyle w:val="markedcontent"/>
          <w:rFonts w:ascii="Times New Roman" w:hAnsi="Times New Roman" w:cs="Times New Roman"/>
          <w:sz w:val="96"/>
          <w:szCs w:val="120"/>
          <w:lang w:val="en-US"/>
        </w:rPr>
        <w:t>PORTOFOLIU</w:t>
      </w:r>
    </w:p>
    <w:p w:rsidR="009622FC" w:rsidRDefault="009622FC" w:rsidP="001A2C10">
      <w:pPr>
        <w:jc w:val="center"/>
        <w:rPr>
          <w:rStyle w:val="markedcontent"/>
          <w:rFonts w:ascii="Times New Roman" w:hAnsi="Times New Roman" w:cs="Times New Roman"/>
          <w:sz w:val="40"/>
          <w:szCs w:val="40"/>
        </w:rPr>
      </w:pPr>
      <w:bookmarkStart w:id="0" w:name="_GoBack"/>
      <w:bookmarkEnd w:id="0"/>
      <w:r>
        <w:rPr>
          <w:rStyle w:val="markedcontent"/>
          <w:rFonts w:ascii="Times New Roman" w:hAnsi="Times New Roman" w:cs="Times New Roman"/>
          <w:sz w:val="40"/>
          <w:szCs w:val="40"/>
        </w:rPr>
        <w:t>la</w:t>
      </w:r>
    </w:p>
    <w:p w:rsidR="001A2C10" w:rsidRPr="00431BEA" w:rsidRDefault="001A2C10" w:rsidP="001A2C10">
      <w:pPr>
        <w:jc w:val="center"/>
        <w:rPr>
          <w:rFonts w:ascii="Times New Roman" w:hAnsi="Times New Roman" w:cs="Times New Roman"/>
          <w:sz w:val="40"/>
          <w:szCs w:val="40"/>
        </w:rPr>
      </w:pPr>
      <w:r>
        <w:rPr>
          <w:rStyle w:val="markedcontent"/>
          <w:rFonts w:ascii="Times New Roman" w:hAnsi="Times New Roman" w:cs="Times New Roman"/>
          <w:sz w:val="40"/>
          <w:szCs w:val="40"/>
        </w:rPr>
        <w:t>Comunicare și scriere academică</w:t>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p>
    <w:p w:rsidR="001A2C10" w:rsidRDefault="001A2C10" w:rsidP="001A2C10">
      <w:pPr>
        <w:jc w:val="center"/>
        <w:rPr>
          <w:rFonts w:ascii="Times New Roman" w:hAnsi="Times New Roman" w:cs="Times New Roman"/>
        </w:rPr>
      </w:pPr>
    </w:p>
    <w:p w:rsidR="001A2C10" w:rsidRDefault="001A2C10" w:rsidP="001A2C10">
      <w:pPr>
        <w:rPr>
          <w:rFonts w:ascii="Times New Roman" w:hAnsi="Times New Roman" w:cs="Times New Roman"/>
          <w:sz w:val="40"/>
          <w:szCs w:val="36"/>
        </w:rPr>
      </w:pPr>
      <w:r w:rsidRPr="00431BEA">
        <w:rPr>
          <w:rFonts w:ascii="Times New Roman" w:hAnsi="Times New Roman" w:cs="Times New Roman"/>
        </w:rPr>
        <w:br/>
      </w:r>
      <w:r w:rsidRPr="00431BEA">
        <w:rPr>
          <w:rFonts w:ascii="Times New Roman" w:hAnsi="Times New Roman" w:cs="Times New Roman"/>
        </w:rPr>
        <w:br/>
      </w:r>
    </w:p>
    <w:p w:rsidR="00DB06BD" w:rsidRDefault="00DB06BD" w:rsidP="001A2C10">
      <w:pPr>
        <w:rPr>
          <w:rFonts w:ascii="Times New Roman" w:hAnsi="Times New Roman" w:cs="Times New Roman"/>
          <w:sz w:val="40"/>
          <w:szCs w:val="36"/>
        </w:rPr>
      </w:pPr>
    </w:p>
    <w:p w:rsidR="00DB06BD" w:rsidRPr="00A463AE" w:rsidRDefault="00DB06BD" w:rsidP="001A2C10">
      <w:pPr>
        <w:rPr>
          <w:rFonts w:ascii="Times New Roman" w:hAnsi="Times New Roman" w:cs="Times New Roman"/>
          <w:sz w:val="40"/>
          <w:szCs w:val="36"/>
        </w:rPr>
      </w:pPr>
    </w:p>
    <w:p w:rsidR="00DB06BD" w:rsidRPr="00DB06BD" w:rsidRDefault="00DB06BD" w:rsidP="00DB06BD">
      <w:pPr>
        <w:ind w:left="4956"/>
        <w:jc w:val="both"/>
        <w:rPr>
          <w:rFonts w:ascii="Times New Roman" w:hAnsi="Times New Roman" w:cs="Times New Roman"/>
          <w:sz w:val="32"/>
          <w:szCs w:val="28"/>
        </w:rPr>
      </w:pPr>
      <w:r w:rsidRPr="00DB06BD">
        <w:rPr>
          <w:rFonts w:ascii="Times New Roman" w:hAnsi="Times New Roman" w:cs="Times New Roman"/>
          <w:sz w:val="32"/>
          <w:szCs w:val="28"/>
        </w:rPr>
        <w:t>Elaborat de: studentul anului I,</w:t>
      </w:r>
    </w:p>
    <w:p w:rsidR="001A2C10" w:rsidRPr="00DB06BD" w:rsidRDefault="00DB06BD" w:rsidP="00DB06BD">
      <w:pPr>
        <w:ind w:left="4248" w:firstLine="708"/>
        <w:jc w:val="both"/>
        <w:rPr>
          <w:rFonts w:ascii="Times New Roman" w:hAnsi="Times New Roman" w:cs="Times New Roman"/>
          <w:sz w:val="32"/>
          <w:szCs w:val="28"/>
        </w:rPr>
      </w:pPr>
      <w:r w:rsidRPr="00DB06BD">
        <w:rPr>
          <w:rFonts w:ascii="Times New Roman" w:hAnsi="Times New Roman" w:cs="Times New Roman"/>
          <w:sz w:val="32"/>
          <w:szCs w:val="28"/>
        </w:rPr>
        <w:t>Grupa TI-211, Popa Cătălin</w:t>
      </w:r>
    </w:p>
    <w:p w:rsidR="001A2C10" w:rsidRDefault="001A2C10" w:rsidP="001A2C10">
      <w:pPr>
        <w:rPr>
          <w:b/>
          <w:sz w:val="28"/>
          <w:szCs w:val="28"/>
          <w:lang w:val="ro-MD"/>
        </w:rPr>
      </w:pPr>
    </w:p>
    <w:p w:rsidR="001A2C10" w:rsidRDefault="009622FC" w:rsidP="001A2C10">
      <w:pPr>
        <w:jc w:val="center"/>
        <w:rPr>
          <w:rFonts w:ascii="Times New Roman" w:hAnsi="Times New Roman" w:cs="Times New Roman"/>
          <w:sz w:val="36"/>
          <w:szCs w:val="36"/>
          <w:lang w:val="ro-MD"/>
        </w:rPr>
      </w:pPr>
      <w:r>
        <w:rPr>
          <w:rFonts w:ascii="Times New Roman" w:hAnsi="Times New Roman" w:cs="Times New Roman"/>
          <w:sz w:val="36"/>
          <w:szCs w:val="36"/>
          <w:lang w:val="ro-MD"/>
        </w:rPr>
        <w:t>UTM, Chișinău 2022</w:t>
      </w:r>
    </w:p>
    <w:p w:rsidR="00D3750E" w:rsidRDefault="00D3750E" w:rsidP="005A4AF3">
      <w:pPr>
        <w:ind w:firstLine="708"/>
        <w:rPr>
          <w:rFonts w:ascii="Times New Roman" w:hAnsi="Times New Roman" w:cs="Times New Roman"/>
          <w:sz w:val="24"/>
          <w:szCs w:val="24"/>
        </w:rPr>
      </w:pPr>
    </w:p>
    <w:p w:rsidR="00691072" w:rsidRPr="00691072" w:rsidRDefault="00691072" w:rsidP="00691072">
      <w:pPr>
        <w:ind w:firstLine="708"/>
        <w:jc w:val="center"/>
        <w:rPr>
          <w:rFonts w:ascii="Times New Roman" w:hAnsi="Times New Roman" w:cs="Times New Roman"/>
          <w:szCs w:val="24"/>
        </w:rPr>
      </w:pPr>
      <w:r w:rsidRPr="00691072">
        <w:rPr>
          <w:rStyle w:val="markedcontent"/>
          <w:rFonts w:ascii="Times New Roman" w:hAnsi="Times New Roman" w:cs="Times New Roman"/>
          <w:sz w:val="72"/>
          <w:szCs w:val="120"/>
        </w:rPr>
        <w:lastRenderedPageBreak/>
        <w:t>DARE DE SEAMĂ</w:t>
      </w:r>
    </w:p>
    <w:p w:rsidR="00691072" w:rsidRDefault="00691072" w:rsidP="00691072">
      <w:pPr>
        <w:rPr>
          <w:rFonts w:ascii="Times New Roman" w:hAnsi="Times New Roman" w:cs="Times New Roman"/>
          <w:sz w:val="24"/>
          <w:szCs w:val="24"/>
        </w:rPr>
      </w:pPr>
    </w:p>
    <w:p w:rsidR="00691072" w:rsidRDefault="00691072" w:rsidP="005A4AF3">
      <w:pPr>
        <w:ind w:firstLine="708"/>
        <w:rPr>
          <w:rFonts w:ascii="Times New Roman" w:hAnsi="Times New Roman" w:cs="Times New Roman"/>
          <w:sz w:val="24"/>
          <w:szCs w:val="24"/>
        </w:rPr>
      </w:pPr>
    </w:p>
    <w:p w:rsidR="002E5E46" w:rsidRPr="00691072" w:rsidRDefault="00A463AE" w:rsidP="005A4AF3">
      <w:pPr>
        <w:ind w:firstLine="708"/>
        <w:rPr>
          <w:rFonts w:ascii="Times New Roman" w:hAnsi="Times New Roman" w:cs="Times New Roman"/>
          <w:sz w:val="28"/>
          <w:szCs w:val="24"/>
        </w:rPr>
      </w:pPr>
      <w:r w:rsidRPr="00691072">
        <w:rPr>
          <w:rFonts w:ascii="Times New Roman" w:hAnsi="Times New Roman" w:cs="Times New Roman"/>
          <w:sz w:val="28"/>
          <w:szCs w:val="24"/>
        </w:rPr>
        <w:t xml:space="preserve">Eu, Popa Cătălin Vladimir, </w:t>
      </w:r>
      <w:r w:rsidR="005F668F" w:rsidRPr="00691072">
        <w:rPr>
          <w:rFonts w:ascii="Times New Roman" w:hAnsi="Times New Roman" w:cs="Times New Roman"/>
          <w:sz w:val="28"/>
          <w:szCs w:val="24"/>
        </w:rPr>
        <w:t xml:space="preserve">student în anul I a Universitatea Tehnică a Moldovei din Chișinău, Facultatea </w:t>
      </w:r>
      <w:r w:rsidR="005F668F" w:rsidRPr="00691072">
        <w:rPr>
          <w:rFonts w:ascii="Times New Roman" w:hAnsi="Times New Roman" w:cs="Times New Roman"/>
          <w:b/>
          <w:sz w:val="28"/>
          <w:szCs w:val="24"/>
        </w:rPr>
        <w:t>Calculatoare, Informatică și Microelectronică</w:t>
      </w:r>
      <w:r w:rsidR="005F668F" w:rsidRPr="00691072">
        <w:rPr>
          <w:rFonts w:ascii="Times New Roman" w:hAnsi="Times New Roman" w:cs="Times New Roman"/>
          <w:sz w:val="28"/>
          <w:szCs w:val="24"/>
        </w:rPr>
        <w:t xml:space="preserve">, specialitatea </w:t>
      </w:r>
      <w:r w:rsidR="005F668F" w:rsidRPr="00691072">
        <w:rPr>
          <w:rFonts w:ascii="Times New Roman" w:hAnsi="Times New Roman" w:cs="Times New Roman"/>
          <w:b/>
          <w:sz w:val="28"/>
          <w:szCs w:val="24"/>
        </w:rPr>
        <w:t>Tehnologia Informației</w:t>
      </w:r>
      <w:r w:rsidR="005F668F" w:rsidRPr="00691072">
        <w:rPr>
          <w:rFonts w:ascii="Times New Roman" w:hAnsi="Times New Roman" w:cs="Times New Roman"/>
          <w:sz w:val="28"/>
          <w:szCs w:val="24"/>
        </w:rPr>
        <w:t>.</w:t>
      </w:r>
    </w:p>
    <w:p w:rsidR="00BC27BD" w:rsidRPr="00691072" w:rsidRDefault="00BC27BD" w:rsidP="005A4AF3">
      <w:pPr>
        <w:ind w:firstLine="708"/>
        <w:rPr>
          <w:rFonts w:ascii="Times New Roman" w:hAnsi="Times New Roman" w:cs="Times New Roman"/>
          <w:sz w:val="28"/>
          <w:szCs w:val="24"/>
        </w:rPr>
      </w:pPr>
    </w:p>
    <w:p w:rsidR="004E0A99" w:rsidRPr="00691072" w:rsidRDefault="00BC27BD" w:rsidP="00691072">
      <w:pPr>
        <w:ind w:firstLine="708"/>
        <w:rPr>
          <w:rFonts w:ascii="Times New Roman" w:hAnsi="Times New Roman" w:cs="Times New Roman"/>
          <w:sz w:val="28"/>
          <w:szCs w:val="24"/>
        </w:rPr>
      </w:pPr>
      <w:r w:rsidRPr="00691072">
        <w:rPr>
          <w:rFonts w:ascii="Times New Roman" w:hAnsi="Times New Roman" w:cs="Times New Roman"/>
          <w:sz w:val="28"/>
          <w:szCs w:val="24"/>
        </w:rPr>
        <w:t>De la data 01.09.21</w:t>
      </w:r>
      <w:r w:rsidR="00D64F11" w:rsidRPr="00691072">
        <w:rPr>
          <w:rFonts w:ascii="Times New Roman" w:hAnsi="Times New Roman" w:cs="Times New Roman"/>
          <w:sz w:val="28"/>
          <w:szCs w:val="24"/>
        </w:rPr>
        <w:t xml:space="preserve"> până la 14.05.22</w:t>
      </w:r>
      <w:r w:rsidRPr="00691072">
        <w:rPr>
          <w:rFonts w:ascii="Times New Roman" w:hAnsi="Times New Roman" w:cs="Times New Roman"/>
          <w:sz w:val="28"/>
          <w:szCs w:val="24"/>
        </w:rPr>
        <w:t xml:space="preserve"> </w:t>
      </w:r>
      <w:r w:rsidR="00D64F11" w:rsidRPr="00691072">
        <w:rPr>
          <w:rFonts w:ascii="Times New Roman" w:hAnsi="Times New Roman" w:cs="Times New Roman"/>
          <w:sz w:val="28"/>
          <w:szCs w:val="24"/>
        </w:rPr>
        <w:t>am finisat</w:t>
      </w:r>
      <w:r w:rsidR="00904E77" w:rsidRPr="00691072">
        <w:rPr>
          <w:rFonts w:ascii="Times New Roman" w:hAnsi="Times New Roman" w:cs="Times New Roman"/>
          <w:sz w:val="28"/>
          <w:szCs w:val="24"/>
        </w:rPr>
        <w:t xml:space="preserve"> primul an de licență, în una dintre cele mai recunoscute universități din Moldova, și anume Universitatea Tehnică a Moldovei</w:t>
      </w:r>
      <w:r w:rsidR="00D64F11" w:rsidRPr="00691072">
        <w:rPr>
          <w:rFonts w:ascii="Times New Roman" w:hAnsi="Times New Roman" w:cs="Times New Roman"/>
          <w:sz w:val="28"/>
          <w:szCs w:val="24"/>
        </w:rPr>
        <w:t>, str.Studenților 9/7.</w:t>
      </w:r>
    </w:p>
    <w:p w:rsidR="002709B8" w:rsidRPr="00691072" w:rsidRDefault="00D64F11" w:rsidP="002709B8">
      <w:pPr>
        <w:ind w:firstLine="708"/>
        <w:rPr>
          <w:rFonts w:ascii="Times New Roman" w:hAnsi="Times New Roman" w:cs="Times New Roman"/>
          <w:sz w:val="28"/>
          <w:szCs w:val="24"/>
        </w:rPr>
      </w:pPr>
      <w:r w:rsidRPr="00691072">
        <w:rPr>
          <w:rFonts w:ascii="Times New Roman" w:hAnsi="Times New Roman" w:cs="Times New Roman"/>
          <w:sz w:val="28"/>
          <w:szCs w:val="24"/>
        </w:rPr>
        <w:t>Această perioadă mi-a lăsat o mulțime de impresii foarte pl</w:t>
      </w:r>
      <w:r w:rsidR="004E0A99" w:rsidRPr="00691072">
        <w:rPr>
          <w:rFonts w:ascii="Times New Roman" w:hAnsi="Times New Roman" w:cs="Times New Roman"/>
          <w:sz w:val="28"/>
          <w:szCs w:val="24"/>
        </w:rPr>
        <w:t xml:space="preserve">ăcute, </w:t>
      </w:r>
      <w:r w:rsidRPr="00691072">
        <w:rPr>
          <w:rFonts w:ascii="Times New Roman" w:hAnsi="Times New Roman" w:cs="Times New Roman"/>
          <w:sz w:val="28"/>
          <w:szCs w:val="24"/>
        </w:rPr>
        <w:t>emoții</w:t>
      </w:r>
      <w:r w:rsidR="004E0A99" w:rsidRPr="00691072">
        <w:rPr>
          <w:rFonts w:ascii="Times New Roman" w:hAnsi="Times New Roman" w:cs="Times New Roman"/>
          <w:sz w:val="28"/>
          <w:szCs w:val="24"/>
        </w:rPr>
        <w:t xml:space="preserve"> și cel mai important, noi cunoștințe</w:t>
      </w:r>
      <w:r w:rsidRPr="00691072">
        <w:rPr>
          <w:rFonts w:ascii="Times New Roman" w:hAnsi="Times New Roman" w:cs="Times New Roman"/>
          <w:sz w:val="28"/>
          <w:szCs w:val="24"/>
        </w:rPr>
        <w:t xml:space="preserve">. </w:t>
      </w:r>
      <w:r w:rsidR="002709B8" w:rsidRPr="00691072">
        <w:rPr>
          <w:rFonts w:ascii="Times New Roman" w:hAnsi="Times New Roman" w:cs="Times New Roman"/>
          <w:sz w:val="28"/>
          <w:szCs w:val="24"/>
        </w:rPr>
        <w:t xml:space="preserve">Am cunoscut oameni unici, unii dintre ei, ulterior mi-au devenit prieteni. De asemenea am înțeles că să fii student nu este atât de ușor, deoarece este nevoie de muncă enormă si multă stăruință. </w:t>
      </w:r>
    </w:p>
    <w:p w:rsidR="00BF5B04" w:rsidRPr="00691072" w:rsidRDefault="00BF5B04" w:rsidP="002709B8">
      <w:pPr>
        <w:ind w:firstLine="708"/>
        <w:rPr>
          <w:rFonts w:ascii="Times New Roman" w:hAnsi="Times New Roman" w:cs="Times New Roman"/>
          <w:sz w:val="28"/>
          <w:szCs w:val="24"/>
        </w:rPr>
      </w:pPr>
    </w:p>
    <w:p w:rsidR="00BF5B04" w:rsidRPr="00691072" w:rsidRDefault="00BF5B04" w:rsidP="00265A32">
      <w:pPr>
        <w:ind w:firstLine="708"/>
        <w:rPr>
          <w:rFonts w:ascii="Times New Roman" w:hAnsi="Times New Roman" w:cs="Times New Roman"/>
          <w:sz w:val="28"/>
          <w:szCs w:val="24"/>
        </w:rPr>
      </w:pPr>
      <w:r w:rsidRPr="00691072">
        <w:rPr>
          <w:rFonts w:ascii="Times New Roman" w:hAnsi="Times New Roman" w:cs="Times New Roman"/>
          <w:sz w:val="28"/>
          <w:szCs w:val="24"/>
        </w:rPr>
        <w:t xml:space="preserve">Consider că nu am petrecut un an în zadar, fiindcă toate lucrurile cu care am făcut cunoștință, mi-au fost noi și sunt sigur că voi avea nevoie de ele în continuare. </w:t>
      </w:r>
      <w:r w:rsidRPr="00691072">
        <w:rPr>
          <w:rFonts w:ascii="Times New Roman" w:hAnsi="Times New Roman" w:cs="Times New Roman"/>
          <w:sz w:val="28"/>
          <w:szCs w:val="24"/>
        </w:rPr>
        <w:tab/>
      </w:r>
      <w:r w:rsidRPr="00691072">
        <w:rPr>
          <w:rFonts w:ascii="Times New Roman" w:hAnsi="Times New Roman" w:cs="Times New Roman"/>
          <w:sz w:val="28"/>
          <w:szCs w:val="24"/>
        </w:rPr>
        <w:tab/>
        <w:t>Deoarece sunt la specialitatea Tehnologia informației, am studiat ,în primul rând, câteva limbaje de programare</w:t>
      </w:r>
      <w:r w:rsidR="00666622" w:rsidRPr="00691072">
        <w:rPr>
          <w:rFonts w:ascii="Times New Roman" w:hAnsi="Times New Roman" w:cs="Times New Roman"/>
          <w:sz w:val="28"/>
          <w:szCs w:val="24"/>
        </w:rPr>
        <w:t>, cum ar fi: C și Python. Cu ajutorul lor, am soluționat diferite probleme matematice și de asemenea am creat unele ilustrații grafice.  Pe lângă acestea, ne-am folosit de aplicații de asemenea importante: Octave, Wolfram Mathematica și AutoCad. În care, la fel, se poate de realizat proiecte destul de înteresante și practice.</w:t>
      </w:r>
      <w:r w:rsidR="00666622" w:rsidRPr="00691072">
        <w:rPr>
          <w:rFonts w:ascii="Times New Roman" w:hAnsi="Times New Roman" w:cs="Times New Roman"/>
          <w:sz w:val="28"/>
          <w:szCs w:val="24"/>
        </w:rPr>
        <w:tab/>
      </w:r>
      <w:r w:rsidR="00666622" w:rsidRPr="00691072">
        <w:rPr>
          <w:rFonts w:ascii="Times New Roman" w:hAnsi="Times New Roman" w:cs="Times New Roman"/>
          <w:sz w:val="28"/>
          <w:szCs w:val="24"/>
        </w:rPr>
        <w:tab/>
      </w:r>
      <w:r w:rsidR="00666622" w:rsidRPr="00691072">
        <w:rPr>
          <w:rFonts w:ascii="Times New Roman" w:hAnsi="Times New Roman" w:cs="Times New Roman"/>
          <w:sz w:val="28"/>
          <w:szCs w:val="24"/>
        </w:rPr>
        <w:tab/>
      </w:r>
      <w:r w:rsidR="00666622" w:rsidRPr="00691072">
        <w:rPr>
          <w:rFonts w:ascii="Times New Roman" w:hAnsi="Times New Roman" w:cs="Times New Roman"/>
          <w:sz w:val="28"/>
          <w:szCs w:val="24"/>
        </w:rPr>
        <w:tab/>
      </w:r>
      <w:r w:rsidR="00666622" w:rsidRPr="00691072">
        <w:rPr>
          <w:rFonts w:ascii="Times New Roman" w:hAnsi="Times New Roman" w:cs="Times New Roman"/>
          <w:sz w:val="28"/>
          <w:szCs w:val="24"/>
        </w:rPr>
        <w:tab/>
      </w:r>
      <w:r w:rsidR="00666622" w:rsidRPr="00691072">
        <w:rPr>
          <w:rFonts w:ascii="Times New Roman" w:hAnsi="Times New Roman" w:cs="Times New Roman"/>
          <w:sz w:val="28"/>
          <w:szCs w:val="24"/>
        </w:rPr>
        <w:tab/>
      </w:r>
      <w:r w:rsidR="00666622" w:rsidRPr="00691072">
        <w:rPr>
          <w:rFonts w:ascii="Times New Roman" w:hAnsi="Times New Roman" w:cs="Times New Roman"/>
          <w:sz w:val="28"/>
          <w:szCs w:val="24"/>
        </w:rPr>
        <w:tab/>
        <w:t xml:space="preserve">Am obținut multe cunoștințe și în timpul unor activități </w:t>
      </w:r>
      <w:r w:rsidR="00265A32" w:rsidRPr="00691072">
        <w:rPr>
          <w:rFonts w:ascii="Times New Roman" w:hAnsi="Times New Roman" w:cs="Times New Roman"/>
          <w:sz w:val="28"/>
          <w:szCs w:val="24"/>
        </w:rPr>
        <w:t>extracuriculare. Una dintre activitățile date, care mi-a rămas în memorie, este cum să ne folosim de site-ul ,,canva.com</w:t>
      </w:r>
      <w:r w:rsidR="00265A32" w:rsidRPr="00691072">
        <w:rPr>
          <w:rFonts w:ascii="Times New Roman" w:hAnsi="Times New Roman" w:cs="Times New Roman"/>
          <w:sz w:val="28"/>
          <w:szCs w:val="24"/>
          <w:lang w:val="en-US"/>
        </w:rPr>
        <w:t>’’</w:t>
      </w:r>
      <w:r w:rsidR="00265A32" w:rsidRPr="00691072">
        <w:rPr>
          <w:rFonts w:ascii="Times New Roman" w:hAnsi="Times New Roman" w:cs="Times New Roman"/>
          <w:sz w:val="28"/>
          <w:szCs w:val="24"/>
        </w:rPr>
        <w:t>. Această activitate a fost realizată de studenta anului IV, Cebotari Gabriela,care de asemenea își face studii la UTM. Ea ne-a învățat cum să creem o hartă de stele, pentru o dată anumită. În poză puteți observa rezultatul.</w:t>
      </w:r>
    </w:p>
    <w:p w:rsidR="005F668F" w:rsidRDefault="00265A32" w:rsidP="00265A32">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14:anchorId="02F7F279" wp14:editId="7D1DAF9F">
            <wp:extent cx="1295400" cy="1831857"/>
            <wp:effectExtent l="0" t="0" r="0" b="0"/>
            <wp:docPr id="1" name="Рисунок 1" descr="C:\Users\Catalin\Downloads\FOR 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alin\Downloads\FOR YO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0024" cy="1838396"/>
                    </a:xfrm>
                    <a:prstGeom prst="rect">
                      <a:avLst/>
                    </a:prstGeom>
                    <a:noFill/>
                    <a:ln>
                      <a:noFill/>
                    </a:ln>
                  </pic:spPr>
                </pic:pic>
              </a:graphicData>
            </a:graphic>
          </wp:inline>
        </w:drawing>
      </w:r>
    </w:p>
    <w:p w:rsidR="00265A32" w:rsidRPr="00691072" w:rsidRDefault="00265A32" w:rsidP="00265A32">
      <w:pPr>
        <w:jc w:val="both"/>
        <w:rPr>
          <w:rFonts w:ascii="Times New Roman" w:hAnsi="Times New Roman" w:cs="Times New Roman"/>
          <w:sz w:val="28"/>
          <w:szCs w:val="24"/>
        </w:rPr>
      </w:pPr>
    </w:p>
    <w:p w:rsidR="00D3750E" w:rsidRPr="00691072" w:rsidRDefault="000D0EE0" w:rsidP="00265A32">
      <w:pPr>
        <w:jc w:val="both"/>
        <w:rPr>
          <w:rFonts w:ascii="Times New Roman" w:hAnsi="Times New Roman" w:cs="Times New Roman"/>
          <w:sz w:val="28"/>
          <w:szCs w:val="24"/>
        </w:rPr>
      </w:pPr>
      <w:r w:rsidRPr="00691072">
        <w:rPr>
          <w:rFonts w:ascii="Times New Roman" w:hAnsi="Times New Roman" w:cs="Times New Roman"/>
          <w:sz w:val="28"/>
          <w:szCs w:val="24"/>
        </w:rPr>
        <w:tab/>
        <w:t xml:space="preserve">Din cauza timpului limitat, nu am avut șansa să </w:t>
      </w:r>
      <w:r w:rsidR="00D3750E" w:rsidRPr="00691072">
        <w:rPr>
          <w:rFonts w:ascii="Times New Roman" w:hAnsi="Times New Roman" w:cs="Times New Roman"/>
          <w:sz w:val="28"/>
          <w:szCs w:val="24"/>
        </w:rPr>
        <w:t>mă implic la</w:t>
      </w:r>
      <w:r w:rsidRPr="00691072">
        <w:rPr>
          <w:rFonts w:ascii="Times New Roman" w:hAnsi="Times New Roman" w:cs="Times New Roman"/>
          <w:sz w:val="28"/>
          <w:szCs w:val="24"/>
        </w:rPr>
        <w:t xml:space="preserve"> mai multe evenimente, dar în anul următor mă voi organiza și voi lucra asupra acestui punct mai aprofundat. </w:t>
      </w:r>
    </w:p>
    <w:p w:rsidR="005A4AF3" w:rsidRPr="00691072" w:rsidRDefault="005A4AF3">
      <w:pPr>
        <w:rPr>
          <w:rFonts w:ascii="Times New Roman" w:hAnsi="Times New Roman" w:cs="Times New Roman"/>
          <w:sz w:val="28"/>
          <w:szCs w:val="24"/>
        </w:rPr>
      </w:pPr>
    </w:p>
    <w:p w:rsidR="00D3750E" w:rsidRPr="00691072" w:rsidRDefault="005D38F0" w:rsidP="005D38F0">
      <w:pPr>
        <w:ind w:firstLine="708"/>
        <w:rPr>
          <w:rFonts w:ascii="Times New Roman" w:hAnsi="Times New Roman" w:cs="Times New Roman"/>
          <w:sz w:val="28"/>
          <w:szCs w:val="24"/>
        </w:rPr>
      </w:pPr>
      <w:r w:rsidRPr="00691072">
        <w:rPr>
          <w:rFonts w:ascii="Times New Roman" w:hAnsi="Times New Roman" w:cs="Times New Roman"/>
          <w:sz w:val="28"/>
          <w:szCs w:val="24"/>
        </w:rPr>
        <w:t xml:space="preserve">Pe lângă toate cele spuse anterior, consider că universitatea, ne învață să trecem de la treapta unde ne simțim elevi. Ea ne maturizează, ne ajută să ne găsim pe noi în punctele unde suntem mai încrezuți, iar pe cele slabe, ne invață cum să trecem peste ele. </w:t>
      </w:r>
    </w:p>
    <w:p w:rsidR="005D38F0" w:rsidRPr="00691072" w:rsidRDefault="005D38F0" w:rsidP="005D38F0">
      <w:pPr>
        <w:ind w:firstLine="708"/>
        <w:rPr>
          <w:rFonts w:ascii="Times New Roman" w:hAnsi="Times New Roman" w:cs="Times New Roman"/>
          <w:sz w:val="28"/>
          <w:szCs w:val="24"/>
        </w:rPr>
      </w:pPr>
    </w:p>
    <w:p w:rsidR="005D38F0" w:rsidRPr="00691072" w:rsidRDefault="005D38F0" w:rsidP="005D38F0">
      <w:pPr>
        <w:ind w:firstLine="708"/>
        <w:rPr>
          <w:rFonts w:ascii="Times New Roman" w:hAnsi="Times New Roman" w:cs="Times New Roman"/>
          <w:sz w:val="28"/>
          <w:szCs w:val="24"/>
        </w:rPr>
      </w:pPr>
      <w:r w:rsidRPr="00691072">
        <w:rPr>
          <w:rFonts w:ascii="Times New Roman" w:hAnsi="Times New Roman" w:cs="Times New Roman"/>
          <w:sz w:val="28"/>
          <w:szCs w:val="24"/>
        </w:rPr>
        <w:t xml:space="preserve">În concluzie, afirm că doresc să continui studiile la universitatea respectivă, deoarece nu am nici un motiv pentru a nu o face. Universitatea </w:t>
      </w:r>
      <w:r w:rsidR="003D07BF" w:rsidRPr="00691072">
        <w:rPr>
          <w:rFonts w:ascii="Times New Roman" w:hAnsi="Times New Roman" w:cs="Times New Roman"/>
          <w:sz w:val="28"/>
          <w:szCs w:val="24"/>
        </w:rPr>
        <w:t xml:space="preserve">ne deschide ușile în viața noastră, iar noi, trebuie sa depunem efort si multă muncă. Ea ne îndreaptă pe calea cea mai potrivită si descoperă noi talente ale noastre. </w:t>
      </w:r>
    </w:p>
    <w:sectPr w:rsidR="005D38F0" w:rsidRPr="006910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8F"/>
    <w:rsid w:val="000D0EE0"/>
    <w:rsid w:val="001A2C10"/>
    <w:rsid w:val="00265A32"/>
    <w:rsid w:val="002709B8"/>
    <w:rsid w:val="002E5E46"/>
    <w:rsid w:val="00364712"/>
    <w:rsid w:val="003B54BA"/>
    <w:rsid w:val="003D07BF"/>
    <w:rsid w:val="004B0394"/>
    <w:rsid w:val="004E0A99"/>
    <w:rsid w:val="005A4AF3"/>
    <w:rsid w:val="005D38F0"/>
    <w:rsid w:val="005F668F"/>
    <w:rsid w:val="00666622"/>
    <w:rsid w:val="00691072"/>
    <w:rsid w:val="00904E77"/>
    <w:rsid w:val="009622FC"/>
    <w:rsid w:val="00A463AE"/>
    <w:rsid w:val="00BC27BD"/>
    <w:rsid w:val="00BF5B04"/>
    <w:rsid w:val="00D3750E"/>
    <w:rsid w:val="00D64F11"/>
    <w:rsid w:val="00DB06BD"/>
    <w:rsid w:val="00F20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6F42"/>
  <w15:chartTrackingRefBased/>
  <w15:docId w15:val="{BE855DF6-70CC-4BB9-BC0A-6D92AE22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2C10"/>
    <w:rPr>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1A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E684C-8B7E-4E8C-817B-BAAD39D4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Pages>
  <Words>414</Words>
  <Characters>2365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17</cp:revision>
  <dcterms:created xsi:type="dcterms:W3CDTF">2022-05-25T12:15:00Z</dcterms:created>
  <dcterms:modified xsi:type="dcterms:W3CDTF">2022-05-25T21:06:00Z</dcterms:modified>
</cp:coreProperties>
</file>