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DBC5" w14:textId="184D657C" w:rsidR="00E13A3F" w:rsidRDefault="00F15442">
      <w:pPr>
        <w:rPr>
          <w:lang w:val="en-US"/>
        </w:rPr>
      </w:pPr>
      <w:r>
        <w:rPr>
          <w:lang w:val="en-US"/>
        </w:rPr>
        <w:t>3.1 sursa cod</w:t>
      </w:r>
    </w:p>
    <w:p w14:paraId="30ED340A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INCLUDE Irvine32.inc</w:t>
      </w:r>
    </w:p>
    <w:p w14:paraId="16F22400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.data</w:t>
      </w:r>
    </w:p>
    <w:p w14:paraId="625BC899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alfa    DW    3 DUP(?)</w:t>
      </w:r>
    </w:p>
    <w:p w14:paraId="762B830D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.code</w:t>
      </w:r>
    </w:p>
    <w:p w14:paraId="7E4F7205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main proc</w:t>
      </w:r>
    </w:p>
    <w:p w14:paraId="48D62406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ax,17  ; adresare indirecta a operandului sursa</w:t>
      </w:r>
    </w:p>
    <w:p w14:paraId="5A30DDE8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ax,10101b   ;</w:t>
      </w:r>
    </w:p>
    <w:p w14:paraId="1FBE046B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ax,11b         ;</w:t>
      </w:r>
    </w:p>
    <w:p w14:paraId="57BC4F5E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ax,21o         ;</w:t>
      </w:r>
    </w:p>
    <w:p w14:paraId="6E3DA276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alfa,ax          ; Adresare directa a operandului destinatie</w:t>
      </w:r>
    </w:p>
    <w:p w14:paraId="4D8E767D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cx,ax</w:t>
      </w:r>
      <w:r w:rsidRPr="004B728A">
        <w:rPr>
          <w:color w:val="000000"/>
          <w:highlight w:val="white"/>
        </w:rPr>
        <w:tab/>
        <w:t xml:space="preserve">  ; Interschimba registrele ax si bx</w:t>
      </w:r>
    </w:p>
    <w:p w14:paraId="6D64695B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ax,bx</w:t>
      </w:r>
      <w:r w:rsidRPr="004B728A">
        <w:rPr>
          <w:color w:val="000000"/>
          <w:highlight w:val="white"/>
        </w:rPr>
        <w:tab/>
        <w:t xml:space="preserve">  ; Folosind registrul cx</w:t>
      </w:r>
    </w:p>
    <w:p w14:paraId="402AC0FE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 xml:space="preserve">mov    ax,cx  </w:t>
      </w:r>
      <w:r w:rsidRPr="004B728A">
        <w:rPr>
          <w:color w:val="000000"/>
          <w:highlight w:val="white"/>
        </w:rPr>
        <w:tab/>
        <w:t xml:space="preserve">  ;</w:t>
      </w:r>
    </w:p>
    <w:p w14:paraId="433AB0B5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xchg   ax,bx</w:t>
      </w:r>
      <w:r w:rsidRPr="004B728A">
        <w:rPr>
          <w:color w:val="000000"/>
          <w:highlight w:val="white"/>
        </w:rPr>
        <w:tab/>
        <w:t xml:space="preserve">  ; Interschimba direct cele 2 registre.</w:t>
      </w:r>
    </w:p>
    <w:p w14:paraId="3D99E0D4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</w:t>
      </w:r>
      <w:r w:rsidRPr="004B728A">
        <w:rPr>
          <w:color w:val="000000"/>
          <w:highlight w:val="white"/>
        </w:rPr>
        <w:tab/>
        <w:t xml:space="preserve">  si,2</w:t>
      </w:r>
    </w:p>
    <w:p w14:paraId="5352ED05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</w:t>
      </w:r>
      <w:r w:rsidRPr="004B728A">
        <w:rPr>
          <w:color w:val="000000"/>
          <w:highlight w:val="white"/>
        </w:rPr>
        <w:tab/>
        <w:t xml:space="preserve">  alfa[si],ax  ; Adresare relativa cu registrul si</w:t>
      </w:r>
    </w:p>
    <w:p w14:paraId="2F5BC803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</w:t>
      </w:r>
      <w:r w:rsidRPr="004B728A">
        <w:rPr>
          <w:color w:val="000000"/>
          <w:highlight w:val="white"/>
        </w:rPr>
        <w:tab/>
        <w:t xml:space="preserve">  esi,2</w:t>
      </w:r>
    </w:p>
    <w:p w14:paraId="6F14E3D8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</w:t>
      </w:r>
      <w:r w:rsidRPr="004B728A">
        <w:rPr>
          <w:color w:val="000000"/>
          <w:highlight w:val="white"/>
        </w:rPr>
        <w:tab/>
        <w:t xml:space="preserve">  ebx,offset alfa ; Adresare imediata a operandului sursa</w:t>
      </w:r>
    </w:p>
    <w:p w14:paraId="0F75BD9F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lea</w:t>
      </w:r>
      <w:r w:rsidRPr="004B728A">
        <w:rPr>
          <w:color w:val="000000"/>
          <w:highlight w:val="white"/>
        </w:rPr>
        <w:tab/>
        <w:t xml:space="preserve">  ebx,alfa        ; Acelasi efect</w:t>
      </w:r>
    </w:p>
    <w:p w14:paraId="32F842D2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 ecx,[ebx][esi]  ; Adresare bazata indexata a sursei</w:t>
      </w:r>
    </w:p>
    <w:p w14:paraId="792845C2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 cx,alfa[2]   ; Acelasi efect.</w:t>
      </w:r>
    </w:p>
    <w:p w14:paraId="19090AA8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 cx,[alfa+2]  ; Acelasi efect</w:t>
      </w:r>
    </w:p>
    <w:p w14:paraId="0AEA8728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 di,4</w:t>
      </w:r>
    </w:p>
    <w:p w14:paraId="624FBEE1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 byte ptr [ebx][edi],55h  ;</w:t>
      </w:r>
    </w:p>
    <w:p w14:paraId="285AA42B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 esi,2</w:t>
      </w:r>
    </w:p>
    <w:p w14:paraId="3858C4B6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 ebx,3</w:t>
      </w:r>
    </w:p>
    <w:p w14:paraId="407F51B5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 xml:space="preserve">mov     alfa[ebx][esi],33h  ; Adresare bazata indexata relativa a </w:t>
      </w:r>
    </w:p>
    <w:p w14:paraId="6F6E738E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 xml:space="preserve">                                          ; destinatiei</w:t>
      </w:r>
    </w:p>
    <w:p w14:paraId="7B53F084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 alfa[ebx+esi],33h   ; Notatii echivalente</w:t>
      </w:r>
    </w:p>
    <w:p w14:paraId="5E3EE160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 [alfa+ebx+esi],33h</w:t>
      </w:r>
    </w:p>
    <w:p w14:paraId="2D590F98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mov     [ebx][esi]+alfa,33h</w:t>
      </w:r>
    </w:p>
    <w:p w14:paraId="4CB80D64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</w:p>
    <w:p w14:paraId="4BE680A1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exit</w:t>
      </w:r>
    </w:p>
    <w:p w14:paraId="64E18F61" w14:textId="77777777" w:rsidR="00F15442" w:rsidRPr="004B728A" w:rsidRDefault="00F15442" w:rsidP="00F15442">
      <w:pPr>
        <w:autoSpaceDE w:val="0"/>
        <w:autoSpaceDN w:val="0"/>
        <w:adjustRightInd w:val="0"/>
        <w:ind w:left="908"/>
        <w:rPr>
          <w:color w:val="000000"/>
          <w:highlight w:val="white"/>
        </w:rPr>
      </w:pPr>
      <w:r w:rsidRPr="004B728A">
        <w:rPr>
          <w:color w:val="000000"/>
          <w:highlight w:val="white"/>
        </w:rPr>
        <w:t>main ENDP</w:t>
      </w:r>
    </w:p>
    <w:p w14:paraId="3C4675D9" w14:textId="77777777" w:rsidR="00F15442" w:rsidRDefault="00F15442" w:rsidP="00F15442">
      <w:pPr>
        <w:ind w:left="454" w:firstLine="454"/>
        <w:jc w:val="both"/>
        <w:rPr>
          <w:color w:val="000000"/>
        </w:rPr>
      </w:pPr>
      <w:r w:rsidRPr="004B728A">
        <w:rPr>
          <w:color w:val="000000"/>
          <w:highlight w:val="white"/>
        </w:rPr>
        <w:t>END main</w:t>
      </w:r>
    </w:p>
    <w:p w14:paraId="6C3B104C" w14:textId="77777777" w:rsidR="00F15442" w:rsidRPr="00F15442" w:rsidRDefault="00F15442">
      <w:pPr>
        <w:rPr>
          <w:lang w:val="en-US"/>
        </w:rPr>
      </w:pPr>
    </w:p>
    <w:sectPr w:rsidR="00F15442" w:rsidRPr="00F15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98"/>
    <w:rsid w:val="00E13A3F"/>
    <w:rsid w:val="00E40598"/>
    <w:rsid w:val="00F1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8F65"/>
  <w15:chartTrackingRefBased/>
  <w15:docId w15:val="{06D0ABCE-DD37-40FD-A86A-1E307312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2</cp:revision>
  <dcterms:created xsi:type="dcterms:W3CDTF">2023-03-05T23:11:00Z</dcterms:created>
  <dcterms:modified xsi:type="dcterms:W3CDTF">2023-03-05T23:11:00Z</dcterms:modified>
</cp:coreProperties>
</file>