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1119" w14:textId="77777777" w:rsidR="00F43F88" w:rsidRPr="00DF3F87" w:rsidRDefault="00F43F88" w:rsidP="00F43F88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DF3F8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FBCD746" wp14:editId="1A9B78CB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3F87">
        <w:rPr>
          <w:b/>
          <w:sz w:val="24"/>
          <w:szCs w:val="24"/>
        </w:rPr>
        <w:t>MINISTERUL EDUCAŢIEI ȘI CERCETĂRII AL REPUBLICII MOLDOVA</w:t>
      </w:r>
    </w:p>
    <w:p w14:paraId="42A6B4EA" w14:textId="77777777" w:rsidR="00F43F88" w:rsidRPr="00DF3F87" w:rsidRDefault="00F43F88" w:rsidP="00F43F88">
      <w:pPr>
        <w:spacing w:before="60"/>
        <w:jc w:val="center"/>
        <w:rPr>
          <w:sz w:val="32"/>
          <w:szCs w:val="32"/>
        </w:rPr>
      </w:pPr>
      <w:r w:rsidRPr="00DF3F87">
        <w:rPr>
          <w:b/>
          <w:sz w:val="24"/>
          <w:szCs w:val="24"/>
        </w:rPr>
        <w:t>Universitatea Tehnică a Moldovei</w:t>
      </w:r>
      <w:r w:rsidRPr="00DF3F87">
        <w:rPr>
          <w:sz w:val="32"/>
          <w:szCs w:val="32"/>
        </w:rPr>
        <w:t xml:space="preserve"> </w:t>
      </w:r>
    </w:p>
    <w:p w14:paraId="10773DC4" w14:textId="77777777" w:rsidR="00F43F88" w:rsidRPr="00DF3F87" w:rsidRDefault="00F43F88" w:rsidP="00F43F88">
      <w:pPr>
        <w:spacing w:before="60"/>
        <w:jc w:val="center"/>
        <w:rPr>
          <w:b/>
          <w:sz w:val="24"/>
          <w:szCs w:val="24"/>
        </w:rPr>
      </w:pPr>
      <w:r w:rsidRPr="00DF3F87">
        <w:rPr>
          <w:b/>
          <w:sz w:val="24"/>
          <w:szCs w:val="24"/>
        </w:rPr>
        <w:t>Facultatea Calculatoare,  Informatică şi Microelectronică</w:t>
      </w:r>
    </w:p>
    <w:p w14:paraId="498949FD" w14:textId="77777777" w:rsidR="00F43F88" w:rsidRPr="00DF3F87" w:rsidRDefault="00F43F88" w:rsidP="00F43F88">
      <w:pPr>
        <w:spacing w:before="60"/>
        <w:jc w:val="center"/>
        <w:rPr>
          <w:b/>
          <w:sz w:val="24"/>
          <w:szCs w:val="24"/>
        </w:rPr>
      </w:pPr>
      <w:r w:rsidRPr="00DF3F87">
        <w:rPr>
          <w:b/>
          <w:sz w:val="24"/>
          <w:szCs w:val="24"/>
        </w:rPr>
        <w:t xml:space="preserve">Departamentul Ingineria Software și  Automatică  </w:t>
      </w:r>
    </w:p>
    <w:p w14:paraId="32E85B2F" w14:textId="77777777" w:rsidR="00F43F88" w:rsidRPr="00DF3F87" w:rsidRDefault="00F43F88" w:rsidP="00F43F88">
      <w:pPr>
        <w:jc w:val="center"/>
        <w:rPr>
          <w:b/>
          <w:bCs/>
          <w:sz w:val="24"/>
          <w:szCs w:val="24"/>
        </w:rPr>
      </w:pPr>
      <w:r w:rsidRPr="00DF3F87">
        <w:rPr>
          <w:b/>
          <w:bCs/>
          <w:sz w:val="24"/>
          <w:szCs w:val="24"/>
        </w:rPr>
        <w:t>Programul de studii: Tehnologia informației</w:t>
      </w:r>
    </w:p>
    <w:p w14:paraId="16FEDF9C" w14:textId="77777777" w:rsidR="00F43F88" w:rsidRPr="00DF3F87" w:rsidRDefault="00F43F88" w:rsidP="00F43F88">
      <w:pPr>
        <w:jc w:val="center"/>
      </w:pPr>
    </w:p>
    <w:p w14:paraId="4AD52CBA" w14:textId="77777777" w:rsidR="00F43F88" w:rsidRPr="00DF3F87" w:rsidRDefault="00F43F88" w:rsidP="00F43F88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DF3F87">
        <w:rPr>
          <w:rFonts w:ascii="Times New Roman" w:hAnsi="Times New Roman" w:cs="Times New Roman"/>
          <w:sz w:val="40"/>
          <w:szCs w:val="40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6F21B93A" w14:textId="77777777" w:rsidR="00F43F88" w:rsidRPr="00DF3F87" w:rsidRDefault="00F43F88" w:rsidP="00F43F88">
      <w:pPr>
        <w:pStyle w:val="Heading1"/>
        <w:shd w:val="clear" w:color="auto" w:fill="FFFFFF"/>
        <w:rPr>
          <w:color w:val="auto"/>
          <w:sz w:val="32"/>
          <w:szCs w:val="32"/>
          <w:lang w:val="ro-RO"/>
        </w:rPr>
      </w:pPr>
      <w:r w:rsidRPr="00DF3F87">
        <w:rPr>
          <w:sz w:val="36"/>
          <w:szCs w:val="36"/>
          <w:lang w:val="ro-RO"/>
        </w:rPr>
        <w:t xml:space="preserve">la </w:t>
      </w:r>
      <w:r w:rsidRPr="00DF3F87">
        <w:rPr>
          <w:color w:val="auto"/>
          <w:sz w:val="32"/>
          <w:szCs w:val="32"/>
          <w:lang w:val="ro-RO"/>
        </w:rPr>
        <w:t>Baze de Date</w:t>
      </w:r>
    </w:p>
    <w:p w14:paraId="7BCBE838" w14:textId="21B5337C" w:rsidR="00F43F88" w:rsidRPr="00DF3F87" w:rsidRDefault="00F43F88" w:rsidP="00F43F88">
      <w:pPr>
        <w:ind w:right="-360"/>
        <w:jc w:val="center"/>
        <w:rPr>
          <w:rFonts w:ascii="Times New Roman" w:hAnsi="Times New Roman" w:cs="Times New Roman"/>
          <w:sz w:val="40"/>
          <w:szCs w:val="40"/>
        </w:rPr>
      </w:pPr>
      <w:r w:rsidRPr="00DF3F87">
        <w:rPr>
          <w:b/>
          <w:sz w:val="32"/>
          <w:szCs w:val="36"/>
        </w:rPr>
        <w:t xml:space="preserve">Lucrare </w:t>
      </w:r>
      <w:r w:rsidR="00F95BAA">
        <w:rPr>
          <w:b/>
          <w:sz w:val="32"/>
          <w:szCs w:val="36"/>
        </w:rPr>
        <w:t>individuală II BD-SQL</w:t>
      </w:r>
    </w:p>
    <w:p w14:paraId="7151A8EF" w14:textId="1261CAB4" w:rsidR="00F43F88" w:rsidRPr="00F43F88" w:rsidRDefault="00F43F88" w:rsidP="00F43F88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DF3F87">
        <w:rPr>
          <w:b/>
          <w:sz w:val="32"/>
          <w:szCs w:val="36"/>
          <w:lang w:val="ro-RO"/>
        </w:rPr>
        <w:t>Tema: Creare bază de date</w:t>
      </w:r>
    </w:p>
    <w:p w14:paraId="64CADA00" w14:textId="77777777" w:rsidR="00F43F88" w:rsidRPr="00DF3F87" w:rsidRDefault="00F43F88" w:rsidP="00F43F88">
      <w:pPr>
        <w:rPr>
          <w:rFonts w:ascii="Times New Roman" w:hAnsi="Times New Roman" w:cs="Times New Roman"/>
          <w:sz w:val="40"/>
          <w:szCs w:val="40"/>
        </w:rPr>
      </w:pPr>
    </w:p>
    <w:p w14:paraId="551A1188" w14:textId="77777777" w:rsidR="00F43F88" w:rsidRPr="00DF3F87" w:rsidRDefault="00F43F88" w:rsidP="00F43F88">
      <w:pPr>
        <w:rPr>
          <w:rFonts w:ascii="Times New Roman" w:hAnsi="Times New Roman" w:cs="Times New Roman"/>
          <w:sz w:val="32"/>
          <w:szCs w:val="32"/>
        </w:rPr>
      </w:pPr>
      <w:r w:rsidRPr="00DF3F87">
        <w:rPr>
          <w:rFonts w:ascii="Times New Roman" w:hAnsi="Times New Roman" w:cs="Times New Roman"/>
        </w:rPr>
        <w:br/>
      </w:r>
      <w:r w:rsidRPr="00DF3F87">
        <w:rPr>
          <w:rFonts w:ascii="Times New Roman" w:hAnsi="Times New Roman" w:cs="Times New Roman"/>
        </w:rPr>
        <w:br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  <w:t xml:space="preserve">   </w:t>
      </w:r>
      <w:r w:rsidRPr="00DF3F87">
        <w:rPr>
          <w:rFonts w:ascii="Times New Roman" w:hAnsi="Times New Roman" w:cs="Times New Roman"/>
          <w:sz w:val="32"/>
          <w:szCs w:val="32"/>
        </w:rPr>
        <w:tab/>
      </w:r>
    </w:p>
    <w:p w14:paraId="641F7EF2" w14:textId="555D3FF4" w:rsidR="00F43F88" w:rsidRPr="00DF3F87" w:rsidRDefault="00F43F88" w:rsidP="00F43F88">
      <w:pPr>
        <w:rPr>
          <w:rStyle w:val="markedcontent"/>
        </w:rPr>
      </w:pP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        </w:t>
      </w:r>
      <w:r w:rsidR="005B48EB">
        <w:rPr>
          <w:rStyle w:val="markedcontent"/>
          <w:rFonts w:ascii="Times New Roman" w:hAnsi="Times New Roman" w:cs="Times New Roman"/>
          <w:sz w:val="32"/>
          <w:szCs w:val="32"/>
        </w:rPr>
        <w:t>Budeanu Cristian</w:t>
      </w: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 </w:t>
      </w:r>
      <w:r w:rsidRPr="00DF3F87">
        <w:rPr>
          <w:rFonts w:ascii="Times New Roman" w:hAnsi="Times New Roman" w:cs="Times New Roman"/>
          <w:sz w:val="32"/>
          <w:szCs w:val="32"/>
        </w:rPr>
        <w:br/>
      </w:r>
      <w:r w:rsidRPr="00DF3F87">
        <w:rPr>
          <w:rFonts w:ascii="Times New Roman" w:hAnsi="Times New Roman" w:cs="Times New Roman"/>
          <w:sz w:val="32"/>
          <w:szCs w:val="32"/>
        </w:rPr>
        <w:br/>
      </w:r>
    </w:p>
    <w:p w14:paraId="1B7B6A45" w14:textId="1792B71D" w:rsidR="00F43F88" w:rsidRDefault="00F43F88" w:rsidP="00F43F88">
      <w:pPr>
        <w:rPr>
          <w:rFonts w:ascii="Times New Roman" w:hAnsi="Times New Roman" w:cs="Times New Roman"/>
          <w:sz w:val="32"/>
          <w:szCs w:val="32"/>
        </w:rPr>
      </w:pPr>
      <w:r w:rsidRPr="00DF3F87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</w:r>
      <w:r w:rsidRPr="00DF3F87">
        <w:rPr>
          <w:rFonts w:ascii="Times New Roman" w:hAnsi="Times New Roman" w:cs="Times New Roman"/>
          <w:sz w:val="32"/>
          <w:szCs w:val="32"/>
        </w:rPr>
        <w:tab/>
        <w:t xml:space="preserve">         Olga Grosu</w:t>
      </w:r>
      <w:r w:rsidR="00825FD8">
        <w:rPr>
          <w:rFonts w:ascii="Times New Roman" w:hAnsi="Times New Roman" w:cs="Times New Roman"/>
          <w:sz w:val="32"/>
          <w:szCs w:val="32"/>
        </w:rPr>
        <w:t>,</w:t>
      </w:r>
    </w:p>
    <w:p w14:paraId="72879ED6" w14:textId="0AE5092C" w:rsidR="00825FD8" w:rsidRPr="00F43F88" w:rsidRDefault="00825FD8" w:rsidP="00F43F88"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1" w:name="_Hlk155354132"/>
      <w:r>
        <w:rPr>
          <w:rFonts w:ascii="Times New Roman" w:hAnsi="Times New Roman" w:cs="Times New Roman"/>
          <w:sz w:val="32"/>
          <w:szCs w:val="32"/>
        </w:rPr>
        <w:t>Saranciuc Dorian</w:t>
      </w:r>
      <w:bookmarkEnd w:id="1"/>
    </w:p>
    <w:p w14:paraId="29D8EBFB" w14:textId="77777777" w:rsidR="00F43F88" w:rsidRPr="00DF3F87" w:rsidRDefault="00F43F88" w:rsidP="00376F82">
      <w:pPr>
        <w:rPr>
          <w:rFonts w:ascii="Times New Roman" w:hAnsi="Times New Roman" w:cs="Times New Roman"/>
          <w:sz w:val="28"/>
          <w:szCs w:val="28"/>
        </w:rPr>
      </w:pPr>
    </w:p>
    <w:p w14:paraId="01E1D534" w14:textId="77777777" w:rsidR="00F43F88" w:rsidRPr="00DF3F87" w:rsidRDefault="00F43F88" w:rsidP="00F43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3F87">
        <w:rPr>
          <w:rFonts w:ascii="Times New Roman" w:hAnsi="Times New Roman" w:cs="Times New Roman"/>
          <w:sz w:val="28"/>
          <w:szCs w:val="28"/>
        </w:rPr>
        <w:t>UTM, Chișinău 2023</w:t>
      </w:r>
    </w:p>
    <w:p w14:paraId="139ACE5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Denumirea bazei de date:</w:t>
      </w:r>
    </w:p>
    <w:p w14:paraId="34EB6DF3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Denumirea bazei de date este "SistemGestionalBon".</w:t>
      </w:r>
    </w:p>
    <w:p w14:paraId="46E5C48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Descrierea succintă a bazei de date:</w:t>
      </w:r>
    </w:p>
    <w:p w14:paraId="77B1C3F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Domeniul bazei de date este gestionarea informațiilor asociate unui sistem de magazin, inclusiv detalii despre magazine, furnizori, cumpărători, funcții și angajați, produse, valabilitatea acestora, bonuri și produsele asociate acestora.</w:t>
      </w:r>
    </w:p>
    <w:p w14:paraId="79B8A34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Screenshot din SQL Server cu diagrama bazei de date:</w:t>
      </w:r>
    </w:p>
    <w:p w14:paraId="3B5D3AC1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noProof/>
        </w:rPr>
        <w:drawing>
          <wp:inline distT="0" distB="0" distL="0" distR="0" wp14:anchorId="3581F66B" wp14:editId="55D732FF">
            <wp:extent cx="5940425" cy="2538095"/>
            <wp:effectExtent l="19050" t="19050" r="222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3D51C" w14:textId="77777777" w:rsidR="00F43F88" w:rsidRPr="00DF3F87" w:rsidRDefault="00F43F88" w:rsidP="00F43F8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1 – Schema bazei de date.</w:t>
      </w:r>
    </w:p>
    <w:p w14:paraId="6233423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Schema logică a bazei de date:</w:t>
      </w:r>
    </w:p>
    <w:p w14:paraId="6380879B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Tabelele și atributele principale includ:</w:t>
      </w:r>
    </w:p>
    <w:p w14:paraId="54DF42AA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"Magazin" (MagazinID, NumeMagazin, Adresa).</w:t>
      </w:r>
    </w:p>
    <w:p w14:paraId="140D492E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"Furnizori" (FurnizorID, Denumire, Adresa).</w:t>
      </w:r>
    </w:p>
    <w:p w14:paraId="5CBD1FE2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"Cumparatori" (CumparatorID, Nume, Prenume, Telefon).</w:t>
      </w:r>
    </w:p>
    <w:p w14:paraId="5E7D0774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"Functii" (FunctieID, Denumire, SefFunctie).</w:t>
      </w:r>
    </w:p>
    <w:p w14:paraId="7D93CB9F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"Angajati" (AngajatID, Nume, Prenume, AnulNasterii, FunctieID, NumeComplet).</w:t>
      </w:r>
    </w:p>
    <w:p w14:paraId="29F794D7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(ProdusID, NumeProdus, MagazinID, PretProdus, FurnizorID).</w:t>
      </w:r>
    </w:p>
    <w:p w14:paraId="1A15BC2C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"Valabilitate" (ProdusID, DataProducere, DataExpirare).</w:t>
      </w:r>
    </w:p>
    <w:p w14:paraId="4EE0A313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(BonID, CumparatorID, AngajatID, SumaTotala).</w:t>
      </w:r>
    </w:p>
    <w:p w14:paraId="1ADCE77F" w14:textId="77777777" w:rsidR="00F43F88" w:rsidRPr="00DF3F87" w:rsidRDefault="00F43F88" w:rsidP="00F43F8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"ProduseBon" (BonID, ProdusID, Cantitate).</w:t>
      </w:r>
    </w:p>
    <w:p w14:paraId="1FC2D63B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10A157C0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Descrierea succintă a tipurilor de asocieri între relații:</w:t>
      </w:r>
    </w:p>
    <w:p w14:paraId="18B00AB6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Asocierile dintre tabele sunt realizate prin chei primare și chei străine. </w:t>
      </w:r>
    </w:p>
    <w:p w14:paraId="3497B72B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"Magazin" și "Produse":</w:t>
      </w:r>
    </w:p>
    <w:p w14:paraId="3B5AB84D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conține o cheie străină "MagazinID" care se referă la cheia primară "MagazinID" din tabela "Magazin". Această asociere indică că fiecare produs este asociat cu un anumit magazin.</w:t>
      </w:r>
    </w:p>
    <w:p w14:paraId="225D26FC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"Furnizori" și "Produse":</w:t>
      </w:r>
    </w:p>
    <w:p w14:paraId="6AAD502F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"Produse" conține o cheie străină "FurnizorID" care se referă la cheia primară "FurnizorID" din tabela "Furnizori". Această asociere indică că fiecare produs este furnizat de o anumită companie furnizoare.</w:t>
      </w:r>
    </w:p>
    <w:p w14:paraId="15EA1596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"Angajati" și "Functii":</w:t>
      </w:r>
    </w:p>
    <w:p w14:paraId="504ACE4B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"Angajati" conține o cheie străină "FunctieID" care se referă la cheia primară "FunctieID" din tabela "Functii". Această asociere indică funcția ocupată de fiecare angajat.</w:t>
      </w:r>
    </w:p>
    <w:p w14:paraId="60D8F2EE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"Valabilitate" și "Produse":</w:t>
      </w:r>
    </w:p>
    <w:p w14:paraId="7DEC6C93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"Valabilitate" conține o cheie străină "ProdusID" care se referă la cheia primară "ProdusID" din tabela "Produse". Această asociere indică perioada de valabilitate asociată fiecărui produs.</w:t>
      </w:r>
    </w:p>
    <w:p w14:paraId="720E349E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"Bon" și "Cumparatori":</w:t>
      </w:r>
    </w:p>
    <w:p w14:paraId="26057CEC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conține o cheie străină "CumparatorID" care se referă la cheia primară "CumparatorID" din tabela "Cumparatori". Această asociere indică cumpărătorul asociat fiecărui bon.</w:t>
      </w:r>
    </w:p>
    <w:p w14:paraId="3B963663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"Bon" și "Angajati":</w:t>
      </w:r>
    </w:p>
    <w:p w14:paraId="0CB146D7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"Bon" conține o cheie străină "AngajatID" care se referă la cheia primară "AngajatID" din tabela "Angajati". Această asociere indică angajatul care a procesat fiecare bon.</w:t>
      </w:r>
    </w:p>
    <w:p w14:paraId="07F7558A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"ProduseBon" și "Bon":</w:t>
      </w:r>
    </w:p>
    <w:p w14:paraId="369941C9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Tabela "ProduseBon" conține o cheie străină "BonID" care se referă la cheia primară "BonID" din tabela "Bon". Această asociere indică bonul asociat fiecărui produs dintr-un bon.</w:t>
      </w:r>
    </w:p>
    <w:p w14:paraId="307D8DC4" w14:textId="77777777" w:rsidR="00F43F88" w:rsidRPr="00DF3F87" w:rsidRDefault="00F43F88" w:rsidP="00F43F88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Asocierea între "ProduseBon" și "Produse":</w:t>
      </w:r>
    </w:p>
    <w:p w14:paraId="5BB4788F" w14:textId="77777777" w:rsidR="00F43F88" w:rsidRPr="00DF3F87" w:rsidRDefault="00F43F88" w:rsidP="00F43F8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F3F8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Tabela "ProduseBon" conține o cheie străină "ProdusID" care se referă la cheia primară "ProdusID" din tabela "Produse". Această asociere indică produsele incluse în fiecare bon, precizând și cantitatea fiecărui produs.</w:t>
      </w:r>
    </w:p>
    <w:p w14:paraId="0F8FD59C" w14:textId="77777777" w:rsidR="00545A9C" w:rsidRDefault="00545A9C"/>
    <w:sectPr w:rsidR="00545A9C" w:rsidSect="00F43F8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EF1"/>
    <w:multiLevelType w:val="hybridMultilevel"/>
    <w:tmpl w:val="0FC2C590"/>
    <w:lvl w:ilvl="0" w:tplc="5A363B5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6E"/>
    <w:rsid w:val="0002246E"/>
    <w:rsid w:val="001A038D"/>
    <w:rsid w:val="00376F82"/>
    <w:rsid w:val="00545A9C"/>
    <w:rsid w:val="005B27E1"/>
    <w:rsid w:val="005B48EB"/>
    <w:rsid w:val="00825FD8"/>
    <w:rsid w:val="00F43F88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97A1"/>
  <w15:chartTrackingRefBased/>
  <w15:docId w15:val="{9C206454-B112-4709-9212-1551E3A9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8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F43F8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F88"/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customStyle="1" w:styleId="markedcontent">
    <w:name w:val="markedcontent"/>
    <w:basedOn w:val="DefaultParagraphFont"/>
    <w:rsid w:val="00F43F88"/>
  </w:style>
  <w:style w:type="paragraph" w:styleId="NormalWeb">
    <w:name w:val="Normal (Web)"/>
    <w:basedOn w:val="Normal"/>
    <w:uiPriority w:val="99"/>
    <w:unhideWhenUsed/>
    <w:rsid w:val="00F43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F4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13</cp:revision>
  <dcterms:created xsi:type="dcterms:W3CDTF">2024-01-05T11:31:00Z</dcterms:created>
  <dcterms:modified xsi:type="dcterms:W3CDTF">2024-01-05T11:51:00Z</dcterms:modified>
</cp:coreProperties>
</file>