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DF4B" w14:textId="2BB3334C" w:rsidR="004D5D72" w:rsidRPr="004D5D72" w:rsidRDefault="004D5D72" w:rsidP="004D5D72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Bifa</w:t>
      </w:r>
      <w:r>
        <w:rPr>
          <w:rFonts w:ascii="Calibri" w:hAnsi="Calibri" w:cs="Calibri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pe valoarea de adev</w:t>
      </w:r>
      <w:r>
        <w:rPr>
          <w:rFonts w:ascii="Calibri" w:hAnsi="Calibri" w:cs="Calibri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r a afirma</w:t>
      </w:r>
      <w:r>
        <w:rPr>
          <w:rFonts w:ascii="Calibri" w:hAnsi="Calibri" w:cs="Calibri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iei: Lista de acces, asociat</w:t>
      </w:r>
      <w:r>
        <w:rPr>
          <w:rFonts w:ascii="Calibri" w:hAnsi="Calibri" w:cs="Calibri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unui obiect este o list</w:t>
      </w:r>
      <w:r>
        <w:rPr>
          <w:rFonts w:ascii="Calibri" w:hAnsi="Calibri" w:cs="Calibri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(Di, &lt;di&gt;), unde Di este un domeniu, care con</w:t>
      </w:r>
      <w:r>
        <w:rPr>
          <w:rFonts w:ascii="Calibri" w:hAnsi="Calibri" w:cs="Calibri"/>
          <w:color w:val="555555"/>
          <w:sz w:val="21"/>
          <w:szCs w:val="21"/>
          <w:shd w:val="clear" w:color="auto" w:fill="FFFFFF"/>
        </w:rPr>
        <w:t>ţ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ine obiectul, iar &lt;di&gt; este mul</w:t>
      </w:r>
      <w:r>
        <w:rPr>
          <w:rFonts w:ascii="Calibri" w:hAnsi="Calibri" w:cs="Calibri"/>
          <w:color w:val="555555"/>
          <w:sz w:val="21"/>
          <w:szCs w:val="21"/>
          <w:shd w:val="clear" w:color="auto" w:fill="FFFFFF"/>
        </w:rPr>
        <w:t>ţ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imea drepturilor acestui domeniu asupra lui.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</w:t>
      </w:r>
      <w:r w:rsidRPr="001434F9">
        <w:rPr>
          <w:rFonts w:ascii="Work Sans" w:hAnsi="Work Sans"/>
          <w:color w:val="70AD47" w:themeColor="accent6"/>
          <w:sz w:val="21"/>
          <w:szCs w:val="21"/>
          <w:shd w:val="clear" w:color="auto" w:fill="FFFFFF"/>
        </w:rPr>
        <w:t>TRUE</w:t>
      </w:r>
    </w:p>
    <w:p w14:paraId="14C3A97A" w14:textId="3C049657" w:rsidR="004D5D72" w:rsidRPr="004D5D72" w:rsidRDefault="004D5D72" w:rsidP="004D5D72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Bifa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pe valoarea de adev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r a afirma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iei: Metoda</w:t>
      </w:r>
      <w:r>
        <w:rPr>
          <w:rFonts w:ascii="Work Sans" w:hAnsi="Work Sans" w:cs="Work Sans"/>
          <w:color w:val="555555"/>
          <w:sz w:val="21"/>
          <w:szCs w:val="21"/>
          <w:shd w:val="clear" w:color="auto" w:fill="FFFFFF"/>
        </w:rPr>
        <w:t> î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nl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n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uirii</w:t>
      </w:r>
      <w:r>
        <w:rPr>
          <w:rFonts w:ascii="Work Sans" w:hAnsi="Work Sans" w:cs="Work Sans"/>
          <w:color w:val="555555"/>
          <w:sz w:val="21"/>
          <w:szCs w:val="21"/>
          <w:shd w:val="clear" w:color="auto" w:fill="FFFFFF"/>
        </w:rPr>
        <w:t> 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are avantajul c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accesul este rapid, dar 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ş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dezavantajul c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O2 este iremediabil pierdut. </w:t>
      </w:r>
      <w:r w:rsidRPr="001434F9">
        <w:rPr>
          <w:rFonts w:ascii="Work Sans" w:hAnsi="Work Sans"/>
          <w:color w:val="70AD47" w:themeColor="accent6"/>
          <w:sz w:val="21"/>
          <w:szCs w:val="21"/>
          <w:shd w:val="clear" w:color="auto" w:fill="FFFFFF"/>
        </w:rPr>
        <w:t>FALSE</w:t>
      </w:r>
    </w:p>
    <w:p w14:paraId="17084A85" w14:textId="61F6A610" w:rsidR="004D5D72" w:rsidRPr="004D5D72" w:rsidRDefault="004D5D72" w:rsidP="004D5D72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Bifa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pe afirma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iile corecte</w:t>
      </w:r>
      <w:r>
        <w:rPr>
          <w:rFonts w:ascii="Cambria" w:hAnsi="Cambria"/>
          <w:color w:val="555555"/>
          <w:sz w:val="21"/>
          <w:szCs w:val="21"/>
          <w:shd w:val="clear" w:color="auto" w:fill="FFFFFF"/>
        </w:rPr>
        <w:t xml:space="preserve"> </w:t>
      </w:r>
    </w:p>
    <w:p w14:paraId="4E4DA4E1" w14:textId="7072A890" w:rsidR="004D5D72" w:rsidRPr="004D5D72" w:rsidRDefault="004D5D72" w:rsidP="004D5D72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Obiectele locale sunt instruc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ț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iunile, care compun textul procedurii. </w:t>
      </w:r>
    </w:p>
    <w:p w14:paraId="79B9A08F" w14:textId="0EE47FC3" w:rsidR="004D5D72" w:rsidRPr="004D5D72" w:rsidRDefault="004D5D72" w:rsidP="004D5D72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Obiectele externe sunt instruc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ț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iunile, care compun textul procedurii.</w:t>
      </w:r>
    </w:p>
    <w:p w14:paraId="6F061263" w14:textId="790DF4A4" w:rsidR="004D5D72" w:rsidRPr="001434F9" w:rsidRDefault="004D5D72" w:rsidP="004D5D7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1434F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Obiecte interne sunt instruc</w:t>
      </w:r>
      <w:r w:rsidRPr="001434F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1434F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iunile, care compun textul procedurii</w:t>
      </w:r>
      <w:r w:rsidRPr="001434F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 </w:t>
      </w:r>
    </w:p>
    <w:p w14:paraId="34AA53A4" w14:textId="5585C06B" w:rsidR="004D5D72" w:rsidRPr="004D5D72" w:rsidRDefault="004D5D72" w:rsidP="004D5D72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Obiectele globale sunt instruc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ț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iunile, care compun textul procedurii. </w:t>
      </w:r>
    </w:p>
    <w:p w14:paraId="07339946" w14:textId="286E851E" w:rsidR="004D5D72" w:rsidRPr="004D5D72" w:rsidRDefault="004D5D72" w:rsidP="004D5D72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Care este valoarea de adev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r a afirma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iei: Organizarea fizic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este determinat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de considera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ţ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ii de comoditate 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ş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universalitate. </w:t>
      </w:r>
      <w:r w:rsidRPr="001434F9">
        <w:rPr>
          <w:rFonts w:ascii="Work Sans" w:hAnsi="Work Sans"/>
          <w:color w:val="70AD47" w:themeColor="accent6"/>
          <w:sz w:val="21"/>
          <w:szCs w:val="21"/>
          <w:shd w:val="clear" w:color="auto" w:fill="FFFFFF"/>
        </w:rPr>
        <w:t>FALSE</w:t>
      </w:r>
    </w:p>
    <w:p w14:paraId="32F590DD" w14:textId="19AC4021" w:rsidR="004D5D72" w:rsidRPr="004D5D72" w:rsidRDefault="004D5D72" w:rsidP="004D5D72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Bifa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func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ii principale ale SGF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</w:t>
      </w:r>
    </w:p>
    <w:p w14:paraId="0024E252" w14:textId="46C01B5C" w:rsidR="004D5D72" w:rsidRPr="004D5D72" w:rsidRDefault="004D5D72" w:rsidP="004D5D72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formatarea memorie secundare care con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ț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ine fi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ș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ierul</w:t>
      </w:r>
    </w:p>
    <w:p w14:paraId="52E680DF" w14:textId="666F3323" w:rsidR="004D5D72" w:rsidRPr="004D5D72" w:rsidRDefault="004D5D72" w:rsidP="004D5D7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modificarea numelui fi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ș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ierului</w:t>
      </w:r>
    </w:p>
    <w:p w14:paraId="5309BF19" w14:textId="00DBD59E" w:rsidR="004D5D72" w:rsidRPr="004D5D72" w:rsidRDefault="004D5D72" w:rsidP="004D5D7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citire fi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ș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ier</w:t>
      </w:r>
    </w:p>
    <w:p w14:paraId="0C9ED12A" w14:textId="40BA4DFC" w:rsidR="004D5D72" w:rsidRPr="004D5D72" w:rsidRDefault="004D5D72" w:rsidP="004D5D7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scriere fi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ș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ier</w:t>
      </w:r>
    </w:p>
    <w:p w14:paraId="464E83A8" w14:textId="464D895B" w:rsidR="004D5D72" w:rsidRPr="004D5D72" w:rsidRDefault="004D5D72" w:rsidP="004D5D72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Alege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afirma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iile corecte (bifa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i)</w:t>
      </w:r>
    </w:p>
    <w:p w14:paraId="279B41F9" w14:textId="5D7A9CE9" w:rsidR="004D5D72" w:rsidRPr="004D5D72" w:rsidRDefault="004D5D72" w:rsidP="004D5D7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Securitatea poate fi asigurat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prin salvarea periodic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a unor informa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ii, pentru a putea restabili o stare anterioar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</w:t>
      </w:r>
      <w:r w:rsidRPr="004D5D72">
        <w:rPr>
          <w:rFonts w:ascii="Work Sans" w:hAnsi="Work Sans" w:cs="Work Sans"/>
          <w:color w:val="70AD47" w:themeColor="accent6"/>
          <w:sz w:val="20"/>
          <w:szCs w:val="20"/>
          <w:shd w:val="clear" w:color="auto" w:fill="FFFFFF"/>
        </w:rPr>
        <w:t>î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n caz de distrugere.</w:t>
      </w:r>
    </w:p>
    <w:p w14:paraId="43E27042" w14:textId="061AAD2B" w:rsidR="004D5D72" w:rsidRPr="004D5D72" w:rsidRDefault="004D5D72" w:rsidP="004D5D7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Securitatea poate fi asigurat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prin redundan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a intern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, care permite reconstituirea unor informa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ii devenite incoerente din cauza unui accident de origine fizic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sau logic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, care a provocat o alterare par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ial</w:t>
      </w:r>
      <w:r w:rsidRPr="004D5D72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4D5D72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.</w:t>
      </w:r>
    </w:p>
    <w:p w14:paraId="4871FA03" w14:textId="266D85A9" w:rsidR="004D5D72" w:rsidRPr="004D5D72" w:rsidRDefault="004D5D72" w:rsidP="004D5D72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Protec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ț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ia poate fi asigurat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folosind redundan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a intern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, care permite reconstituirea unor informa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ii devenite incoerente din cauza unui accident de origine fizic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sau logic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, care a provocat o alterare par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ial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.</w:t>
      </w:r>
    </w:p>
    <w:p w14:paraId="52AD7AC9" w14:textId="1D91DAF2" w:rsidR="004D5D72" w:rsidRPr="004D5D72" w:rsidRDefault="004D5D72" w:rsidP="004D5D72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Protec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ț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ia poate fi asigurat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 w:cs="Work Sans"/>
          <w:color w:val="555555"/>
          <w:sz w:val="20"/>
          <w:szCs w:val="20"/>
          <w:shd w:val="clear" w:color="auto" w:fill="FFFFFF"/>
        </w:rPr>
        <w:t> 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prin salvarea periodic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a unor informa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ii, pentru a putea restabili o stare anterioar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Work Sans" w:hAnsi="Work Sans" w:cs="Work Sans"/>
          <w:color w:val="555555"/>
          <w:sz w:val="20"/>
          <w:szCs w:val="20"/>
          <w:shd w:val="clear" w:color="auto" w:fill="FFFFFF"/>
        </w:rPr>
        <w:t>î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n caz de distrugere.</w:t>
      </w:r>
    </w:p>
    <w:p w14:paraId="7F8949D5" w14:textId="7ED9B9FB" w:rsidR="004D5D72" w:rsidRPr="009977C4" w:rsidRDefault="009977C4" w:rsidP="004D5D72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Alege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schemele utilizate de procesul de reprezentare de la extern la intern a obiectelor informa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ionale</w:t>
      </w:r>
    </w:p>
    <w:p w14:paraId="01C0CA13" w14:textId="67E24C4C" w:rsidR="009977C4" w:rsidRPr="009977C4" w:rsidRDefault="009977C4" w:rsidP="009977C4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schema substitu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ț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iei </w:t>
      </w:r>
    </w:p>
    <w:p w14:paraId="6F96002F" w14:textId="3F704340" w:rsidR="009977C4" w:rsidRPr="009977C4" w:rsidRDefault="009977C4" w:rsidP="009977C4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schema înl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n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ț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uirii</w:t>
      </w:r>
    </w:p>
    <w:p w14:paraId="50D0D26E" w14:textId="2DA525E6" w:rsidR="009977C4" w:rsidRPr="009977C4" w:rsidRDefault="009977C4" w:rsidP="009977C4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9977C4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schema interpret</w:t>
      </w:r>
      <w:r w:rsidRPr="009977C4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9977C4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rii </w:t>
      </w:r>
    </w:p>
    <w:p w14:paraId="33ABA9AB" w14:textId="417204A9" w:rsidR="009977C4" w:rsidRPr="009977C4" w:rsidRDefault="009977C4" w:rsidP="009977C4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9977C4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schema compil</w:t>
      </w:r>
      <w:r w:rsidRPr="009977C4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9977C4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rii</w:t>
      </w:r>
    </w:p>
    <w:p w14:paraId="4E29A31B" w14:textId="62D597D4" w:rsidR="009977C4" w:rsidRPr="00974DDE" w:rsidRDefault="00974DDE" w:rsidP="009977C4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Alege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categoriile de opera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ii asupra obiectelor unui sistem de calcul</w:t>
      </w:r>
    </w:p>
    <w:p w14:paraId="372E9C19" w14:textId="486E6AFF" w:rsidR="00974DDE" w:rsidRPr="00974DDE" w:rsidRDefault="00974DDE" w:rsidP="00974DDE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transferare </w:t>
      </w:r>
    </w:p>
    <w:p w14:paraId="4F0B848A" w14:textId="65AB2574" w:rsidR="00974DDE" w:rsidRPr="00974DDE" w:rsidRDefault="00974DDE" w:rsidP="00974DD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de modificare</w:t>
      </w:r>
    </w:p>
    <w:p w14:paraId="71C8D118" w14:textId="43A0AF92" w:rsidR="00974DDE" w:rsidRPr="00974DDE" w:rsidRDefault="00974DDE" w:rsidP="00974DDE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protec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ț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ia </w:t>
      </w:r>
    </w:p>
    <w:p w14:paraId="067C5633" w14:textId="6E59AFAF" w:rsidR="00974DDE" w:rsidRPr="00974DDE" w:rsidRDefault="00974DDE" w:rsidP="00974DD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de creare</w:t>
      </w:r>
    </w:p>
    <w:p w14:paraId="01B5B780" w14:textId="620B65C0" w:rsidR="00974DDE" w:rsidRPr="00974DDE" w:rsidRDefault="00974DDE" w:rsidP="00974DDE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Alege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afirma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iile corecte (bifa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i)</w:t>
      </w:r>
    </w:p>
    <w:p w14:paraId="6A4B6125" w14:textId="64F9F432" w:rsidR="00974DDE" w:rsidRPr="00974DDE" w:rsidRDefault="00974DDE" w:rsidP="00974DD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Specificarea organiz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rii fi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ş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ierului este completat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de restric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iile, care trebuie s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fie satisf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cute de c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tre </w:t>
      </w:r>
      <w:r w:rsidRPr="00974DDE">
        <w:rPr>
          <w:rFonts w:ascii="Work Sans" w:hAnsi="Work Sans" w:cs="Work Sans"/>
          <w:color w:val="70AD47" w:themeColor="accent6"/>
          <w:sz w:val="20"/>
          <w:szCs w:val="20"/>
          <w:shd w:val="clear" w:color="auto" w:fill="FFFFFF"/>
        </w:rPr>
        <w:t>î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nregistr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ri. Aceste restric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ii pot lua forme diverse (restric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ii de ordine a articolelor, restric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ii legate de valorile atributelor, rela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ii </w:t>
      </w:r>
      <w:r w:rsidRPr="00974DDE">
        <w:rPr>
          <w:rFonts w:ascii="Work Sans" w:hAnsi="Work Sans" w:cs="Work Sans"/>
          <w:color w:val="70AD47" w:themeColor="accent6"/>
          <w:sz w:val="20"/>
          <w:szCs w:val="20"/>
          <w:shd w:val="clear" w:color="auto" w:fill="FFFFFF"/>
        </w:rPr>
        <w:t>î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ntre atributele diferitelor articole, etc.)</w:t>
      </w:r>
    </w:p>
    <w:p w14:paraId="641A12EE" w14:textId="36A875ED" w:rsidR="00974DDE" w:rsidRPr="00974DDE" w:rsidRDefault="00974DDE" w:rsidP="00974DD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Numele este pentru desemnarea atributului; dou</w:t>
      </w:r>
      <w:r w:rsidRPr="00974DD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974DD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atribute distincte au nume diferite</w:t>
      </w:r>
    </w:p>
    <w:p w14:paraId="77C0E886" w14:textId="4C43E5C0" w:rsidR="00974DDE" w:rsidRPr="00F6135E" w:rsidRDefault="00974DDE" w:rsidP="00974DD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6135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Desemnarea articolelor, în expresia func</w:t>
      </w:r>
      <w:r w:rsidRPr="00F6135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F6135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iilor de acces, utilizeaz</w:t>
      </w:r>
      <w:r w:rsidRPr="00F6135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F6135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atributele articolelor, </w:t>
      </w:r>
      <w:r w:rsidRPr="00F6135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F6135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in</w:t>
      </w:r>
      <w:r w:rsidRPr="00F6135E">
        <w:rPr>
          <w:rFonts w:ascii="Work Sans" w:hAnsi="Work Sans" w:cs="Work Sans"/>
          <w:color w:val="70AD47" w:themeColor="accent6"/>
          <w:sz w:val="20"/>
          <w:szCs w:val="20"/>
          <w:shd w:val="clear" w:color="auto" w:fill="FFFFFF"/>
        </w:rPr>
        <w:t>â</w:t>
      </w:r>
      <w:r w:rsidRPr="00F6135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nd cont de restric</w:t>
      </w:r>
      <w:r w:rsidRPr="00F6135E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F6135E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iile specificate.</w:t>
      </w:r>
    </w:p>
    <w:p w14:paraId="63D1D130" w14:textId="4046D00E" w:rsidR="00974DDE" w:rsidRPr="001C107F" w:rsidRDefault="00974DDE" w:rsidP="00974DDE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1C107F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lastRenderedPageBreak/>
        <w:t>Domeniul de valori specific</w:t>
      </w:r>
      <w:r w:rsidRPr="001C107F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1C107F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valorile pe care le poate lua atributul. </w:t>
      </w:r>
    </w:p>
    <w:p w14:paraId="77A8767C" w14:textId="0D2ACF41" w:rsidR="00974DDE" w:rsidRPr="00974DDE" w:rsidRDefault="00974DDE" w:rsidP="00974DDE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Bifa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valoarea de adev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r a afirma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iei: Utilizatorul unui sistem informatic organizeaz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informa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ţ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iile conform necesit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ăţ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ilor proprii, impun</w:t>
      </w:r>
      <w:r>
        <w:rPr>
          <w:rFonts w:ascii="Work Sans" w:hAnsi="Work Sans" w:cs="Work Sans"/>
          <w:color w:val="555555"/>
          <w:sz w:val="21"/>
          <w:szCs w:val="21"/>
          <w:shd w:val="clear" w:color="auto" w:fill="FFFFFF"/>
        </w:rPr>
        <w:t>â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ndu-le o structur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sau organizare, numit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logic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ă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; func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ţ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iile de acces sunt exprimate cu ajutorul acestei structuri.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</w:t>
      </w:r>
      <w:r w:rsidRPr="00974DDE">
        <w:rPr>
          <w:rFonts w:ascii="Work Sans" w:hAnsi="Work Sans"/>
          <w:color w:val="70AD47" w:themeColor="accent6"/>
          <w:sz w:val="21"/>
          <w:szCs w:val="21"/>
          <w:shd w:val="clear" w:color="auto" w:fill="FFFFFF"/>
        </w:rPr>
        <w:t>TRUE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 xml:space="preserve"> </w:t>
      </w:r>
    </w:p>
    <w:p w14:paraId="46ED4A24" w14:textId="1733FAEB" w:rsidR="00974DDE" w:rsidRPr="00A854B9" w:rsidRDefault="00A854B9" w:rsidP="00974DDE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Bifa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afirma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iile corecte</w:t>
      </w:r>
    </w:p>
    <w:p w14:paraId="402DC5B1" w14:textId="30CA93E8" w:rsidR="00A854B9" w:rsidRPr="00A854B9" w:rsidRDefault="00A854B9" w:rsidP="00A854B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Numim fi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ş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ier o mul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ime de informa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ii, formate cu scopul p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str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rii 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ş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 utiliz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rii lor </w:t>
      </w:r>
      <w:r w:rsidRPr="00A854B9">
        <w:rPr>
          <w:rFonts w:ascii="Work Sans" w:hAnsi="Work Sans" w:cs="Work Sans"/>
          <w:color w:val="70AD47" w:themeColor="accent6"/>
          <w:sz w:val="20"/>
          <w:szCs w:val="20"/>
          <w:shd w:val="clear" w:color="auto" w:fill="FFFFFF"/>
        </w:rPr>
        <w:t>î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n cadrul unui sistem informatic.</w:t>
      </w:r>
    </w:p>
    <w:p w14:paraId="6698F5FC" w14:textId="635F21F6" w:rsidR="00A854B9" w:rsidRPr="00A854B9" w:rsidRDefault="00A854B9" w:rsidP="00A854B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Fi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ş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ierele au o durat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de via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ţă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superioar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timpului de execu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ie a unui program sau duratei unei sesiuni de lucru: ca rezultat, suportul lor permanent este memoria secundar</w:t>
      </w:r>
      <w:r w:rsidRPr="00A854B9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A854B9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.</w:t>
      </w:r>
    </w:p>
    <w:p w14:paraId="53A6BC26" w14:textId="59D2F853" w:rsidR="00A854B9" w:rsidRPr="00A854B9" w:rsidRDefault="00A854B9" w:rsidP="00A854B9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Numim fi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ş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ier o mul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ime de informa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ii, formate cu scopul proces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rii </w:t>
      </w:r>
      <w:r>
        <w:rPr>
          <w:rFonts w:ascii="Work Sans" w:hAnsi="Work Sans" w:cs="Work Sans"/>
          <w:color w:val="555555"/>
          <w:sz w:val="20"/>
          <w:szCs w:val="20"/>
          <w:shd w:val="clear" w:color="auto" w:fill="FFFFFF"/>
        </w:rPr>
        <w:t>î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n cadrul unui sistem informatic.</w:t>
      </w:r>
    </w:p>
    <w:p w14:paraId="0D8D74F4" w14:textId="25C0D005" w:rsidR="00A854B9" w:rsidRPr="00A854B9" w:rsidRDefault="00A854B9" w:rsidP="00A854B9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Fi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ş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ierele au o durat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de via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egal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cu timpul de execu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ie a unui program sau durata unei sesiuni de lucru: ca rezultat, suportul lor permanent este memoria principal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</w:p>
    <w:p w14:paraId="70F911FA" w14:textId="08B83606" w:rsidR="00A854B9" w:rsidRPr="00F85966" w:rsidRDefault="00F85966" w:rsidP="00A854B9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Bifa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pe afirma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iile corecte</w:t>
      </w:r>
    </w:p>
    <w:p w14:paraId="1DFD376F" w14:textId="21586597" w:rsidR="00F85966" w:rsidRPr="00F85966" w:rsidRDefault="00F85966" w:rsidP="00F85966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85966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Numim durat</w:t>
      </w:r>
      <w:r w:rsidRPr="00F85966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F85966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de existen</w:t>
      </w:r>
      <w:r w:rsidRPr="00F85966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ţă</w:t>
      </w:r>
      <w:r w:rsidRPr="00F85966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sau de via</w:t>
      </w:r>
      <w:r w:rsidRPr="00F85966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ţă</w:t>
      </w:r>
      <w:r w:rsidRPr="00F85966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a unui obiect perioada de timp în care acesta este accesibil.</w:t>
      </w:r>
    </w:p>
    <w:p w14:paraId="573E0B79" w14:textId="06BCB897" w:rsidR="00F85966" w:rsidRPr="00F85966" w:rsidRDefault="00F85966" w:rsidP="00F85966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Toate r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spunsurile sunt gre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ș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ite </w:t>
      </w:r>
    </w:p>
    <w:p w14:paraId="11022272" w14:textId="1A76E092" w:rsidR="00F85966" w:rsidRPr="00F85966" w:rsidRDefault="00F85966" w:rsidP="00F85966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Numim durat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de existen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sau de via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a unui obiect perioada de timp </w:t>
      </w:r>
      <w:r>
        <w:rPr>
          <w:rFonts w:ascii="Work Sans" w:hAnsi="Work Sans" w:cs="Work Sans"/>
          <w:color w:val="555555"/>
          <w:sz w:val="20"/>
          <w:szCs w:val="20"/>
          <w:shd w:val="clear" w:color="auto" w:fill="FFFFFF"/>
        </w:rPr>
        <w:t>î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n care acesta este utilizabil. </w:t>
      </w:r>
    </w:p>
    <w:p w14:paraId="5D920380" w14:textId="76EE82F2" w:rsidR="00F85966" w:rsidRPr="00F85966" w:rsidRDefault="00F85966" w:rsidP="00F85966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85966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Sistemul de operare </w:t>
      </w:r>
      <w:r w:rsidRPr="00F85966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ş</w:t>
      </w:r>
      <w:r w:rsidRPr="00F85966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 tipul obiectului determin</w:t>
      </w:r>
      <w:r w:rsidRPr="00F85966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F85966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durata de existen</w:t>
      </w:r>
      <w:r w:rsidRPr="00F85966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ţă</w:t>
      </w:r>
      <w:r w:rsidRPr="00F85966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a obiectului</w:t>
      </w:r>
    </w:p>
    <w:p w14:paraId="3722835D" w14:textId="0A4CD4DA" w:rsidR="00F85966" w:rsidRPr="00A54395" w:rsidRDefault="00A54395" w:rsidP="00F85966">
      <w:pPr>
        <w:pStyle w:val="ListParagraph"/>
        <w:numPr>
          <w:ilvl w:val="0"/>
          <w:numId w:val="1"/>
        </w:numPr>
      </w:pP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Alege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 afirma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iile corecte (bifa</w:t>
      </w:r>
      <w:r>
        <w:rPr>
          <w:rFonts w:ascii="Cambria" w:hAnsi="Cambria" w:cs="Cambria"/>
          <w:color w:val="555555"/>
          <w:sz w:val="21"/>
          <w:szCs w:val="21"/>
          <w:shd w:val="clear" w:color="auto" w:fill="FFFFFF"/>
        </w:rPr>
        <w:t>ț</w:t>
      </w:r>
      <w:r>
        <w:rPr>
          <w:rFonts w:ascii="Work Sans" w:hAnsi="Work Sans"/>
          <w:color w:val="555555"/>
          <w:sz w:val="21"/>
          <w:szCs w:val="21"/>
          <w:shd w:val="clear" w:color="auto" w:fill="FFFFFF"/>
        </w:rPr>
        <w:t>i)</w:t>
      </w:r>
    </w:p>
    <w:p w14:paraId="408E71A8" w14:textId="36897909" w:rsidR="00A54395" w:rsidRPr="00A54395" w:rsidRDefault="00A54395" w:rsidP="00A54395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Metodele utilizate pentru asigurarea securit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ăț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ii, </w:t>
      </w:r>
      <w:r w:rsidRPr="00A54395">
        <w:rPr>
          <w:rFonts w:ascii="Work Sans" w:hAnsi="Work Sans" w:cs="Work Sans"/>
          <w:color w:val="70AD47" w:themeColor="accent6"/>
          <w:sz w:val="20"/>
          <w:szCs w:val="20"/>
          <w:shd w:val="clear" w:color="auto" w:fill="FFFFFF"/>
        </w:rPr>
        <w:t>î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n caz general, cele care asigur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toleran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a sistemului la defecte; baza lor este redundan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a informa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iilor.</w:t>
      </w:r>
    </w:p>
    <w:p w14:paraId="52F51035" w14:textId="5C50AE6A" w:rsidR="00A54395" w:rsidRPr="00A54395" w:rsidRDefault="00A54395" w:rsidP="00A54395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Metodelor principale de securit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ăț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ii</w:t>
      </w:r>
      <w:r>
        <w:rPr>
          <w:rFonts w:ascii="Work Sans" w:hAnsi="Work Sans" w:cs="Work Sans"/>
          <w:color w:val="555555"/>
          <w:sz w:val="20"/>
          <w:szCs w:val="20"/>
          <w:shd w:val="clear" w:color="auto" w:fill="FFFFFF"/>
        </w:rPr>
        <w:t> 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se bazeaz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pe no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iunea de drept de acces 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ş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 existen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a unui mecanism, care permite s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se garanteze c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opera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iile respect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drepturile de acces specificate.</w:t>
      </w:r>
    </w:p>
    <w:p w14:paraId="1E400EE6" w14:textId="39911EBD" w:rsidR="00A54395" w:rsidRPr="00A54395" w:rsidRDefault="00A54395" w:rsidP="00A54395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Metodelor principale de protec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ie</w:t>
      </w:r>
      <w:r w:rsidRPr="00A54395">
        <w:rPr>
          <w:rFonts w:ascii="Work Sans" w:hAnsi="Work Sans" w:cs="Work Sans"/>
          <w:color w:val="70AD47" w:themeColor="accent6"/>
          <w:sz w:val="20"/>
          <w:szCs w:val="20"/>
          <w:shd w:val="clear" w:color="auto" w:fill="FFFFFF"/>
        </w:rPr>
        <w:t> 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se bazeaz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pe no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iunea de drept de acces 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ş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 existen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a unui mecanism, care permite s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se garanteze c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opera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ţ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>iile respect</w:t>
      </w:r>
      <w:r w:rsidRPr="00A54395">
        <w:rPr>
          <w:rFonts w:ascii="Cambria" w:hAnsi="Cambria" w:cs="Cambria"/>
          <w:color w:val="70AD47" w:themeColor="accent6"/>
          <w:sz w:val="20"/>
          <w:szCs w:val="20"/>
          <w:shd w:val="clear" w:color="auto" w:fill="FFFFFF"/>
        </w:rPr>
        <w:t>ă</w:t>
      </w:r>
      <w:r w:rsidRPr="00A54395">
        <w:rPr>
          <w:rFonts w:ascii="Work Sans" w:hAnsi="Work Sans"/>
          <w:color w:val="70AD47" w:themeColor="accent6"/>
          <w:sz w:val="20"/>
          <w:szCs w:val="20"/>
          <w:shd w:val="clear" w:color="auto" w:fill="FFFFFF"/>
        </w:rPr>
        <w:t xml:space="preserve"> drepturile de acces specificate.</w:t>
      </w:r>
    </w:p>
    <w:p w14:paraId="0F55162D" w14:textId="6155BA5C" w:rsidR="00A54395" w:rsidRPr="00CC583D" w:rsidRDefault="00A54395" w:rsidP="00A54395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Metodele utilizate pentru asigurarea protec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ț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iei, </w:t>
      </w:r>
      <w:r>
        <w:rPr>
          <w:rFonts w:ascii="Work Sans" w:hAnsi="Work Sans" w:cs="Work Sans"/>
          <w:color w:val="555555"/>
          <w:sz w:val="20"/>
          <w:szCs w:val="20"/>
          <w:shd w:val="clear" w:color="auto" w:fill="FFFFFF"/>
        </w:rPr>
        <w:t>î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n caz general, cele care asigur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ă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 xml:space="preserve"> toleran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a sistemului la defecte; baza lor este redundan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a informa</w:t>
      </w:r>
      <w:r>
        <w:rPr>
          <w:rFonts w:ascii="Cambria" w:hAnsi="Cambria" w:cs="Cambria"/>
          <w:color w:val="555555"/>
          <w:sz w:val="20"/>
          <w:szCs w:val="20"/>
          <w:shd w:val="clear" w:color="auto" w:fill="FFFFFF"/>
        </w:rPr>
        <w:t>ţ</w:t>
      </w:r>
      <w:r>
        <w:rPr>
          <w:rFonts w:ascii="Work Sans" w:hAnsi="Work Sans"/>
          <w:color w:val="555555"/>
          <w:sz w:val="20"/>
          <w:szCs w:val="20"/>
          <w:shd w:val="clear" w:color="auto" w:fill="FFFFFF"/>
        </w:rPr>
        <w:t>iilor.</w:t>
      </w:r>
    </w:p>
    <w:p w14:paraId="30DB32F0" w14:textId="464BCC7F" w:rsidR="00CC583D" w:rsidRPr="004D5D72" w:rsidRDefault="00CC583D" w:rsidP="00CC583D">
      <w:pPr>
        <w:pStyle w:val="ListParagraph"/>
        <w:numPr>
          <w:ilvl w:val="0"/>
          <w:numId w:val="1"/>
        </w:numPr>
      </w:pPr>
    </w:p>
    <w:sectPr w:rsidR="00CC583D" w:rsidRPr="004D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37141"/>
    <w:multiLevelType w:val="hybridMultilevel"/>
    <w:tmpl w:val="1CF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62985"/>
    <w:multiLevelType w:val="hybridMultilevel"/>
    <w:tmpl w:val="187A6B88"/>
    <w:lvl w:ilvl="0" w:tplc="29C4C95A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color w:val="55555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30"/>
    <w:rsid w:val="001434F9"/>
    <w:rsid w:val="001C107F"/>
    <w:rsid w:val="004D5D72"/>
    <w:rsid w:val="00525EE0"/>
    <w:rsid w:val="00545A9C"/>
    <w:rsid w:val="00974DDE"/>
    <w:rsid w:val="009977C4"/>
    <w:rsid w:val="00A54395"/>
    <w:rsid w:val="00A854B9"/>
    <w:rsid w:val="00CC1230"/>
    <w:rsid w:val="00CC583D"/>
    <w:rsid w:val="00F6135E"/>
    <w:rsid w:val="00F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13AA"/>
  <w15:chartTrackingRefBased/>
  <w15:docId w15:val="{CE85D553-11DD-47A0-AEFD-8749DEAD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14</cp:revision>
  <dcterms:created xsi:type="dcterms:W3CDTF">2023-12-04T12:51:00Z</dcterms:created>
  <dcterms:modified xsi:type="dcterms:W3CDTF">2023-12-04T13:19:00Z</dcterms:modified>
</cp:coreProperties>
</file>