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C06D" w14:textId="27C77E82" w:rsidR="00F84937" w:rsidRPr="0088632A" w:rsidRDefault="0008452C">
      <w:pPr>
        <w:rPr>
          <w:rFonts w:cs="Times New Roman"/>
          <w:lang w:val="ro-RO"/>
        </w:rPr>
      </w:pPr>
      <w:bookmarkStart w:id="0" w:name="_Hlk158876971"/>
      <w:r w:rsidRPr="0088632A">
        <w:rPr>
          <w:rFonts w:cs="Times New Roman"/>
          <w:noProof/>
          <w:sz w:val="32"/>
          <w:szCs w:val="28"/>
          <w:lang w:val="ro-RO" w:eastAsia="ru-RU"/>
        </w:rPr>
        <w:drawing>
          <wp:anchor distT="0" distB="0" distL="114300" distR="114300" simplePos="0" relativeHeight="251659264" behindDoc="0" locked="0" layoutInCell="1" allowOverlap="1" wp14:anchorId="19575FDD" wp14:editId="56864585">
            <wp:simplePos x="0" y="0"/>
            <wp:positionH relativeFrom="margin">
              <wp:align>left</wp:align>
            </wp:positionH>
            <wp:positionV relativeFrom="margin">
              <wp:posOffset>-139065</wp:posOffset>
            </wp:positionV>
            <wp:extent cx="1255395" cy="1255395"/>
            <wp:effectExtent l="0" t="0" r="1905" b="190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igl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5395" cy="1255395"/>
                    </a:xfrm>
                    <a:prstGeom prst="rect">
                      <a:avLst/>
                    </a:prstGeom>
                  </pic:spPr>
                </pic:pic>
              </a:graphicData>
            </a:graphic>
            <wp14:sizeRelH relativeFrom="margin">
              <wp14:pctWidth>0</wp14:pctWidth>
            </wp14:sizeRelH>
            <wp14:sizeRelV relativeFrom="margin">
              <wp14:pctHeight>0</wp14:pctHeight>
            </wp14:sizeRelV>
          </wp:anchor>
        </w:drawing>
      </w:r>
    </w:p>
    <w:p w14:paraId="73F415D2" w14:textId="3DF62A74" w:rsidR="00F84937" w:rsidRPr="0088632A" w:rsidRDefault="00F84937" w:rsidP="001846C8">
      <w:pPr>
        <w:ind w:left="709" w:firstLine="0"/>
        <w:jc w:val="center"/>
        <w:rPr>
          <w:rFonts w:cs="Times New Roman"/>
          <w:b/>
          <w:lang w:val="ro-RO"/>
        </w:rPr>
      </w:pPr>
      <w:r w:rsidRPr="0088632A">
        <w:rPr>
          <w:rFonts w:cs="Times New Roman"/>
          <w:b/>
          <w:lang w:val="ro-RO"/>
        </w:rPr>
        <w:t>MINISTERUL EDUCAŢIEI ȘI CERCETĂRII AL REPUBLICII MOLDOVA</w:t>
      </w:r>
    </w:p>
    <w:p w14:paraId="75F5FD2A" w14:textId="7825D901" w:rsidR="00F84937" w:rsidRPr="0088632A" w:rsidRDefault="00F84937" w:rsidP="0008452C">
      <w:pPr>
        <w:spacing w:before="60"/>
        <w:jc w:val="center"/>
        <w:rPr>
          <w:rFonts w:cs="Times New Roman"/>
          <w:sz w:val="28"/>
          <w:szCs w:val="28"/>
          <w:lang w:val="ro-RO"/>
        </w:rPr>
      </w:pPr>
      <w:r w:rsidRPr="0088632A">
        <w:rPr>
          <w:rFonts w:cs="Times New Roman"/>
          <w:b/>
          <w:lang w:val="ro-RO"/>
        </w:rPr>
        <w:t>Universitatea Tehnică a Moldovei</w:t>
      </w:r>
    </w:p>
    <w:p w14:paraId="78FE3967" w14:textId="77777777" w:rsidR="00F84937" w:rsidRPr="0088632A" w:rsidRDefault="00F84937" w:rsidP="0008452C">
      <w:pPr>
        <w:spacing w:before="60"/>
        <w:jc w:val="center"/>
        <w:rPr>
          <w:rFonts w:cs="Times New Roman"/>
          <w:b/>
          <w:lang w:val="ro-RO"/>
        </w:rPr>
      </w:pPr>
      <w:r w:rsidRPr="0088632A">
        <w:rPr>
          <w:rFonts w:cs="Times New Roman"/>
          <w:b/>
          <w:lang w:val="ro-RO"/>
        </w:rPr>
        <w:t>Facultatea Calculatoare,  Informatică şi Microelectronică</w:t>
      </w:r>
    </w:p>
    <w:p w14:paraId="4BED1C14" w14:textId="5F02E576" w:rsidR="00F84937" w:rsidRPr="0088632A" w:rsidRDefault="00F84937" w:rsidP="00932BF2">
      <w:pPr>
        <w:spacing w:before="60"/>
        <w:ind w:left="2160" w:firstLine="720"/>
        <w:jc w:val="center"/>
        <w:rPr>
          <w:rFonts w:cs="Times New Roman"/>
          <w:b/>
          <w:lang w:val="ro-RO"/>
        </w:rPr>
      </w:pPr>
      <w:r w:rsidRPr="0088632A">
        <w:rPr>
          <w:rFonts w:cs="Times New Roman"/>
          <w:b/>
          <w:lang w:val="ro-RO"/>
        </w:rPr>
        <w:t>Departamentul Ingineria Software și  Automatică</w:t>
      </w:r>
    </w:p>
    <w:p w14:paraId="625B0840" w14:textId="77E7AFD3" w:rsidR="00F84937" w:rsidRPr="0088632A" w:rsidRDefault="0008452C" w:rsidP="0008452C">
      <w:pPr>
        <w:ind w:left="2160" w:firstLine="720"/>
        <w:rPr>
          <w:rFonts w:cs="Times New Roman"/>
          <w:b/>
          <w:bCs/>
          <w:lang w:val="ro-RO"/>
        </w:rPr>
      </w:pPr>
      <w:r w:rsidRPr="0088632A">
        <w:rPr>
          <w:rFonts w:cs="Times New Roman"/>
          <w:b/>
          <w:bCs/>
          <w:lang w:val="ro-RO"/>
        </w:rPr>
        <w:t xml:space="preserve">                           </w:t>
      </w:r>
      <w:r w:rsidR="00F84937" w:rsidRPr="0088632A">
        <w:rPr>
          <w:rFonts w:cs="Times New Roman"/>
          <w:b/>
          <w:bCs/>
          <w:lang w:val="ro-RO"/>
        </w:rPr>
        <w:t>Programul de studii: Tehnologia informației</w:t>
      </w:r>
    </w:p>
    <w:p w14:paraId="5958690C" w14:textId="77777777" w:rsidR="00F84937" w:rsidRPr="0088632A" w:rsidRDefault="00F84937" w:rsidP="00F84937">
      <w:pPr>
        <w:jc w:val="center"/>
        <w:rPr>
          <w:rFonts w:cs="Times New Roman"/>
          <w:lang w:val="ro-RO"/>
        </w:rPr>
      </w:pPr>
    </w:p>
    <w:p w14:paraId="2FC2DD7B" w14:textId="77777777" w:rsidR="00F84937" w:rsidRPr="0088632A" w:rsidRDefault="00F84937" w:rsidP="00F84937">
      <w:pPr>
        <w:jc w:val="center"/>
        <w:rPr>
          <w:rFonts w:cs="Times New Roman"/>
          <w:lang w:val="ro-RO"/>
        </w:rPr>
      </w:pPr>
    </w:p>
    <w:p w14:paraId="6091EE5F" w14:textId="77777777" w:rsidR="00F84937" w:rsidRPr="0088632A" w:rsidRDefault="00F84937" w:rsidP="00F84937">
      <w:pPr>
        <w:rPr>
          <w:rFonts w:cs="Times New Roman"/>
          <w:b/>
          <w:lang w:val="ro-RO"/>
        </w:rPr>
      </w:pPr>
    </w:p>
    <w:p w14:paraId="23F8A93D" w14:textId="77777777" w:rsidR="00F84937" w:rsidRPr="0088632A" w:rsidRDefault="00F84937" w:rsidP="00F84937">
      <w:pPr>
        <w:rPr>
          <w:rFonts w:cs="Times New Roman"/>
          <w:sz w:val="28"/>
          <w:szCs w:val="28"/>
          <w:lang w:val="ro-RO"/>
        </w:rPr>
      </w:pPr>
    </w:p>
    <w:p w14:paraId="1B092429" w14:textId="6477F868" w:rsidR="00F84937" w:rsidRPr="0088632A" w:rsidRDefault="00F84937" w:rsidP="00660D9D">
      <w:pPr>
        <w:spacing w:after="0"/>
        <w:jc w:val="center"/>
        <w:rPr>
          <w:rFonts w:cs="Times New Roman"/>
          <w:b/>
          <w:sz w:val="56"/>
          <w:szCs w:val="56"/>
          <w:lang w:val="ro-RO"/>
        </w:rPr>
      </w:pPr>
      <w:r w:rsidRPr="0088632A">
        <w:rPr>
          <w:rFonts w:cs="Times New Roman"/>
          <w:b/>
          <w:sz w:val="52"/>
          <w:szCs w:val="52"/>
          <w:lang w:val="ro-RO"/>
        </w:rPr>
        <w:t>Raport</w:t>
      </w:r>
    </w:p>
    <w:p w14:paraId="48BD0C4A" w14:textId="414212EA" w:rsidR="00F84937" w:rsidRPr="0088632A" w:rsidRDefault="00F84937" w:rsidP="007A4DC3">
      <w:pPr>
        <w:spacing w:after="0"/>
        <w:jc w:val="center"/>
        <w:rPr>
          <w:rFonts w:cs="Times New Roman"/>
          <w:i/>
          <w:iCs/>
          <w:sz w:val="28"/>
          <w:szCs w:val="24"/>
          <w:lang w:val="ro-RO"/>
        </w:rPr>
      </w:pPr>
      <w:r w:rsidRPr="0088632A">
        <w:rPr>
          <w:rFonts w:cs="Times New Roman"/>
          <w:i/>
          <w:iCs/>
          <w:sz w:val="28"/>
          <w:szCs w:val="24"/>
          <w:lang w:val="ro-RO"/>
        </w:rPr>
        <w:t>Lucrare de laborator nr.</w:t>
      </w:r>
      <w:r w:rsidR="007D16C8" w:rsidRPr="0088632A">
        <w:rPr>
          <w:rFonts w:cs="Times New Roman"/>
          <w:i/>
          <w:iCs/>
          <w:sz w:val="28"/>
          <w:szCs w:val="24"/>
          <w:lang w:val="ro-RO"/>
        </w:rPr>
        <w:t>6</w:t>
      </w:r>
    </w:p>
    <w:p w14:paraId="3C2A8D2E" w14:textId="0B51A58F" w:rsidR="00F84937" w:rsidRPr="0088632A" w:rsidRDefault="00F84937" w:rsidP="007A4DC3">
      <w:pPr>
        <w:spacing w:after="0"/>
        <w:jc w:val="center"/>
        <w:rPr>
          <w:rFonts w:cs="Times New Roman"/>
          <w:i/>
          <w:iCs/>
          <w:sz w:val="28"/>
          <w:szCs w:val="24"/>
          <w:lang w:val="ro-RO"/>
        </w:rPr>
      </w:pPr>
      <w:r w:rsidRPr="0088632A">
        <w:rPr>
          <w:rFonts w:cs="Times New Roman"/>
          <w:i/>
          <w:iCs/>
          <w:sz w:val="28"/>
          <w:szCs w:val="24"/>
          <w:lang w:val="ro-RO"/>
        </w:rPr>
        <w:t xml:space="preserve">La </w:t>
      </w:r>
      <w:r w:rsidR="001E6FE7" w:rsidRPr="0088632A">
        <w:rPr>
          <w:rFonts w:cs="Times New Roman"/>
          <w:i/>
          <w:iCs/>
          <w:sz w:val="28"/>
          <w:szCs w:val="24"/>
          <w:lang w:val="ro-RO"/>
        </w:rPr>
        <w:t>Baze de Date</w:t>
      </w:r>
    </w:p>
    <w:p w14:paraId="178D5318" w14:textId="77777777" w:rsidR="00F84937" w:rsidRPr="0088632A" w:rsidRDefault="00F84937" w:rsidP="00F84937">
      <w:pPr>
        <w:jc w:val="center"/>
        <w:rPr>
          <w:rFonts w:cs="Times New Roman"/>
          <w:b/>
          <w:bCs/>
          <w:sz w:val="14"/>
          <w:szCs w:val="28"/>
          <w:lang w:val="ro-RO"/>
        </w:rPr>
      </w:pPr>
    </w:p>
    <w:p w14:paraId="23B97BE3" w14:textId="698192C8" w:rsidR="00F84937" w:rsidRPr="0088632A" w:rsidRDefault="00F84937" w:rsidP="00F84937">
      <w:pPr>
        <w:jc w:val="center"/>
        <w:rPr>
          <w:rFonts w:cs="Times New Roman"/>
          <w:color w:val="000000"/>
          <w:sz w:val="32"/>
          <w:szCs w:val="32"/>
          <w:lang w:val="ro-RO"/>
        </w:rPr>
      </w:pPr>
    </w:p>
    <w:p w14:paraId="3F20C7EB" w14:textId="77777777" w:rsidR="00660D9D" w:rsidRPr="0088632A" w:rsidRDefault="00660D9D" w:rsidP="00F84937">
      <w:pPr>
        <w:jc w:val="center"/>
        <w:rPr>
          <w:rFonts w:cs="Times New Roman"/>
          <w:color w:val="000000"/>
          <w:sz w:val="32"/>
          <w:szCs w:val="32"/>
          <w:lang w:val="ro-RO"/>
        </w:rPr>
      </w:pPr>
    </w:p>
    <w:p w14:paraId="18360F53" w14:textId="77777777" w:rsidR="00F84937" w:rsidRPr="0088632A" w:rsidRDefault="00F84937" w:rsidP="007A4DC3">
      <w:pPr>
        <w:rPr>
          <w:rFonts w:cs="Times New Roman"/>
          <w:color w:val="000000"/>
          <w:sz w:val="32"/>
          <w:szCs w:val="32"/>
          <w:lang w:val="ro-RO"/>
        </w:rPr>
      </w:pPr>
    </w:p>
    <w:tbl>
      <w:tblPr>
        <w:tblStyle w:val="TableGrid"/>
        <w:tblW w:w="96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2127"/>
        <w:gridCol w:w="4161"/>
      </w:tblGrid>
      <w:tr w:rsidR="00F84937" w:rsidRPr="0088632A" w14:paraId="64965520" w14:textId="77777777" w:rsidTr="007071E9">
        <w:trPr>
          <w:jc w:val="right"/>
        </w:trPr>
        <w:tc>
          <w:tcPr>
            <w:tcW w:w="3330" w:type="dxa"/>
          </w:tcPr>
          <w:p w14:paraId="6CF6A370" w14:textId="19D00908" w:rsidR="00F84937" w:rsidRPr="0088632A" w:rsidRDefault="00F84937" w:rsidP="00CB09A8">
            <w:pPr>
              <w:rPr>
                <w:rFonts w:cs="Times New Roman"/>
                <w:b/>
                <w:color w:val="000000"/>
                <w:szCs w:val="24"/>
                <w:lang w:val="ro-RO"/>
              </w:rPr>
            </w:pPr>
            <w:r w:rsidRPr="0088632A">
              <w:rPr>
                <w:rFonts w:cs="Times New Roman"/>
                <w:b/>
                <w:szCs w:val="24"/>
                <w:lang w:val="ro-RO"/>
              </w:rPr>
              <w:t>A efectuat:</w:t>
            </w:r>
          </w:p>
        </w:tc>
        <w:tc>
          <w:tcPr>
            <w:tcW w:w="2127" w:type="dxa"/>
          </w:tcPr>
          <w:p w14:paraId="4CE8FA0C" w14:textId="0A139DAA" w:rsidR="00F84937" w:rsidRPr="0088632A" w:rsidRDefault="00F84937" w:rsidP="007071E9">
            <w:pPr>
              <w:jc w:val="right"/>
              <w:rPr>
                <w:rFonts w:cs="Times New Roman"/>
                <w:b/>
                <w:color w:val="000000"/>
                <w:szCs w:val="24"/>
                <w:lang w:val="ro-RO"/>
              </w:rPr>
            </w:pPr>
          </w:p>
        </w:tc>
        <w:tc>
          <w:tcPr>
            <w:tcW w:w="4161" w:type="dxa"/>
          </w:tcPr>
          <w:p w14:paraId="20CD69AA" w14:textId="5FE3189D" w:rsidR="00F84937" w:rsidRPr="0088632A" w:rsidRDefault="0008452C" w:rsidP="007071E9">
            <w:pPr>
              <w:rPr>
                <w:rFonts w:cs="Times New Roman"/>
                <w:b/>
                <w:color w:val="000000"/>
                <w:szCs w:val="24"/>
                <w:lang w:val="ro-RO"/>
              </w:rPr>
            </w:pPr>
            <w:r w:rsidRPr="0088632A">
              <w:rPr>
                <w:rFonts w:cs="Times New Roman"/>
                <w:b/>
                <w:color w:val="000000"/>
                <w:szCs w:val="24"/>
                <w:lang w:val="ro-RO"/>
              </w:rPr>
              <w:t>Popa Cătălin</w:t>
            </w:r>
            <w:r w:rsidR="00F84937" w:rsidRPr="0088632A">
              <w:rPr>
                <w:rFonts w:cs="Times New Roman"/>
                <w:b/>
                <w:color w:val="000000"/>
                <w:szCs w:val="24"/>
                <w:lang w:val="ro-RO"/>
              </w:rPr>
              <w:t>,</w:t>
            </w:r>
            <w:r w:rsidR="007A4DC3" w:rsidRPr="0088632A">
              <w:rPr>
                <w:rFonts w:cs="Times New Roman"/>
                <w:b/>
                <w:color w:val="000000"/>
                <w:szCs w:val="24"/>
                <w:lang w:val="ro-RO"/>
              </w:rPr>
              <w:t xml:space="preserve"> st.gr.</w:t>
            </w:r>
            <w:r w:rsidR="00F84937" w:rsidRPr="0088632A">
              <w:rPr>
                <w:rFonts w:cs="Times New Roman"/>
                <w:b/>
                <w:color w:val="000000"/>
                <w:szCs w:val="24"/>
                <w:lang w:val="ro-RO"/>
              </w:rPr>
              <w:t xml:space="preserve"> TI-211</w:t>
            </w:r>
          </w:p>
          <w:p w14:paraId="035B674B" w14:textId="77777777" w:rsidR="00F84937" w:rsidRPr="0088632A" w:rsidRDefault="00F84937" w:rsidP="007071E9">
            <w:pPr>
              <w:rPr>
                <w:rFonts w:cs="Times New Roman"/>
                <w:b/>
                <w:color w:val="000000"/>
                <w:szCs w:val="24"/>
                <w:lang w:val="ro-RO"/>
              </w:rPr>
            </w:pPr>
          </w:p>
        </w:tc>
      </w:tr>
      <w:tr w:rsidR="00F84937" w:rsidRPr="0088632A" w14:paraId="402DDEF7" w14:textId="77777777" w:rsidTr="007071E9">
        <w:trPr>
          <w:jc w:val="right"/>
        </w:trPr>
        <w:tc>
          <w:tcPr>
            <w:tcW w:w="3330" w:type="dxa"/>
          </w:tcPr>
          <w:p w14:paraId="3A9D80EC" w14:textId="4A73B2C6" w:rsidR="00F84937" w:rsidRPr="0088632A" w:rsidRDefault="007A4DC3" w:rsidP="00CB09A8">
            <w:pPr>
              <w:rPr>
                <w:rFonts w:cs="Times New Roman"/>
                <w:b/>
                <w:color w:val="000000"/>
                <w:szCs w:val="24"/>
                <w:lang w:val="ro-RO"/>
              </w:rPr>
            </w:pPr>
            <w:r w:rsidRPr="0088632A">
              <w:rPr>
                <w:rFonts w:cs="Times New Roman"/>
                <w:b/>
                <w:color w:val="000000"/>
                <w:szCs w:val="24"/>
                <w:lang w:val="ro-RO"/>
              </w:rPr>
              <w:t>A verificat</w:t>
            </w:r>
            <w:r w:rsidR="00F84937" w:rsidRPr="0088632A">
              <w:rPr>
                <w:rFonts w:cs="Times New Roman"/>
                <w:b/>
                <w:color w:val="000000"/>
                <w:szCs w:val="24"/>
                <w:lang w:val="ro-RO"/>
              </w:rPr>
              <w:t>:</w:t>
            </w:r>
          </w:p>
        </w:tc>
        <w:tc>
          <w:tcPr>
            <w:tcW w:w="2127" w:type="dxa"/>
          </w:tcPr>
          <w:p w14:paraId="4767A7D7" w14:textId="2D942959" w:rsidR="00F84937" w:rsidRPr="0088632A" w:rsidRDefault="00F84937" w:rsidP="007071E9">
            <w:pPr>
              <w:jc w:val="right"/>
              <w:rPr>
                <w:rFonts w:cs="Times New Roman"/>
                <w:b/>
                <w:color w:val="000000"/>
                <w:szCs w:val="24"/>
                <w:lang w:val="ro-RO"/>
              </w:rPr>
            </w:pPr>
          </w:p>
        </w:tc>
        <w:tc>
          <w:tcPr>
            <w:tcW w:w="4161" w:type="dxa"/>
          </w:tcPr>
          <w:p w14:paraId="58B55940" w14:textId="53782946" w:rsidR="00F84937" w:rsidRPr="0088632A" w:rsidRDefault="007739E8" w:rsidP="007739E8">
            <w:pPr>
              <w:rPr>
                <w:rFonts w:cs="Times New Roman"/>
                <w:b/>
                <w:color w:val="000000"/>
                <w:szCs w:val="24"/>
                <w:lang w:val="ro-RO"/>
              </w:rPr>
            </w:pPr>
            <w:r w:rsidRPr="0088632A">
              <w:rPr>
                <w:rFonts w:cs="Times New Roman"/>
                <w:b/>
                <w:color w:val="000000"/>
                <w:szCs w:val="24"/>
                <w:lang w:val="ro-RO"/>
              </w:rPr>
              <w:t>Olga Grosu</w:t>
            </w:r>
          </w:p>
        </w:tc>
      </w:tr>
    </w:tbl>
    <w:p w14:paraId="474BA397" w14:textId="77777777" w:rsidR="00F84937" w:rsidRPr="0088632A" w:rsidRDefault="00F84937" w:rsidP="00F84937">
      <w:pPr>
        <w:rPr>
          <w:rFonts w:cs="Times New Roman"/>
          <w:b/>
          <w:bCs/>
          <w:lang w:val="ro-RO"/>
        </w:rPr>
      </w:pPr>
    </w:p>
    <w:p w14:paraId="16B248CB" w14:textId="77777777" w:rsidR="007A4DC3" w:rsidRPr="0088632A" w:rsidRDefault="007A4DC3" w:rsidP="00F84937">
      <w:pPr>
        <w:rPr>
          <w:rFonts w:cs="Times New Roman"/>
          <w:b/>
          <w:bCs/>
          <w:lang w:val="ro-RO"/>
        </w:rPr>
      </w:pPr>
    </w:p>
    <w:p w14:paraId="2FEE67FF" w14:textId="77777777" w:rsidR="00F30544" w:rsidRPr="0088632A" w:rsidRDefault="00F30544" w:rsidP="00C10631">
      <w:pPr>
        <w:ind w:firstLine="0"/>
        <w:rPr>
          <w:rFonts w:cs="Times New Roman"/>
          <w:b/>
          <w:bCs/>
          <w:lang w:val="ro-RO"/>
        </w:rPr>
      </w:pPr>
    </w:p>
    <w:p w14:paraId="0CAD9B5C" w14:textId="43D43A49" w:rsidR="00F30544" w:rsidRPr="0088632A" w:rsidRDefault="00F30544" w:rsidP="00F84937">
      <w:pPr>
        <w:rPr>
          <w:rFonts w:cs="Times New Roman"/>
          <w:b/>
          <w:bCs/>
          <w:lang w:val="ro-RO"/>
        </w:rPr>
      </w:pPr>
    </w:p>
    <w:p w14:paraId="3FCCC834" w14:textId="2E2949E2" w:rsidR="007739E8" w:rsidRPr="0088632A" w:rsidRDefault="007739E8" w:rsidP="00F84937">
      <w:pPr>
        <w:rPr>
          <w:rFonts w:cs="Times New Roman"/>
          <w:b/>
          <w:bCs/>
          <w:lang w:val="ro-RO"/>
        </w:rPr>
      </w:pPr>
    </w:p>
    <w:p w14:paraId="05BAEB8D" w14:textId="77777777" w:rsidR="007739E8" w:rsidRPr="0088632A" w:rsidRDefault="007739E8" w:rsidP="00F84937">
      <w:pPr>
        <w:rPr>
          <w:rFonts w:cs="Times New Roman"/>
          <w:b/>
          <w:bCs/>
          <w:lang w:val="ro-RO"/>
        </w:rPr>
      </w:pPr>
    </w:p>
    <w:p w14:paraId="74EC7FF9" w14:textId="1CF1AF10" w:rsidR="00F30544" w:rsidRPr="0088632A" w:rsidRDefault="00F30544" w:rsidP="00F84937">
      <w:pPr>
        <w:rPr>
          <w:rFonts w:cs="Times New Roman"/>
          <w:b/>
          <w:bCs/>
          <w:lang w:val="ro-RO"/>
        </w:rPr>
      </w:pPr>
    </w:p>
    <w:p w14:paraId="7ED5C3E3" w14:textId="77777777" w:rsidR="007F27C0" w:rsidRPr="0088632A" w:rsidRDefault="007F27C0" w:rsidP="00F84937">
      <w:pPr>
        <w:rPr>
          <w:rFonts w:cs="Times New Roman"/>
          <w:b/>
          <w:bCs/>
          <w:lang w:val="ro-RO"/>
        </w:rPr>
      </w:pPr>
    </w:p>
    <w:p w14:paraId="5CF185BD" w14:textId="77777777" w:rsidR="00A45DAF" w:rsidRPr="0088632A" w:rsidRDefault="00A45DAF" w:rsidP="00F84937">
      <w:pPr>
        <w:rPr>
          <w:rFonts w:cs="Times New Roman"/>
          <w:b/>
          <w:bCs/>
          <w:lang w:val="ro-RO"/>
        </w:rPr>
      </w:pPr>
    </w:p>
    <w:p w14:paraId="3315AE3C" w14:textId="62C9BE5E" w:rsidR="00F84937" w:rsidRPr="0088632A" w:rsidRDefault="00F84937" w:rsidP="00F30544">
      <w:pPr>
        <w:jc w:val="center"/>
        <w:rPr>
          <w:rFonts w:cs="Times New Roman"/>
          <w:b/>
          <w:bCs/>
          <w:sz w:val="32"/>
          <w:szCs w:val="32"/>
          <w:lang w:val="ro-RO"/>
        </w:rPr>
      </w:pPr>
      <w:r w:rsidRPr="0088632A">
        <w:rPr>
          <w:rFonts w:cs="Times New Roman"/>
          <w:b/>
          <w:bCs/>
          <w:sz w:val="32"/>
          <w:szCs w:val="32"/>
          <w:lang w:val="ro-RO"/>
        </w:rPr>
        <w:t>Chişinău 202</w:t>
      </w:r>
      <w:r w:rsidR="00F30544" w:rsidRPr="0088632A">
        <w:rPr>
          <w:rFonts w:cs="Times New Roman"/>
          <w:b/>
          <w:bCs/>
          <w:sz w:val="32"/>
          <w:szCs w:val="32"/>
          <w:lang w:val="ro-RO"/>
        </w:rPr>
        <w:t>4</w:t>
      </w:r>
      <w:bookmarkEnd w:id="0"/>
    </w:p>
    <w:p w14:paraId="3786E456" w14:textId="5C0AD482" w:rsidR="002E71F2" w:rsidRPr="0088632A" w:rsidRDefault="007D16C8" w:rsidP="00982C37">
      <w:pPr>
        <w:ind w:firstLine="0"/>
        <w:rPr>
          <w:rFonts w:cs="Times New Roman"/>
          <w:b/>
          <w:bCs/>
          <w:sz w:val="32"/>
          <w:szCs w:val="32"/>
          <w:lang w:val="ro-RO"/>
        </w:rPr>
      </w:pPr>
      <w:r w:rsidRPr="0088632A">
        <w:rPr>
          <w:rFonts w:cs="Times New Roman"/>
          <w:b/>
          <w:bCs/>
          <w:sz w:val="32"/>
          <w:szCs w:val="32"/>
          <w:lang w:val="ro-RO"/>
        </w:rPr>
        <w:lastRenderedPageBreak/>
        <w:t xml:space="preserve">Tema: </w:t>
      </w:r>
      <w:r w:rsidRPr="0088632A">
        <w:rPr>
          <w:rFonts w:cs="Times New Roman"/>
          <w:sz w:val="28"/>
          <w:szCs w:val="28"/>
          <w:lang w:val="ro-RO"/>
        </w:rPr>
        <w:t>SQL Analitic, funcții de clasificare și expresii tabel</w:t>
      </w:r>
    </w:p>
    <w:p w14:paraId="2C4E2178" w14:textId="5D1C56AC" w:rsidR="00D41549" w:rsidRPr="0088632A" w:rsidRDefault="00E85B84" w:rsidP="00982C37">
      <w:pPr>
        <w:widowControl w:val="0"/>
        <w:spacing w:after="0"/>
        <w:ind w:firstLine="0"/>
        <w:rPr>
          <w:b/>
          <w:bCs/>
          <w:sz w:val="28"/>
          <w:szCs w:val="24"/>
          <w:lang w:val="ro-RO"/>
        </w:rPr>
      </w:pPr>
      <w:r w:rsidRPr="0088632A">
        <w:rPr>
          <w:b/>
          <w:bCs/>
          <w:sz w:val="28"/>
          <w:szCs w:val="24"/>
          <w:lang w:val="ro-RO"/>
        </w:rPr>
        <w:t>10.1 Date generalizate cu funcții de agregare</w:t>
      </w:r>
    </w:p>
    <w:p w14:paraId="6E0CE7A4" w14:textId="77777777" w:rsidR="000D15C5" w:rsidRPr="0088632A" w:rsidRDefault="000D15C5" w:rsidP="000D15C5">
      <w:pPr>
        <w:widowControl w:val="0"/>
        <w:spacing w:after="0"/>
        <w:rPr>
          <w:b/>
          <w:bCs/>
          <w:lang w:val="ro-RO"/>
        </w:rPr>
      </w:pPr>
      <w:r w:rsidRPr="0088632A">
        <w:rPr>
          <w:b/>
          <w:bCs/>
          <w:sz w:val="28"/>
          <w:szCs w:val="24"/>
          <w:lang w:val="ro-RO"/>
        </w:rPr>
        <w:tab/>
      </w:r>
      <w:r w:rsidRPr="0088632A">
        <w:rPr>
          <w:b/>
          <w:bCs/>
          <w:lang w:val="ro-RO"/>
        </w:rPr>
        <w:t>Funcția GROUPING</w:t>
      </w:r>
    </w:p>
    <w:p w14:paraId="001F769E" w14:textId="77777777" w:rsidR="000D15C5" w:rsidRPr="0088632A" w:rsidRDefault="000D15C5" w:rsidP="000D15C5">
      <w:pPr>
        <w:ind w:firstLine="720"/>
        <w:rPr>
          <w:lang w:val="ro-RO"/>
        </w:rPr>
      </w:pPr>
      <w:r w:rsidRPr="0088632A">
        <w:rPr>
          <w:lang w:val="ro-RO"/>
        </w:rPr>
        <w:tab/>
        <w:t>Funcția GROUPING este o funcție utilizată în SQL împreună cu operatorii ROLLUP și CUBE pentru a determina dacă o valoare specifică dintr-o coloană de grupare reprezintă o valoare subtotală sau totală. Atunci când se utilizează operatorii ROLLUP sau CUBE, valorile din rezultat pot fi fie valori de grupare reale (cum ar fi identificatorii magazinului sau furnizorului), fie valori de subtotal sau total. Funcția GROUPING returnează 1 atunci când valoarea specificată este o valoare de subtotal sau total și 0 în caz contrar.</w:t>
      </w:r>
    </w:p>
    <w:p w14:paraId="2335EE5C" w14:textId="52163E93" w:rsidR="000D15C5" w:rsidRPr="0088632A" w:rsidRDefault="000D15C5" w:rsidP="00982C37">
      <w:pPr>
        <w:widowControl w:val="0"/>
        <w:spacing w:after="0"/>
        <w:ind w:firstLine="0"/>
        <w:rPr>
          <w:b/>
          <w:bCs/>
          <w:sz w:val="28"/>
          <w:szCs w:val="24"/>
          <w:lang w:val="ro-RO"/>
        </w:rPr>
      </w:pPr>
    </w:p>
    <w:p w14:paraId="06C41176" w14:textId="5272A0AF" w:rsidR="00E85B84" w:rsidRPr="0088632A" w:rsidRDefault="00E85B84" w:rsidP="00E85B84">
      <w:pPr>
        <w:widowControl w:val="0"/>
        <w:spacing w:after="0"/>
        <w:rPr>
          <w:b/>
          <w:bCs/>
          <w:lang w:val="ro-RO"/>
        </w:rPr>
      </w:pPr>
      <w:r w:rsidRPr="0088632A">
        <w:rPr>
          <w:b/>
          <w:bCs/>
          <w:lang w:val="ro-RO"/>
        </w:rPr>
        <w:tab/>
      </w:r>
      <w:r w:rsidR="0078225F" w:rsidRPr="0088632A">
        <w:rPr>
          <w:b/>
          <w:bCs/>
          <w:lang w:val="ro-RO"/>
        </w:rPr>
        <w:t>Operatorul ROLLUP</w:t>
      </w:r>
    </w:p>
    <w:p w14:paraId="548F67A8" w14:textId="6DB78018" w:rsidR="0078225F" w:rsidRPr="0088632A" w:rsidRDefault="00982C37" w:rsidP="00E85B84">
      <w:pPr>
        <w:widowControl w:val="0"/>
        <w:spacing w:after="0"/>
        <w:rPr>
          <w:lang w:val="ro-RO"/>
        </w:rPr>
      </w:pPr>
      <w:r w:rsidRPr="0088632A">
        <w:rPr>
          <w:lang w:val="ro-RO"/>
        </w:rPr>
        <w:t>Operatorul ROLLUP este folosit în SQL pentru a genera subtotaluri și totaluri pentru grupuri de date într-o interogare de agregare. Atunci când este utilizat, ROLLUP creează rânduri suplimentare în rezultatul interogării care conțin subtotaluri și totaluri pentru grupuri de coloane specificate.</w:t>
      </w:r>
    </w:p>
    <w:p w14:paraId="33BA1CD2" w14:textId="77777777" w:rsidR="00030322" w:rsidRPr="0088632A" w:rsidRDefault="00030322" w:rsidP="00E85B84">
      <w:pPr>
        <w:widowControl w:val="0"/>
        <w:spacing w:after="0"/>
        <w:rPr>
          <w:lang w:val="ro-RO"/>
        </w:rPr>
      </w:pPr>
    </w:p>
    <w:p w14:paraId="46FE7A12" w14:textId="03449C2A" w:rsidR="003266F4" w:rsidRPr="0088632A" w:rsidRDefault="003266F4" w:rsidP="003266F4">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 xml:space="preserve">--In aceasta interogare, am folosit functia GROUPING pentru a determina daca o valoare specifica este subtotal sau total. ROLLUP este folosit pentru a specifica coloanele dupa care sa se efectueze gruparea. </w:t>
      </w:r>
    </w:p>
    <w:p w14:paraId="61664C8C" w14:textId="79638B3F" w:rsidR="003266F4" w:rsidRPr="0088632A" w:rsidRDefault="003266F4" w:rsidP="003266F4">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--Rezultatul va contine subtotaluri pentru fiecare magazin, subtotaluri pentru fiecare furnizor si un total</w:t>
      </w:r>
      <w:r w:rsidR="00383E6C" w:rsidRPr="0088632A">
        <w:rPr>
          <w:rFonts w:ascii="Consolas" w:hAnsi="Consolas" w:cs="Consolas"/>
          <w:color w:val="000000"/>
          <w:kern w:val="0"/>
          <w:sz w:val="20"/>
          <w:szCs w:val="20"/>
          <w:lang w:val="ro-RO"/>
        </w:rPr>
        <w:t xml:space="preserve"> </w:t>
      </w:r>
      <w:r w:rsidRPr="0088632A">
        <w:rPr>
          <w:rFonts w:ascii="Consolas" w:hAnsi="Consolas" w:cs="Consolas"/>
          <w:color w:val="008000"/>
          <w:kern w:val="0"/>
          <w:sz w:val="20"/>
          <w:szCs w:val="20"/>
          <w:lang w:val="ro-RO"/>
        </w:rPr>
        <w:t>global pentru toate produsele.</w:t>
      </w:r>
    </w:p>
    <w:p w14:paraId="2C9389E0" w14:textId="77777777" w:rsidR="003266F4" w:rsidRPr="0088632A" w:rsidRDefault="003266F4" w:rsidP="003266F4">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SELECT</w:t>
      </w:r>
    </w:p>
    <w:p w14:paraId="331D293F" w14:textId="77777777" w:rsidR="003266F4" w:rsidRPr="0088632A" w:rsidRDefault="003266F4" w:rsidP="003266F4">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CASE</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WHEN</w:t>
      </w:r>
      <w:r w:rsidRPr="0088632A">
        <w:rPr>
          <w:rFonts w:ascii="Consolas" w:hAnsi="Consolas" w:cs="Consolas"/>
          <w:color w:val="000000"/>
          <w:kern w:val="0"/>
          <w:sz w:val="20"/>
          <w:szCs w:val="20"/>
          <w:lang w:val="ro-RO"/>
        </w:rPr>
        <w:t xml:space="preserve"> </w:t>
      </w:r>
      <w:r w:rsidRPr="0088632A">
        <w:rPr>
          <w:rFonts w:ascii="Consolas" w:hAnsi="Consolas" w:cs="Consolas"/>
          <w:color w:val="FF00FF"/>
          <w:kern w:val="0"/>
          <w:sz w:val="20"/>
          <w:szCs w:val="20"/>
          <w:lang w:val="ro-RO"/>
        </w:rPr>
        <w:t>GROUPING</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MagazinID</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1 </w:t>
      </w:r>
      <w:r w:rsidRPr="0088632A">
        <w:rPr>
          <w:rFonts w:ascii="Consolas" w:hAnsi="Consolas" w:cs="Consolas"/>
          <w:color w:val="0000FF"/>
          <w:kern w:val="0"/>
          <w:sz w:val="20"/>
          <w:szCs w:val="20"/>
          <w:lang w:val="ro-RO"/>
        </w:rPr>
        <w:t>THEN</w:t>
      </w:r>
      <w:r w:rsidRPr="0088632A">
        <w:rPr>
          <w:rFonts w:ascii="Consolas" w:hAnsi="Consolas" w:cs="Consolas"/>
          <w:color w:val="000000"/>
          <w:kern w:val="0"/>
          <w:sz w:val="20"/>
          <w:szCs w:val="20"/>
          <w:lang w:val="ro-RO"/>
        </w:rPr>
        <w:t xml:space="preserve"> </w:t>
      </w:r>
      <w:r w:rsidRPr="0088632A">
        <w:rPr>
          <w:rFonts w:ascii="Consolas" w:hAnsi="Consolas" w:cs="Consolas"/>
          <w:color w:val="FF0000"/>
          <w:kern w:val="0"/>
          <w:sz w:val="20"/>
          <w:szCs w:val="20"/>
          <w:lang w:val="ro-RO"/>
        </w:rPr>
        <w:t>'TotalMagazine'</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ELSE</w:t>
      </w:r>
      <w:r w:rsidRPr="0088632A">
        <w:rPr>
          <w:rFonts w:ascii="Consolas" w:hAnsi="Consolas" w:cs="Consolas"/>
          <w:color w:val="000000"/>
          <w:kern w:val="0"/>
          <w:sz w:val="20"/>
          <w:szCs w:val="20"/>
          <w:lang w:val="ro-RO"/>
        </w:rPr>
        <w:t xml:space="preserve"> </w:t>
      </w:r>
      <w:r w:rsidRPr="0088632A">
        <w:rPr>
          <w:rFonts w:ascii="Consolas" w:hAnsi="Consolas" w:cs="Consolas"/>
          <w:color w:val="FF00FF"/>
          <w:kern w:val="0"/>
          <w:sz w:val="20"/>
          <w:szCs w:val="20"/>
          <w:lang w:val="ro-RO"/>
        </w:rPr>
        <w:t>ISNULL</w:t>
      </w:r>
      <w:r w:rsidRPr="0088632A">
        <w:rPr>
          <w:rFonts w:ascii="Consolas" w:hAnsi="Consolas" w:cs="Consolas"/>
          <w:color w:val="808080"/>
          <w:kern w:val="0"/>
          <w:sz w:val="20"/>
          <w:szCs w:val="20"/>
          <w:lang w:val="ro-RO"/>
        </w:rPr>
        <w:t>(</w:t>
      </w:r>
      <w:r w:rsidRPr="0088632A">
        <w:rPr>
          <w:rFonts w:ascii="Consolas" w:hAnsi="Consolas" w:cs="Consolas"/>
          <w:color w:val="FF00FF"/>
          <w:kern w:val="0"/>
          <w:sz w:val="20"/>
          <w:szCs w:val="20"/>
          <w:lang w:val="ro-RO"/>
        </w:rPr>
        <w:t>CONVERT</w:t>
      </w:r>
      <w:r w:rsidRPr="0088632A">
        <w:rPr>
          <w:rFonts w:ascii="Consolas" w:hAnsi="Consolas" w:cs="Consolas"/>
          <w:color w:val="808080"/>
          <w:kern w:val="0"/>
          <w:sz w:val="20"/>
          <w:szCs w:val="20"/>
          <w:lang w:val="ro-RO"/>
        </w:rPr>
        <w:t>(</w:t>
      </w:r>
      <w:r w:rsidRPr="0088632A">
        <w:rPr>
          <w:rFonts w:ascii="Consolas" w:hAnsi="Consolas" w:cs="Consolas"/>
          <w:color w:val="0000FF"/>
          <w:kern w:val="0"/>
          <w:sz w:val="20"/>
          <w:szCs w:val="20"/>
          <w:lang w:val="ro-RO"/>
        </w:rPr>
        <w:t>VARCHAR</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255</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MagazinID</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FF0000"/>
          <w:kern w:val="0"/>
          <w:sz w:val="20"/>
          <w:szCs w:val="20"/>
          <w:lang w:val="ro-RO"/>
        </w:rPr>
        <w:t>'TotalFurnizori'</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END</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AS</w:t>
      </w:r>
      <w:r w:rsidRPr="0088632A">
        <w:rPr>
          <w:rFonts w:ascii="Consolas" w:hAnsi="Consolas" w:cs="Consolas"/>
          <w:color w:val="000000"/>
          <w:kern w:val="0"/>
          <w:sz w:val="20"/>
          <w:szCs w:val="20"/>
          <w:lang w:val="ro-RO"/>
        </w:rPr>
        <w:t xml:space="preserve"> Magazin</w:t>
      </w:r>
      <w:r w:rsidRPr="0088632A">
        <w:rPr>
          <w:rFonts w:ascii="Consolas" w:hAnsi="Consolas" w:cs="Consolas"/>
          <w:color w:val="808080"/>
          <w:kern w:val="0"/>
          <w:sz w:val="20"/>
          <w:szCs w:val="20"/>
          <w:lang w:val="ro-RO"/>
        </w:rPr>
        <w:t>,</w:t>
      </w:r>
    </w:p>
    <w:p w14:paraId="00C42BAF" w14:textId="77777777" w:rsidR="003266F4" w:rsidRPr="0088632A" w:rsidRDefault="003266F4" w:rsidP="003266F4">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CASE</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WHEN</w:t>
      </w:r>
      <w:r w:rsidRPr="0088632A">
        <w:rPr>
          <w:rFonts w:ascii="Consolas" w:hAnsi="Consolas" w:cs="Consolas"/>
          <w:color w:val="000000"/>
          <w:kern w:val="0"/>
          <w:sz w:val="20"/>
          <w:szCs w:val="20"/>
          <w:lang w:val="ro-RO"/>
        </w:rPr>
        <w:t xml:space="preserve"> </w:t>
      </w:r>
      <w:r w:rsidRPr="0088632A">
        <w:rPr>
          <w:rFonts w:ascii="Consolas" w:hAnsi="Consolas" w:cs="Consolas"/>
          <w:color w:val="FF00FF"/>
          <w:kern w:val="0"/>
          <w:sz w:val="20"/>
          <w:szCs w:val="20"/>
          <w:lang w:val="ro-RO"/>
        </w:rPr>
        <w:t>GROUPING</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FurnizorID</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1 </w:t>
      </w:r>
      <w:r w:rsidRPr="0088632A">
        <w:rPr>
          <w:rFonts w:ascii="Consolas" w:hAnsi="Consolas" w:cs="Consolas"/>
          <w:color w:val="0000FF"/>
          <w:kern w:val="0"/>
          <w:sz w:val="20"/>
          <w:szCs w:val="20"/>
          <w:lang w:val="ro-RO"/>
        </w:rPr>
        <w:t>THEN</w:t>
      </w:r>
      <w:r w:rsidRPr="0088632A">
        <w:rPr>
          <w:rFonts w:ascii="Consolas" w:hAnsi="Consolas" w:cs="Consolas"/>
          <w:color w:val="000000"/>
          <w:kern w:val="0"/>
          <w:sz w:val="20"/>
          <w:szCs w:val="20"/>
          <w:lang w:val="ro-RO"/>
        </w:rPr>
        <w:t xml:space="preserve"> </w:t>
      </w:r>
      <w:r w:rsidRPr="0088632A">
        <w:rPr>
          <w:rFonts w:ascii="Consolas" w:hAnsi="Consolas" w:cs="Consolas"/>
          <w:color w:val="FF0000"/>
          <w:kern w:val="0"/>
          <w:sz w:val="20"/>
          <w:szCs w:val="20"/>
          <w:lang w:val="ro-RO"/>
        </w:rPr>
        <w:t>'TotalFurnizori'</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ELSE</w:t>
      </w:r>
      <w:r w:rsidRPr="0088632A">
        <w:rPr>
          <w:rFonts w:ascii="Consolas" w:hAnsi="Consolas" w:cs="Consolas"/>
          <w:color w:val="000000"/>
          <w:kern w:val="0"/>
          <w:sz w:val="20"/>
          <w:szCs w:val="20"/>
          <w:lang w:val="ro-RO"/>
        </w:rPr>
        <w:t xml:space="preserve"> </w:t>
      </w:r>
      <w:r w:rsidRPr="0088632A">
        <w:rPr>
          <w:rFonts w:ascii="Consolas" w:hAnsi="Consolas" w:cs="Consolas"/>
          <w:color w:val="FF00FF"/>
          <w:kern w:val="0"/>
          <w:sz w:val="20"/>
          <w:szCs w:val="20"/>
          <w:lang w:val="ro-RO"/>
        </w:rPr>
        <w:t>ISNULL</w:t>
      </w:r>
      <w:r w:rsidRPr="0088632A">
        <w:rPr>
          <w:rFonts w:ascii="Consolas" w:hAnsi="Consolas" w:cs="Consolas"/>
          <w:color w:val="808080"/>
          <w:kern w:val="0"/>
          <w:sz w:val="20"/>
          <w:szCs w:val="20"/>
          <w:lang w:val="ro-RO"/>
        </w:rPr>
        <w:t>(</w:t>
      </w:r>
      <w:r w:rsidRPr="0088632A">
        <w:rPr>
          <w:rFonts w:ascii="Consolas" w:hAnsi="Consolas" w:cs="Consolas"/>
          <w:color w:val="FF00FF"/>
          <w:kern w:val="0"/>
          <w:sz w:val="20"/>
          <w:szCs w:val="20"/>
          <w:lang w:val="ro-RO"/>
        </w:rPr>
        <w:t>CONVERT</w:t>
      </w:r>
      <w:r w:rsidRPr="0088632A">
        <w:rPr>
          <w:rFonts w:ascii="Consolas" w:hAnsi="Consolas" w:cs="Consolas"/>
          <w:color w:val="808080"/>
          <w:kern w:val="0"/>
          <w:sz w:val="20"/>
          <w:szCs w:val="20"/>
          <w:lang w:val="ro-RO"/>
        </w:rPr>
        <w:t>(</w:t>
      </w:r>
      <w:r w:rsidRPr="0088632A">
        <w:rPr>
          <w:rFonts w:ascii="Consolas" w:hAnsi="Consolas" w:cs="Consolas"/>
          <w:color w:val="0000FF"/>
          <w:kern w:val="0"/>
          <w:sz w:val="20"/>
          <w:szCs w:val="20"/>
          <w:lang w:val="ro-RO"/>
        </w:rPr>
        <w:t>VARCHAR</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255</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FurnizorID</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FF0000"/>
          <w:kern w:val="0"/>
          <w:sz w:val="20"/>
          <w:szCs w:val="20"/>
          <w:lang w:val="ro-RO"/>
        </w:rPr>
        <w:t>'TotalGlobal'</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END</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AS</w:t>
      </w:r>
      <w:r w:rsidRPr="0088632A">
        <w:rPr>
          <w:rFonts w:ascii="Consolas" w:hAnsi="Consolas" w:cs="Consolas"/>
          <w:color w:val="000000"/>
          <w:kern w:val="0"/>
          <w:sz w:val="20"/>
          <w:szCs w:val="20"/>
          <w:lang w:val="ro-RO"/>
        </w:rPr>
        <w:t xml:space="preserve"> Furnizor</w:t>
      </w:r>
      <w:r w:rsidRPr="0088632A">
        <w:rPr>
          <w:rFonts w:ascii="Consolas" w:hAnsi="Consolas" w:cs="Consolas"/>
          <w:color w:val="808080"/>
          <w:kern w:val="0"/>
          <w:sz w:val="20"/>
          <w:szCs w:val="20"/>
          <w:lang w:val="ro-RO"/>
        </w:rPr>
        <w:t>,</w:t>
      </w:r>
    </w:p>
    <w:p w14:paraId="00CC8B3B" w14:textId="77777777" w:rsidR="003266F4" w:rsidRPr="0088632A" w:rsidRDefault="003266F4" w:rsidP="003266F4">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FF00FF"/>
          <w:kern w:val="0"/>
          <w:sz w:val="20"/>
          <w:szCs w:val="20"/>
          <w:lang w:val="ro-RO"/>
        </w:rPr>
        <w:t>SUM</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PretProdus</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AS</w:t>
      </w:r>
      <w:r w:rsidRPr="0088632A">
        <w:rPr>
          <w:rFonts w:ascii="Consolas" w:hAnsi="Consolas" w:cs="Consolas"/>
          <w:color w:val="000000"/>
          <w:kern w:val="0"/>
          <w:sz w:val="20"/>
          <w:szCs w:val="20"/>
          <w:lang w:val="ro-RO"/>
        </w:rPr>
        <w:t xml:space="preserve"> TotalPretProduse</w:t>
      </w:r>
    </w:p>
    <w:p w14:paraId="420601D2" w14:textId="77777777" w:rsidR="003266F4" w:rsidRPr="0088632A" w:rsidRDefault="003266F4" w:rsidP="003266F4">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FROM</w:t>
      </w:r>
    </w:p>
    <w:p w14:paraId="7B809AC8" w14:textId="77777777" w:rsidR="003266F4" w:rsidRPr="0088632A" w:rsidRDefault="003266F4" w:rsidP="003266F4">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Produse</w:t>
      </w:r>
    </w:p>
    <w:p w14:paraId="0FBED2CF" w14:textId="77777777" w:rsidR="003266F4" w:rsidRPr="0088632A" w:rsidRDefault="003266F4" w:rsidP="003266F4">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GROUP</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BY</w:t>
      </w:r>
    </w:p>
    <w:p w14:paraId="26AA1542" w14:textId="4C792EE6" w:rsidR="003266F4" w:rsidRPr="0088632A" w:rsidRDefault="003266F4" w:rsidP="003266F4">
      <w:pPr>
        <w:autoSpaceDE w:val="0"/>
        <w:autoSpaceDN w:val="0"/>
        <w:adjustRightInd w:val="0"/>
        <w:spacing w:after="0" w:line="240" w:lineRule="auto"/>
        <w:ind w:firstLine="0"/>
        <w:contextualSpacing w:val="0"/>
        <w:jc w:val="left"/>
        <w:rPr>
          <w:rFonts w:ascii="Consolas" w:hAnsi="Consolas" w:cs="Consolas"/>
          <w:color w:val="80808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 xml:space="preserve">ROLLUP </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MagazinID</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FurnizorID</w:t>
      </w:r>
      <w:r w:rsidRPr="0088632A">
        <w:rPr>
          <w:rFonts w:ascii="Consolas" w:hAnsi="Consolas" w:cs="Consolas"/>
          <w:color w:val="808080"/>
          <w:kern w:val="0"/>
          <w:sz w:val="20"/>
          <w:szCs w:val="20"/>
          <w:lang w:val="ro-RO"/>
        </w:rPr>
        <w:t>);</w:t>
      </w:r>
    </w:p>
    <w:p w14:paraId="600919D3" w14:textId="77777777" w:rsidR="00030322" w:rsidRPr="0088632A" w:rsidRDefault="00030322" w:rsidP="003266F4">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p>
    <w:p w14:paraId="2D4780EE" w14:textId="05EAA311" w:rsidR="001C036C" w:rsidRPr="0088632A" w:rsidRDefault="00030322" w:rsidP="00030322">
      <w:pPr>
        <w:jc w:val="center"/>
        <w:rPr>
          <w:lang w:val="ro-RO"/>
        </w:rPr>
      </w:pPr>
      <w:r w:rsidRPr="0088632A">
        <w:rPr>
          <w:noProof/>
          <w:lang w:val="ro-RO"/>
        </w:rPr>
        <w:drawing>
          <wp:inline distT="0" distB="0" distL="0" distR="0" wp14:anchorId="2BBAB30B" wp14:editId="6A0CA1F4">
            <wp:extent cx="6247467" cy="1582472"/>
            <wp:effectExtent l="19050" t="19050" r="2032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4083" cy="1601879"/>
                    </a:xfrm>
                    <a:prstGeom prst="rect">
                      <a:avLst/>
                    </a:prstGeom>
                    <a:ln>
                      <a:solidFill>
                        <a:schemeClr val="tx1"/>
                      </a:solidFill>
                    </a:ln>
                  </pic:spPr>
                </pic:pic>
              </a:graphicData>
            </a:graphic>
          </wp:inline>
        </w:drawing>
      </w:r>
    </w:p>
    <w:p w14:paraId="157E7561" w14:textId="2FBF4824" w:rsidR="00030322" w:rsidRPr="0088632A" w:rsidRDefault="00030322" w:rsidP="00030322">
      <w:pPr>
        <w:jc w:val="center"/>
        <w:rPr>
          <w:lang w:val="ro-RO"/>
        </w:rPr>
      </w:pPr>
      <w:r w:rsidRPr="0088632A">
        <w:rPr>
          <w:lang w:val="ro-RO"/>
        </w:rPr>
        <w:t>Figura 1 – ROLLUP</w:t>
      </w:r>
    </w:p>
    <w:p w14:paraId="313205FD" w14:textId="77777777" w:rsidR="00FE758D" w:rsidRPr="0088632A" w:rsidRDefault="003638B0" w:rsidP="003638B0">
      <w:pPr>
        <w:widowControl w:val="0"/>
        <w:spacing w:after="0"/>
        <w:rPr>
          <w:b/>
          <w:bCs/>
          <w:lang w:val="ro-RO"/>
        </w:rPr>
      </w:pPr>
      <w:r w:rsidRPr="0088632A">
        <w:rPr>
          <w:b/>
          <w:bCs/>
          <w:lang w:val="ro-RO"/>
        </w:rPr>
        <w:tab/>
      </w:r>
    </w:p>
    <w:p w14:paraId="7DBB9588" w14:textId="6AFAC3AF" w:rsidR="003638B0" w:rsidRPr="0088632A" w:rsidRDefault="003638B0" w:rsidP="003638B0">
      <w:pPr>
        <w:widowControl w:val="0"/>
        <w:spacing w:after="0"/>
        <w:rPr>
          <w:b/>
          <w:bCs/>
          <w:lang w:val="ro-RO"/>
        </w:rPr>
      </w:pPr>
      <w:r w:rsidRPr="0088632A">
        <w:rPr>
          <w:b/>
          <w:bCs/>
          <w:lang w:val="ro-RO"/>
        </w:rPr>
        <w:lastRenderedPageBreak/>
        <w:t>Operatorul CUBE</w:t>
      </w:r>
    </w:p>
    <w:p w14:paraId="09C3D9BB" w14:textId="5E44E460" w:rsidR="00030322" w:rsidRPr="0088632A" w:rsidRDefault="00530A8D" w:rsidP="00C32B15">
      <w:pPr>
        <w:ind w:firstLine="0"/>
        <w:rPr>
          <w:lang w:val="ro-RO"/>
        </w:rPr>
      </w:pPr>
      <w:r w:rsidRPr="0088632A">
        <w:rPr>
          <w:lang w:val="ro-RO"/>
        </w:rPr>
        <w:tab/>
      </w:r>
      <w:r w:rsidR="006433A5" w:rsidRPr="0088632A">
        <w:rPr>
          <w:lang w:val="ro-RO"/>
        </w:rPr>
        <w:t>Operatorul CUBE este similar cu operatorul ROLLUP, dar generează toate combinațiile posibile ale grupărilor specifice, inclusiv subtotalurile și totalurile pentru fiecare combinație. Acesta oferă o analiză multidimensională mai detaliată a datelor.</w:t>
      </w:r>
    </w:p>
    <w:p w14:paraId="144D882E" w14:textId="77777777" w:rsidR="006C6408" w:rsidRPr="0088632A" w:rsidRDefault="006C6408" w:rsidP="006C6408">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 xml:space="preserve">--Operatorul CUBE este similar cu operatorul ROLLUP, dar genereaza toate combinatiile posibile ale gruparilor specifice, </w:t>
      </w:r>
    </w:p>
    <w:p w14:paraId="7D6E0341" w14:textId="77777777" w:rsidR="006C6408" w:rsidRPr="0088632A" w:rsidRDefault="006C6408" w:rsidP="006C6408">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--inclusiv subtotalurile si totalurile pentru fiecare combinatie. Acesta ofera o analiza multidimensionala mai detaliata a datelor.</w:t>
      </w:r>
    </w:p>
    <w:p w14:paraId="007FDDD0" w14:textId="77777777" w:rsidR="006C6408" w:rsidRPr="0088632A" w:rsidRDefault="006C6408" w:rsidP="006C6408">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SELECT</w:t>
      </w:r>
    </w:p>
    <w:p w14:paraId="446D1827" w14:textId="77777777" w:rsidR="006C6408" w:rsidRPr="0088632A" w:rsidRDefault="006C6408" w:rsidP="006C6408">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CASE</w:t>
      </w:r>
      <w:r w:rsidRPr="0088632A">
        <w:rPr>
          <w:rFonts w:ascii="Consolas" w:hAnsi="Consolas" w:cs="Consolas"/>
          <w:color w:val="000000"/>
          <w:kern w:val="0"/>
          <w:sz w:val="20"/>
          <w:szCs w:val="20"/>
          <w:lang w:val="ro-RO"/>
        </w:rPr>
        <w:t xml:space="preserve"> </w:t>
      </w:r>
    </w:p>
    <w:p w14:paraId="284474BA" w14:textId="77777777" w:rsidR="006C6408" w:rsidRPr="0088632A" w:rsidRDefault="006C6408" w:rsidP="006C6408">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WHEN</w:t>
      </w:r>
      <w:r w:rsidRPr="0088632A">
        <w:rPr>
          <w:rFonts w:ascii="Consolas" w:hAnsi="Consolas" w:cs="Consolas"/>
          <w:color w:val="000000"/>
          <w:kern w:val="0"/>
          <w:sz w:val="20"/>
          <w:szCs w:val="20"/>
          <w:lang w:val="ro-RO"/>
        </w:rPr>
        <w:t xml:space="preserve"> </w:t>
      </w:r>
      <w:r w:rsidRPr="0088632A">
        <w:rPr>
          <w:rFonts w:ascii="Consolas" w:hAnsi="Consolas" w:cs="Consolas"/>
          <w:color w:val="FF00FF"/>
          <w:kern w:val="0"/>
          <w:sz w:val="20"/>
          <w:szCs w:val="20"/>
          <w:lang w:val="ro-RO"/>
        </w:rPr>
        <w:t>GROUPING</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MagazinID</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1 </w:t>
      </w:r>
      <w:r w:rsidRPr="0088632A">
        <w:rPr>
          <w:rFonts w:ascii="Consolas" w:hAnsi="Consolas" w:cs="Consolas"/>
          <w:color w:val="0000FF"/>
          <w:kern w:val="0"/>
          <w:sz w:val="20"/>
          <w:szCs w:val="20"/>
          <w:lang w:val="ro-RO"/>
        </w:rPr>
        <w:t>THEN</w:t>
      </w:r>
      <w:r w:rsidRPr="0088632A">
        <w:rPr>
          <w:rFonts w:ascii="Consolas" w:hAnsi="Consolas" w:cs="Consolas"/>
          <w:color w:val="000000"/>
          <w:kern w:val="0"/>
          <w:sz w:val="20"/>
          <w:szCs w:val="20"/>
          <w:lang w:val="ro-RO"/>
        </w:rPr>
        <w:t xml:space="preserve"> </w:t>
      </w:r>
      <w:r w:rsidRPr="0088632A">
        <w:rPr>
          <w:rFonts w:ascii="Consolas" w:hAnsi="Consolas" w:cs="Consolas"/>
          <w:color w:val="FF0000"/>
          <w:kern w:val="0"/>
          <w:sz w:val="20"/>
          <w:szCs w:val="20"/>
          <w:lang w:val="ro-RO"/>
        </w:rPr>
        <w:t>'TotalMagazine'</w:t>
      </w:r>
      <w:r w:rsidRPr="0088632A">
        <w:rPr>
          <w:rFonts w:ascii="Consolas" w:hAnsi="Consolas" w:cs="Consolas"/>
          <w:color w:val="000000"/>
          <w:kern w:val="0"/>
          <w:sz w:val="20"/>
          <w:szCs w:val="20"/>
          <w:lang w:val="ro-RO"/>
        </w:rPr>
        <w:t xml:space="preserve"> </w:t>
      </w:r>
    </w:p>
    <w:p w14:paraId="653EB95E" w14:textId="77777777" w:rsidR="006C6408" w:rsidRPr="0088632A" w:rsidRDefault="006C6408" w:rsidP="006C6408">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ELSE</w:t>
      </w:r>
      <w:r w:rsidRPr="0088632A">
        <w:rPr>
          <w:rFonts w:ascii="Consolas" w:hAnsi="Consolas" w:cs="Consolas"/>
          <w:color w:val="000000"/>
          <w:kern w:val="0"/>
          <w:sz w:val="20"/>
          <w:szCs w:val="20"/>
          <w:lang w:val="ro-RO"/>
        </w:rPr>
        <w:t xml:space="preserve"> </w:t>
      </w:r>
      <w:r w:rsidRPr="0088632A">
        <w:rPr>
          <w:rFonts w:ascii="Consolas" w:hAnsi="Consolas" w:cs="Consolas"/>
          <w:color w:val="FF00FF"/>
          <w:kern w:val="0"/>
          <w:sz w:val="20"/>
          <w:szCs w:val="20"/>
          <w:lang w:val="ro-RO"/>
        </w:rPr>
        <w:t>ISNULL</w:t>
      </w:r>
      <w:r w:rsidRPr="0088632A">
        <w:rPr>
          <w:rFonts w:ascii="Consolas" w:hAnsi="Consolas" w:cs="Consolas"/>
          <w:color w:val="808080"/>
          <w:kern w:val="0"/>
          <w:sz w:val="20"/>
          <w:szCs w:val="20"/>
          <w:lang w:val="ro-RO"/>
        </w:rPr>
        <w:t>(</w:t>
      </w:r>
      <w:r w:rsidRPr="0088632A">
        <w:rPr>
          <w:rFonts w:ascii="Consolas" w:hAnsi="Consolas" w:cs="Consolas"/>
          <w:color w:val="FF00FF"/>
          <w:kern w:val="0"/>
          <w:sz w:val="20"/>
          <w:szCs w:val="20"/>
          <w:lang w:val="ro-RO"/>
        </w:rPr>
        <w:t>CONVERT</w:t>
      </w:r>
      <w:r w:rsidRPr="0088632A">
        <w:rPr>
          <w:rFonts w:ascii="Consolas" w:hAnsi="Consolas" w:cs="Consolas"/>
          <w:color w:val="808080"/>
          <w:kern w:val="0"/>
          <w:sz w:val="20"/>
          <w:szCs w:val="20"/>
          <w:lang w:val="ro-RO"/>
        </w:rPr>
        <w:t>(</w:t>
      </w:r>
      <w:r w:rsidRPr="0088632A">
        <w:rPr>
          <w:rFonts w:ascii="Consolas" w:hAnsi="Consolas" w:cs="Consolas"/>
          <w:color w:val="0000FF"/>
          <w:kern w:val="0"/>
          <w:sz w:val="20"/>
          <w:szCs w:val="20"/>
          <w:lang w:val="ro-RO"/>
        </w:rPr>
        <w:t>VARCHAR</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255</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MagazinID</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FF0000"/>
          <w:kern w:val="0"/>
          <w:sz w:val="20"/>
          <w:szCs w:val="20"/>
          <w:lang w:val="ro-RO"/>
        </w:rPr>
        <w:t>'TotalFurnizori'</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p>
    <w:p w14:paraId="325A3506" w14:textId="77777777" w:rsidR="006C6408" w:rsidRPr="0088632A" w:rsidRDefault="006C6408" w:rsidP="006C6408">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END</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AS</w:t>
      </w:r>
      <w:r w:rsidRPr="0088632A">
        <w:rPr>
          <w:rFonts w:ascii="Consolas" w:hAnsi="Consolas" w:cs="Consolas"/>
          <w:color w:val="000000"/>
          <w:kern w:val="0"/>
          <w:sz w:val="20"/>
          <w:szCs w:val="20"/>
          <w:lang w:val="ro-RO"/>
        </w:rPr>
        <w:t xml:space="preserve"> Magazin</w:t>
      </w:r>
      <w:r w:rsidRPr="0088632A">
        <w:rPr>
          <w:rFonts w:ascii="Consolas" w:hAnsi="Consolas" w:cs="Consolas"/>
          <w:color w:val="808080"/>
          <w:kern w:val="0"/>
          <w:sz w:val="20"/>
          <w:szCs w:val="20"/>
          <w:lang w:val="ro-RO"/>
        </w:rPr>
        <w:t>,</w:t>
      </w:r>
    </w:p>
    <w:p w14:paraId="49B0F3E8" w14:textId="77777777" w:rsidR="006C6408" w:rsidRPr="0088632A" w:rsidRDefault="006C6408" w:rsidP="006C6408">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CASE</w:t>
      </w:r>
      <w:r w:rsidRPr="0088632A">
        <w:rPr>
          <w:rFonts w:ascii="Consolas" w:hAnsi="Consolas" w:cs="Consolas"/>
          <w:color w:val="000000"/>
          <w:kern w:val="0"/>
          <w:sz w:val="20"/>
          <w:szCs w:val="20"/>
          <w:lang w:val="ro-RO"/>
        </w:rPr>
        <w:t xml:space="preserve"> </w:t>
      </w:r>
    </w:p>
    <w:p w14:paraId="2489E51F" w14:textId="77777777" w:rsidR="006C6408" w:rsidRPr="0088632A" w:rsidRDefault="006C6408" w:rsidP="006C6408">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WHEN</w:t>
      </w:r>
      <w:r w:rsidRPr="0088632A">
        <w:rPr>
          <w:rFonts w:ascii="Consolas" w:hAnsi="Consolas" w:cs="Consolas"/>
          <w:color w:val="000000"/>
          <w:kern w:val="0"/>
          <w:sz w:val="20"/>
          <w:szCs w:val="20"/>
          <w:lang w:val="ro-RO"/>
        </w:rPr>
        <w:t xml:space="preserve"> </w:t>
      </w:r>
      <w:r w:rsidRPr="0088632A">
        <w:rPr>
          <w:rFonts w:ascii="Consolas" w:hAnsi="Consolas" w:cs="Consolas"/>
          <w:color w:val="FF00FF"/>
          <w:kern w:val="0"/>
          <w:sz w:val="20"/>
          <w:szCs w:val="20"/>
          <w:lang w:val="ro-RO"/>
        </w:rPr>
        <w:t>GROUPING</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FurnizorID</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1 </w:t>
      </w:r>
      <w:r w:rsidRPr="0088632A">
        <w:rPr>
          <w:rFonts w:ascii="Consolas" w:hAnsi="Consolas" w:cs="Consolas"/>
          <w:color w:val="0000FF"/>
          <w:kern w:val="0"/>
          <w:sz w:val="20"/>
          <w:szCs w:val="20"/>
          <w:lang w:val="ro-RO"/>
        </w:rPr>
        <w:t>THEN</w:t>
      </w:r>
      <w:r w:rsidRPr="0088632A">
        <w:rPr>
          <w:rFonts w:ascii="Consolas" w:hAnsi="Consolas" w:cs="Consolas"/>
          <w:color w:val="000000"/>
          <w:kern w:val="0"/>
          <w:sz w:val="20"/>
          <w:szCs w:val="20"/>
          <w:lang w:val="ro-RO"/>
        </w:rPr>
        <w:t xml:space="preserve"> </w:t>
      </w:r>
      <w:r w:rsidRPr="0088632A">
        <w:rPr>
          <w:rFonts w:ascii="Consolas" w:hAnsi="Consolas" w:cs="Consolas"/>
          <w:color w:val="FF0000"/>
          <w:kern w:val="0"/>
          <w:sz w:val="20"/>
          <w:szCs w:val="20"/>
          <w:lang w:val="ro-RO"/>
        </w:rPr>
        <w:t>'TotalFurnizori'</w:t>
      </w:r>
      <w:r w:rsidRPr="0088632A">
        <w:rPr>
          <w:rFonts w:ascii="Consolas" w:hAnsi="Consolas" w:cs="Consolas"/>
          <w:color w:val="000000"/>
          <w:kern w:val="0"/>
          <w:sz w:val="20"/>
          <w:szCs w:val="20"/>
          <w:lang w:val="ro-RO"/>
        </w:rPr>
        <w:t xml:space="preserve"> </w:t>
      </w:r>
    </w:p>
    <w:p w14:paraId="5927A7EF" w14:textId="77777777" w:rsidR="006C6408" w:rsidRPr="0088632A" w:rsidRDefault="006C6408" w:rsidP="006C6408">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ELSE</w:t>
      </w:r>
      <w:r w:rsidRPr="0088632A">
        <w:rPr>
          <w:rFonts w:ascii="Consolas" w:hAnsi="Consolas" w:cs="Consolas"/>
          <w:color w:val="000000"/>
          <w:kern w:val="0"/>
          <w:sz w:val="20"/>
          <w:szCs w:val="20"/>
          <w:lang w:val="ro-RO"/>
        </w:rPr>
        <w:t xml:space="preserve"> </w:t>
      </w:r>
      <w:r w:rsidRPr="0088632A">
        <w:rPr>
          <w:rFonts w:ascii="Consolas" w:hAnsi="Consolas" w:cs="Consolas"/>
          <w:color w:val="FF00FF"/>
          <w:kern w:val="0"/>
          <w:sz w:val="20"/>
          <w:szCs w:val="20"/>
          <w:lang w:val="ro-RO"/>
        </w:rPr>
        <w:t>ISNULL</w:t>
      </w:r>
      <w:r w:rsidRPr="0088632A">
        <w:rPr>
          <w:rFonts w:ascii="Consolas" w:hAnsi="Consolas" w:cs="Consolas"/>
          <w:color w:val="808080"/>
          <w:kern w:val="0"/>
          <w:sz w:val="20"/>
          <w:szCs w:val="20"/>
          <w:lang w:val="ro-RO"/>
        </w:rPr>
        <w:t>(</w:t>
      </w:r>
      <w:r w:rsidRPr="0088632A">
        <w:rPr>
          <w:rFonts w:ascii="Consolas" w:hAnsi="Consolas" w:cs="Consolas"/>
          <w:color w:val="FF00FF"/>
          <w:kern w:val="0"/>
          <w:sz w:val="20"/>
          <w:szCs w:val="20"/>
          <w:lang w:val="ro-RO"/>
        </w:rPr>
        <w:t>CONVERT</w:t>
      </w:r>
      <w:r w:rsidRPr="0088632A">
        <w:rPr>
          <w:rFonts w:ascii="Consolas" w:hAnsi="Consolas" w:cs="Consolas"/>
          <w:color w:val="808080"/>
          <w:kern w:val="0"/>
          <w:sz w:val="20"/>
          <w:szCs w:val="20"/>
          <w:lang w:val="ro-RO"/>
        </w:rPr>
        <w:t>(</w:t>
      </w:r>
      <w:r w:rsidRPr="0088632A">
        <w:rPr>
          <w:rFonts w:ascii="Consolas" w:hAnsi="Consolas" w:cs="Consolas"/>
          <w:color w:val="0000FF"/>
          <w:kern w:val="0"/>
          <w:sz w:val="20"/>
          <w:szCs w:val="20"/>
          <w:lang w:val="ro-RO"/>
        </w:rPr>
        <w:t>VARCHAR</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255</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FurnizorID</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FF0000"/>
          <w:kern w:val="0"/>
          <w:sz w:val="20"/>
          <w:szCs w:val="20"/>
          <w:lang w:val="ro-RO"/>
        </w:rPr>
        <w:t>'TotalGlobal'</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p>
    <w:p w14:paraId="61625536" w14:textId="77777777" w:rsidR="006C6408" w:rsidRPr="0088632A" w:rsidRDefault="006C6408" w:rsidP="006C6408">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END</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AS</w:t>
      </w:r>
      <w:r w:rsidRPr="0088632A">
        <w:rPr>
          <w:rFonts w:ascii="Consolas" w:hAnsi="Consolas" w:cs="Consolas"/>
          <w:color w:val="000000"/>
          <w:kern w:val="0"/>
          <w:sz w:val="20"/>
          <w:szCs w:val="20"/>
          <w:lang w:val="ro-RO"/>
        </w:rPr>
        <w:t xml:space="preserve"> Furnizor</w:t>
      </w:r>
      <w:r w:rsidRPr="0088632A">
        <w:rPr>
          <w:rFonts w:ascii="Consolas" w:hAnsi="Consolas" w:cs="Consolas"/>
          <w:color w:val="808080"/>
          <w:kern w:val="0"/>
          <w:sz w:val="20"/>
          <w:szCs w:val="20"/>
          <w:lang w:val="ro-RO"/>
        </w:rPr>
        <w:t>,</w:t>
      </w:r>
    </w:p>
    <w:p w14:paraId="146BED35" w14:textId="77777777" w:rsidR="006C6408" w:rsidRPr="0088632A" w:rsidRDefault="006C6408" w:rsidP="006C6408">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FF00FF"/>
          <w:kern w:val="0"/>
          <w:sz w:val="20"/>
          <w:szCs w:val="20"/>
          <w:lang w:val="ro-RO"/>
        </w:rPr>
        <w:t>SUM</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PretProdus</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AS</w:t>
      </w:r>
      <w:r w:rsidRPr="0088632A">
        <w:rPr>
          <w:rFonts w:ascii="Consolas" w:hAnsi="Consolas" w:cs="Consolas"/>
          <w:color w:val="000000"/>
          <w:kern w:val="0"/>
          <w:sz w:val="20"/>
          <w:szCs w:val="20"/>
          <w:lang w:val="ro-RO"/>
        </w:rPr>
        <w:t xml:space="preserve"> TotalPretProduse</w:t>
      </w:r>
    </w:p>
    <w:p w14:paraId="0B77D603" w14:textId="77777777" w:rsidR="006C6408" w:rsidRPr="0088632A" w:rsidRDefault="006C6408" w:rsidP="006C6408">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FROM</w:t>
      </w:r>
    </w:p>
    <w:p w14:paraId="0F59D6B5" w14:textId="77777777" w:rsidR="006C6408" w:rsidRPr="0088632A" w:rsidRDefault="006C6408" w:rsidP="006C6408">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Produse</w:t>
      </w:r>
    </w:p>
    <w:p w14:paraId="048E9847" w14:textId="77777777" w:rsidR="006C6408" w:rsidRPr="0088632A" w:rsidRDefault="006C6408" w:rsidP="006C6408">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GROUP</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BY</w:t>
      </w:r>
    </w:p>
    <w:p w14:paraId="13FA2E77" w14:textId="7119916B" w:rsidR="006C6408" w:rsidRPr="0088632A" w:rsidRDefault="006C6408" w:rsidP="006C6408">
      <w:pPr>
        <w:ind w:firstLine="0"/>
        <w:rPr>
          <w:rFonts w:ascii="Consolas" w:hAnsi="Consolas" w:cs="Consolas"/>
          <w:color w:val="80808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 xml:space="preserve">CUBE </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MagazinID</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FurnizorID</w:t>
      </w:r>
      <w:r w:rsidRPr="0088632A">
        <w:rPr>
          <w:rFonts w:ascii="Consolas" w:hAnsi="Consolas" w:cs="Consolas"/>
          <w:color w:val="808080"/>
          <w:kern w:val="0"/>
          <w:sz w:val="20"/>
          <w:szCs w:val="20"/>
          <w:lang w:val="ro-RO"/>
        </w:rPr>
        <w:t>);</w:t>
      </w:r>
    </w:p>
    <w:p w14:paraId="7CECB7DE" w14:textId="7A27A017" w:rsidR="006C6408" w:rsidRPr="0088632A" w:rsidRDefault="00624D8E" w:rsidP="00624D8E">
      <w:pPr>
        <w:ind w:firstLine="720"/>
        <w:rPr>
          <w:rFonts w:cs="Times New Roman"/>
          <w:szCs w:val="24"/>
          <w:lang w:val="ro-RO"/>
        </w:rPr>
      </w:pPr>
      <w:r w:rsidRPr="0088632A">
        <w:rPr>
          <w:rFonts w:cs="Times New Roman"/>
          <w:szCs w:val="24"/>
          <w:lang w:val="ro-RO"/>
        </w:rPr>
        <w:t>În acest caz, rezultatul va conține subtotaluri și totaluri pentru fiecare combinație posibilă de magazin și furnizor, precum și subtotaluri și totaluri pentru fiecare furnizor și un total global pentru toate produsele. Operatorul CUBE generează un set de rezultate mult mai mare decât ROLLUP, deoarece include toate combinațiile posibile, ceea ce poate fi util pentru analiza detaliată a datelor multidimensionale.</w:t>
      </w:r>
    </w:p>
    <w:p w14:paraId="3B765853" w14:textId="54B1474F" w:rsidR="00340220" w:rsidRPr="0088632A" w:rsidRDefault="008B490F" w:rsidP="008B490F">
      <w:pPr>
        <w:ind w:firstLine="0"/>
        <w:jc w:val="center"/>
        <w:rPr>
          <w:rFonts w:cs="Times New Roman"/>
          <w:szCs w:val="24"/>
          <w:lang w:val="ro-RO"/>
        </w:rPr>
      </w:pPr>
      <w:r w:rsidRPr="0088632A">
        <w:rPr>
          <w:rFonts w:cs="Times New Roman"/>
          <w:noProof/>
          <w:szCs w:val="24"/>
          <w:lang w:val="ro-RO"/>
        </w:rPr>
        <w:drawing>
          <wp:inline distT="0" distB="0" distL="0" distR="0" wp14:anchorId="664B7ECA" wp14:editId="131C3080">
            <wp:extent cx="4241103" cy="1891007"/>
            <wp:effectExtent l="19050" t="19050" r="2667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3765" cy="1896653"/>
                    </a:xfrm>
                    <a:prstGeom prst="rect">
                      <a:avLst/>
                    </a:prstGeom>
                    <a:ln>
                      <a:solidFill>
                        <a:schemeClr val="tx1"/>
                      </a:solidFill>
                    </a:ln>
                  </pic:spPr>
                </pic:pic>
              </a:graphicData>
            </a:graphic>
          </wp:inline>
        </w:drawing>
      </w:r>
    </w:p>
    <w:p w14:paraId="20D98B3D" w14:textId="7DF2BAAF" w:rsidR="008B490F" w:rsidRPr="0088632A" w:rsidRDefault="008B490F" w:rsidP="008B490F">
      <w:pPr>
        <w:ind w:firstLine="0"/>
        <w:jc w:val="center"/>
        <w:rPr>
          <w:rFonts w:cs="Times New Roman"/>
          <w:szCs w:val="24"/>
          <w:lang w:val="ro-RO"/>
        </w:rPr>
      </w:pPr>
      <w:r w:rsidRPr="0088632A">
        <w:rPr>
          <w:rFonts w:cs="Times New Roman"/>
          <w:szCs w:val="24"/>
          <w:lang w:val="ro-RO"/>
        </w:rPr>
        <w:t>Figura 2 – CUBE</w:t>
      </w:r>
    </w:p>
    <w:p w14:paraId="25363153" w14:textId="77777777" w:rsidR="005E3EFA" w:rsidRPr="0088632A" w:rsidRDefault="00E87656" w:rsidP="001F7C68">
      <w:pPr>
        <w:ind w:firstLine="0"/>
        <w:rPr>
          <w:rFonts w:cs="Times New Roman"/>
          <w:szCs w:val="24"/>
          <w:lang w:val="ro-RO"/>
        </w:rPr>
      </w:pPr>
      <w:r w:rsidRPr="0088632A">
        <w:rPr>
          <w:rFonts w:cs="Times New Roman"/>
          <w:szCs w:val="24"/>
          <w:lang w:val="ro-RO"/>
        </w:rPr>
        <w:tab/>
      </w:r>
    </w:p>
    <w:p w14:paraId="794E89D8" w14:textId="5D359255" w:rsidR="005E3EFA" w:rsidRPr="0088632A" w:rsidRDefault="005E3EFA" w:rsidP="001F7C68">
      <w:pPr>
        <w:ind w:firstLine="0"/>
        <w:rPr>
          <w:rFonts w:cs="Times New Roman"/>
          <w:szCs w:val="24"/>
          <w:lang w:val="ro-RO"/>
        </w:rPr>
      </w:pPr>
    </w:p>
    <w:p w14:paraId="6B3BC116" w14:textId="6E6B4CA5" w:rsidR="005515CF" w:rsidRPr="0088632A" w:rsidRDefault="005515CF" w:rsidP="001F7C68">
      <w:pPr>
        <w:ind w:firstLine="0"/>
        <w:rPr>
          <w:rFonts w:cs="Times New Roman"/>
          <w:szCs w:val="24"/>
          <w:lang w:val="ro-RO"/>
        </w:rPr>
      </w:pPr>
    </w:p>
    <w:p w14:paraId="25684643" w14:textId="77777777" w:rsidR="005515CF" w:rsidRPr="0088632A" w:rsidRDefault="005515CF" w:rsidP="001F7C68">
      <w:pPr>
        <w:ind w:firstLine="0"/>
        <w:rPr>
          <w:rFonts w:cs="Times New Roman"/>
          <w:szCs w:val="24"/>
          <w:lang w:val="ro-RO"/>
        </w:rPr>
      </w:pPr>
    </w:p>
    <w:p w14:paraId="26339CF1" w14:textId="77777777" w:rsidR="005E3EFA" w:rsidRPr="0088632A" w:rsidRDefault="005E3EFA" w:rsidP="001F7C68">
      <w:pPr>
        <w:ind w:firstLine="0"/>
        <w:rPr>
          <w:rFonts w:cs="Times New Roman"/>
          <w:szCs w:val="24"/>
          <w:lang w:val="ro-RO"/>
        </w:rPr>
      </w:pPr>
    </w:p>
    <w:p w14:paraId="3E0F6E87" w14:textId="77777777" w:rsidR="005E3EFA" w:rsidRPr="0088632A" w:rsidRDefault="005E3EFA" w:rsidP="001F7C68">
      <w:pPr>
        <w:ind w:firstLine="0"/>
        <w:rPr>
          <w:rFonts w:cs="Times New Roman"/>
          <w:szCs w:val="24"/>
          <w:lang w:val="ro-RO"/>
        </w:rPr>
      </w:pPr>
    </w:p>
    <w:p w14:paraId="63F0BD17" w14:textId="39F9C536" w:rsidR="001F7C68" w:rsidRPr="0088632A" w:rsidRDefault="00EF3280" w:rsidP="001F7C68">
      <w:pPr>
        <w:ind w:firstLine="0"/>
        <w:rPr>
          <w:rFonts w:cs="Times New Roman"/>
          <w:b/>
          <w:bCs/>
          <w:szCs w:val="24"/>
          <w:lang w:val="ro-RO"/>
        </w:rPr>
      </w:pPr>
      <w:r w:rsidRPr="0088632A">
        <w:rPr>
          <w:rFonts w:cs="Times New Roman"/>
          <w:b/>
          <w:bCs/>
          <w:szCs w:val="24"/>
          <w:lang w:val="ro-RO"/>
        </w:rPr>
        <w:lastRenderedPageBreak/>
        <w:t>Clauza</w:t>
      </w:r>
      <w:r w:rsidR="005E3EFA" w:rsidRPr="0088632A">
        <w:rPr>
          <w:rFonts w:cs="Times New Roman"/>
          <w:b/>
          <w:bCs/>
          <w:szCs w:val="24"/>
          <w:lang w:val="ro-RO"/>
        </w:rPr>
        <w:t xml:space="preserve"> GROUPING SETS</w:t>
      </w:r>
    </w:p>
    <w:p w14:paraId="77E362A5" w14:textId="3CF5DEA5" w:rsidR="008B490F" w:rsidRPr="0088632A" w:rsidRDefault="005E3EFA" w:rsidP="008B490F">
      <w:pPr>
        <w:ind w:firstLine="0"/>
        <w:rPr>
          <w:rFonts w:cs="Times New Roman"/>
          <w:szCs w:val="24"/>
          <w:lang w:val="ro-RO"/>
        </w:rPr>
      </w:pPr>
      <w:r w:rsidRPr="0088632A">
        <w:rPr>
          <w:rFonts w:cs="Times New Roman"/>
          <w:szCs w:val="24"/>
          <w:lang w:val="ro-RO"/>
        </w:rPr>
        <w:tab/>
        <w:t>Clauza GROUPING SETS este utilizată în SQL pentru a specifica mai multe seturi de grupuri într-o singură interogare. Acest lucru permite să obținem totaluri pentru grupuri multiple de coloane în același rezultat al interogării. Pentru a exemplifica utilizarea clauzei GROUPING SETS pe tabela "Angajati", vom crea o interogare care să grupeze datele în funcție de mai multe coloane și să afișeze totaluri pentru fiecare set de grupuri. Să presupunem că dorim să obținem totaluri pentru următoarele seturi de grupuri:</w:t>
      </w:r>
    </w:p>
    <w:p w14:paraId="446882BA" w14:textId="77777777" w:rsidR="00C110B1" w:rsidRPr="0088632A" w:rsidRDefault="00C110B1" w:rsidP="00C110B1">
      <w:pPr>
        <w:pStyle w:val="ListParagraph"/>
        <w:numPr>
          <w:ilvl w:val="0"/>
          <w:numId w:val="18"/>
        </w:numPr>
        <w:rPr>
          <w:rFonts w:cs="Times New Roman"/>
          <w:szCs w:val="24"/>
          <w:lang w:val="ro-RO"/>
        </w:rPr>
      </w:pPr>
      <w:r w:rsidRPr="0088632A">
        <w:rPr>
          <w:rFonts w:cs="Times New Roman"/>
          <w:szCs w:val="24"/>
          <w:lang w:val="ro-RO"/>
        </w:rPr>
        <w:t xml:space="preserve">Numărul de angajați pentru fiecare funcție. </w:t>
      </w:r>
    </w:p>
    <w:p w14:paraId="6093D2BF" w14:textId="77777777" w:rsidR="00C110B1" w:rsidRPr="0088632A" w:rsidRDefault="00C110B1" w:rsidP="00C110B1">
      <w:pPr>
        <w:pStyle w:val="ListParagraph"/>
        <w:numPr>
          <w:ilvl w:val="0"/>
          <w:numId w:val="18"/>
        </w:numPr>
        <w:rPr>
          <w:rFonts w:cs="Times New Roman"/>
          <w:szCs w:val="24"/>
          <w:lang w:val="ro-RO"/>
        </w:rPr>
      </w:pPr>
      <w:r w:rsidRPr="0088632A">
        <w:rPr>
          <w:rFonts w:cs="Times New Roman"/>
          <w:szCs w:val="24"/>
          <w:lang w:val="ro-RO"/>
        </w:rPr>
        <w:t xml:space="preserve">Numărul de angajați pentru fiecare an de naștere. </w:t>
      </w:r>
    </w:p>
    <w:p w14:paraId="07AF2532" w14:textId="514D907D" w:rsidR="00A575CA" w:rsidRPr="0088632A" w:rsidRDefault="00C110B1" w:rsidP="00A575CA">
      <w:pPr>
        <w:pStyle w:val="ListParagraph"/>
        <w:numPr>
          <w:ilvl w:val="0"/>
          <w:numId w:val="18"/>
        </w:numPr>
        <w:rPr>
          <w:rFonts w:cs="Times New Roman"/>
          <w:szCs w:val="24"/>
          <w:lang w:val="ro-RO"/>
        </w:rPr>
      </w:pPr>
      <w:r w:rsidRPr="0088632A">
        <w:rPr>
          <w:rFonts w:cs="Times New Roman"/>
          <w:szCs w:val="24"/>
          <w:lang w:val="ro-RO"/>
        </w:rPr>
        <w:t>Numărul total de angajați.</w:t>
      </w:r>
    </w:p>
    <w:p w14:paraId="34F7CAD0" w14:textId="77777777" w:rsidR="00A575CA" w:rsidRPr="0088632A" w:rsidRDefault="00A575CA" w:rsidP="00A575CA">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--Rezultatul interogarii va contine totaluri separate pentru fiecare set de grupuri specificat in clauza GROUPING SETS,</w:t>
      </w:r>
    </w:p>
    <w:p w14:paraId="212C54D2" w14:textId="77777777" w:rsidR="00A575CA" w:rsidRPr="0088632A" w:rsidRDefault="00A575CA" w:rsidP="00A575CA">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--permitandu-ne sa obtinem o analiza mai detaliata a datelor din diferite perspective.</w:t>
      </w:r>
    </w:p>
    <w:p w14:paraId="3CBECC2A" w14:textId="77777777" w:rsidR="00A575CA" w:rsidRPr="0088632A" w:rsidRDefault="00A575CA" w:rsidP="00A575CA">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SELECT</w:t>
      </w:r>
    </w:p>
    <w:p w14:paraId="7EAB32DB" w14:textId="77777777" w:rsidR="00A575CA" w:rsidRPr="0088632A" w:rsidRDefault="00A575CA" w:rsidP="00A575CA">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FunctieID</w:t>
      </w:r>
      <w:r w:rsidRPr="0088632A">
        <w:rPr>
          <w:rFonts w:ascii="Consolas" w:hAnsi="Consolas" w:cs="Consolas"/>
          <w:color w:val="808080"/>
          <w:kern w:val="0"/>
          <w:sz w:val="20"/>
          <w:szCs w:val="20"/>
          <w:lang w:val="ro-RO"/>
        </w:rPr>
        <w:t>,</w:t>
      </w:r>
    </w:p>
    <w:p w14:paraId="08CB0654" w14:textId="77777777" w:rsidR="00A575CA" w:rsidRPr="0088632A" w:rsidRDefault="00A575CA" w:rsidP="00A575CA">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AnulNasterii</w:t>
      </w:r>
      <w:r w:rsidRPr="0088632A">
        <w:rPr>
          <w:rFonts w:ascii="Consolas" w:hAnsi="Consolas" w:cs="Consolas"/>
          <w:color w:val="808080"/>
          <w:kern w:val="0"/>
          <w:sz w:val="20"/>
          <w:szCs w:val="20"/>
          <w:lang w:val="ro-RO"/>
        </w:rPr>
        <w:t>,</w:t>
      </w:r>
    </w:p>
    <w:p w14:paraId="6FBE8746" w14:textId="77777777" w:rsidR="00A575CA" w:rsidRPr="0088632A" w:rsidRDefault="00A575CA" w:rsidP="00A575CA">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FF00FF"/>
          <w:kern w:val="0"/>
          <w:sz w:val="20"/>
          <w:szCs w:val="20"/>
          <w:lang w:val="ro-RO"/>
        </w:rPr>
        <w:t>COUNT</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AS</w:t>
      </w:r>
      <w:r w:rsidRPr="0088632A">
        <w:rPr>
          <w:rFonts w:ascii="Consolas" w:hAnsi="Consolas" w:cs="Consolas"/>
          <w:color w:val="000000"/>
          <w:kern w:val="0"/>
          <w:sz w:val="20"/>
          <w:szCs w:val="20"/>
          <w:lang w:val="ro-RO"/>
        </w:rPr>
        <w:t xml:space="preserve"> NumarAngajati</w:t>
      </w:r>
    </w:p>
    <w:p w14:paraId="7B58828F" w14:textId="77777777" w:rsidR="00A575CA" w:rsidRPr="0088632A" w:rsidRDefault="00A575CA" w:rsidP="00A575CA">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FROM</w:t>
      </w:r>
    </w:p>
    <w:p w14:paraId="0D95AB27" w14:textId="77777777" w:rsidR="00A575CA" w:rsidRPr="0088632A" w:rsidRDefault="00A575CA" w:rsidP="00A575CA">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Angajati</w:t>
      </w:r>
    </w:p>
    <w:p w14:paraId="41D3ACBE" w14:textId="77777777" w:rsidR="00A575CA" w:rsidRPr="0088632A" w:rsidRDefault="00A575CA" w:rsidP="00A575CA">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GROUP</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BY</w:t>
      </w:r>
    </w:p>
    <w:p w14:paraId="6E4695A8" w14:textId="7096C9FD" w:rsidR="00A575CA" w:rsidRPr="0088632A" w:rsidRDefault="00A575CA" w:rsidP="00A575CA">
      <w:pPr>
        <w:ind w:firstLine="0"/>
        <w:rPr>
          <w:rFonts w:cs="Times New Roman"/>
          <w:sz w:val="28"/>
          <w:szCs w:val="28"/>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FF00FF"/>
          <w:kern w:val="0"/>
          <w:sz w:val="20"/>
          <w:szCs w:val="20"/>
          <w:lang w:val="ro-RO"/>
        </w:rPr>
        <w:t>GROUPING</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 xml:space="preserve">SETS </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FunctieID</w:t>
      </w:r>
      <w:r w:rsidRPr="0088632A">
        <w:rPr>
          <w:rFonts w:ascii="Consolas" w:hAnsi="Consolas" w:cs="Consolas"/>
          <w:color w:val="808080"/>
          <w:kern w:val="0"/>
          <w:sz w:val="20"/>
          <w:szCs w:val="20"/>
          <w:lang w:val="ro-RO"/>
        </w:rPr>
        <w:t>),</w:t>
      </w:r>
      <w:r w:rsidRPr="0088632A">
        <w:rPr>
          <w:rFonts w:ascii="Consolas" w:hAnsi="Consolas" w:cs="Consolas"/>
          <w:color w:val="0000FF"/>
          <w:kern w:val="0"/>
          <w:sz w:val="20"/>
          <w:szCs w:val="20"/>
          <w:lang w:val="ro-RO"/>
        </w:rPr>
        <w:t xml:space="preserve"> </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AnulNasterii</w:t>
      </w:r>
      <w:r w:rsidRPr="0088632A">
        <w:rPr>
          <w:rFonts w:ascii="Consolas" w:hAnsi="Consolas" w:cs="Consolas"/>
          <w:color w:val="808080"/>
          <w:kern w:val="0"/>
          <w:sz w:val="20"/>
          <w:szCs w:val="20"/>
          <w:lang w:val="ro-RO"/>
        </w:rPr>
        <w:t>),</w:t>
      </w:r>
      <w:r w:rsidRPr="0088632A">
        <w:rPr>
          <w:rFonts w:ascii="Consolas" w:hAnsi="Consolas" w:cs="Consolas"/>
          <w:color w:val="0000FF"/>
          <w:kern w:val="0"/>
          <w:sz w:val="20"/>
          <w:szCs w:val="20"/>
          <w:lang w:val="ro-RO"/>
        </w:rPr>
        <w:t xml:space="preserve"> </w:t>
      </w:r>
      <w:r w:rsidRPr="0088632A">
        <w:rPr>
          <w:rFonts w:ascii="Consolas" w:hAnsi="Consolas" w:cs="Consolas"/>
          <w:color w:val="808080"/>
          <w:kern w:val="0"/>
          <w:sz w:val="20"/>
          <w:szCs w:val="20"/>
          <w:lang w:val="ro-RO"/>
        </w:rPr>
        <w:t>());</w:t>
      </w:r>
    </w:p>
    <w:p w14:paraId="3365A663" w14:textId="3742D96A" w:rsidR="001A5DF5" w:rsidRPr="0088632A" w:rsidRDefault="001A5DF5" w:rsidP="001A5DF5">
      <w:pPr>
        <w:pStyle w:val="ListParagraph"/>
        <w:ind w:firstLine="0"/>
        <w:jc w:val="center"/>
        <w:rPr>
          <w:rFonts w:cs="Times New Roman"/>
          <w:szCs w:val="24"/>
          <w:lang w:val="ro-RO"/>
        </w:rPr>
      </w:pPr>
      <w:r w:rsidRPr="0088632A">
        <w:rPr>
          <w:rFonts w:cs="Times New Roman"/>
          <w:noProof/>
          <w:szCs w:val="24"/>
          <w:lang w:val="ro-RO"/>
        </w:rPr>
        <w:drawing>
          <wp:inline distT="0" distB="0" distL="0" distR="0" wp14:anchorId="6DB75CFE" wp14:editId="321B97B4">
            <wp:extent cx="3486637" cy="1981477"/>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637" cy="1981477"/>
                    </a:xfrm>
                    <a:prstGeom prst="rect">
                      <a:avLst/>
                    </a:prstGeom>
                    <a:ln>
                      <a:solidFill>
                        <a:schemeClr val="tx1"/>
                      </a:solidFill>
                    </a:ln>
                  </pic:spPr>
                </pic:pic>
              </a:graphicData>
            </a:graphic>
          </wp:inline>
        </w:drawing>
      </w:r>
    </w:p>
    <w:p w14:paraId="1A9B78B3" w14:textId="2DFE58B2" w:rsidR="001A5DF5" w:rsidRPr="0088632A" w:rsidRDefault="001A5DF5" w:rsidP="001A5DF5">
      <w:pPr>
        <w:pStyle w:val="ListParagraph"/>
        <w:ind w:firstLine="0"/>
        <w:jc w:val="center"/>
        <w:rPr>
          <w:rFonts w:cs="Times New Roman"/>
          <w:szCs w:val="24"/>
          <w:lang w:val="ro-RO"/>
        </w:rPr>
      </w:pPr>
      <w:r w:rsidRPr="0088632A">
        <w:rPr>
          <w:rFonts w:cs="Times New Roman"/>
          <w:szCs w:val="24"/>
          <w:lang w:val="ro-RO"/>
        </w:rPr>
        <w:t>Figura 3 – Clauza GROUPING SETS</w:t>
      </w:r>
    </w:p>
    <w:p w14:paraId="119D78D0" w14:textId="222D2E37" w:rsidR="00B32384" w:rsidRPr="0088632A" w:rsidRDefault="00EC1762" w:rsidP="00EC1762">
      <w:pPr>
        <w:ind w:firstLine="0"/>
        <w:rPr>
          <w:rFonts w:cs="Times New Roman"/>
          <w:szCs w:val="24"/>
          <w:lang w:val="ro-RO"/>
        </w:rPr>
      </w:pPr>
      <w:r w:rsidRPr="0088632A">
        <w:rPr>
          <w:rFonts w:cs="Times New Roman"/>
          <w:szCs w:val="24"/>
          <w:lang w:val="ro-RO"/>
        </w:rPr>
        <w:tab/>
      </w:r>
    </w:p>
    <w:p w14:paraId="12B418EE" w14:textId="0E92EE7B" w:rsidR="00EC1762" w:rsidRPr="0088632A" w:rsidRDefault="00EC1762" w:rsidP="00EC1762">
      <w:pPr>
        <w:ind w:firstLine="0"/>
        <w:rPr>
          <w:rFonts w:cs="Times New Roman"/>
          <w:szCs w:val="24"/>
          <w:lang w:val="ro-RO"/>
        </w:rPr>
      </w:pPr>
    </w:p>
    <w:p w14:paraId="35D3ACB1" w14:textId="1494CB22" w:rsidR="00473502" w:rsidRPr="0088632A" w:rsidRDefault="00473502" w:rsidP="00EC1762">
      <w:pPr>
        <w:ind w:firstLine="0"/>
        <w:rPr>
          <w:rFonts w:cs="Times New Roman"/>
          <w:szCs w:val="24"/>
          <w:lang w:val="ro-RO"/>
        </w:rPr>
      </w:pPr>
    </w:p>
    <w:p w14:paraId="2B41A01C" w14:textId="0FA813F6" w:rsidR="00473502" w:rsidRPr="0088632A" w:rsidRDefault="00473502" w:rsidP="00EC1762">
      <w:pPr>
        <w:ind w:firstLine="0"/>
        <w:rPr>
          <w:rFonts w:cs="Times New Roman"/>
          <w:szCs w:val="24"/>
          <w:lang w:val="ro-RO"/>
        </w:rPr>
      </w:pPr>
    </w:p>
    <w:p w14:paraId="3E128A47" w14:textId="684F8B53" w:rsidR="00473502" w:rsidRPr="0088632A" w:rsidRDefault="00473502" w:rsidP="00EC1762">
      <w:pPr>
        <w:ind w:firstLine="0"/>
        <w:rPr>
          <w:rFonts w:cs="Times New Roman"/>
          <w:szCs w:val="24"/>
          <w:lang w:val="ro-RO"/>
        </w:rPr>
      </w:pPr>
    </w:p>
    <w:p w14:paraId="4EA0DE92" w14:textId="0C8764B4" w:rsidR="00473502" w:rsidRPr="0088632A" w:rsidRDefault="00473502" w:rsidP="00EC1762">
      <w:pPr>
        <w:ind w:firstLine="0"/>
        <w:rPr>
          <w:rFonts w:cs="Times New Roman"/>
          <w:szCs w:val="24"/>
          <w:lang w:val="ro-RO"/>
        </w:rPr>
      </w:pPr>
    </w:p>
    <w:p w14:paraId="412F02D1" w14:textId="438BD2F5" w:rsidR="00473502" w:rsidRPr="0088632A" w:rsidRDefault="00473502" w:rsidP="00EC1762">
      <w:pPr>
        <w:ind w:firstLine="0"/>
        <w:rPr>
          <w:rFonts w:cs="Times New Roman"/>
          <w:szCs w:val="24"/>
          <w:lang w:val="ro-RO"/>
        </w:rPr>
      </w:pPr>
    </w:p>
    <w:p w14:paraId="6628E255" w14:textId="5DDD898A" w:rsidR="00473502" w:rsidRPr="0088632A" w:rsidRDefault="00473502" w:rsidP="00EC1762">
      <w:pPr>
        <w:ind w:firstLine="0"/>
        <w:rPr>
          <w:b/>
          <w:bCs/>
          <w:sz w:val="28"/>
          <w:szCs w:val="24"/>
          <w:lang w:val="ro-RO"/>
        </w:rPr>
      </w:pPr>
      <w:r w:rsidRPr="0088632A">
        <w:rPr>
          <w:b/>
          <w:bCs/>
          <w:sz w:val="28"/>
          <w:szCs w:val="24"/>
          <w:lang w:val="ro-RO"/>
        </w:rPr>
        <w:lastRenderedPageBreak/>
        <w:t>10.2 Funcții de clasificare</w:t>
      </w:r>
    </w:p>
    <w:p w14:paraId="16F26CBF" w14:textId="0F0E6E42" w:rsidR="00D17EB6" w:rsidRPr="0088632A" w:rsidRDefault="00D17EB6" w:rsidP="00EC1762">
      <w:pPr>
        <w:ind w:firstLine="0"/>
        <w:rPr>
          <w:lang w:val="ro-RO"/>
        </w:rPr>
      </w:pPr>
      <w:r w:rsidRPr="0088632A">
        <w:rPr>
          <w:b/>
          <w:bCs/>
          <w:sz w:val="28"/>
          <w:szCs w:val="24"/>
          <w:lang w:val="ro-RO"/>
        </w:rPr>
        <w:tab/>
      </w:r>
      <w:r w:rsidRPr="0088632A">
        <w:rPr>
          <w:lang w:val="ro-RO"/>
        </w:rPr>
        <w:t>Funcțiile de clasificare (sau de rang) în SQL sunt funcții care permit atribuirea unui clasament sau unui rang valorilor într-o anumită ordine, pe baza unor criterii specifice. Aceste funcții sunt utile în situații în care dorim să identificăm cele mai mari sau cele mai mici valori dintr-un set de date sau să atribuim un clasament pentru fiecare înregistrare în funcție de anumite criterii.</w:t>
      </w:r>
    </w:p>
    <w:p w14:paraId="37A893BF" w14:textId="10E20CBE" w:rsidR="00D17EB6" w:rsidRPr="0088632A" w:rsidRDefault="00D17EB6" w:rsidP="00EC1762">
      <w:pPr>
        <w:ind w:firstLine="0"/>
        <w:rPr>
          <w:b/>
          <w:bCs/>
          <w:lang w:val="ro-RO"/>
        </w:rPr>
      </w:pPr>
      <w:r w:rsidRPr="0088632A">
        <w:rPr>
          <w:lang w:val="ro-RO"/>
        </w:rPr>
        <w:tab/>
      </w:r>
      <w:r w:rsidR="002E68BF" w:rsidRPr="0088632A">
        <w:rPr>
          <w:b/>
          <w:bCs/>
          <w:lang w:val="ro-RO"/>
        </w:rPr>
        <w:t>Funcția RANK</w:t>
      </w:r>
    </w:p>
    <w:p w14:paraId="4B0F8833" w14:textId="3C16BA41" w:rsidR="002E68BF" w:rsidRPr="0088632A" w:rsidRDefault="002E68BF" w:rsidP="00EC1762">
      <w:pPr>
        <w:ind w:firstLine="0"/>
        <w:rPr>
          <w:lang w:val="ro-RO"/>
        </w:rPr>
      </w:pPr>
      <w:r w:rsidRPr="0088632A">
        <w:rPr>
          <w:lang w:val="ro-RO"/>
        </w:rPr>
        <w:tab/>
      </w:r>
      <w:r w:rsidR="007A25F3" w:rsidRPr="0088632A">
        <w:rPr>
          <w:lang w:val="ro-RO"/>
        </w:rPr>
        <w:t>Functia RANK() este o functie de clasificare in SQL care atribuie un clasament sau un rang fiecarei inregistrari dintr-un set de date, in functie de valoarea specificata. Aceasta este utila pentru a identifica pozitia relativa a unei inregistrari in raport cu celelalte inregistrari din setul de date, pe baza unei anumite ordini.</w:t>
      </w:r>
    </w:p>
    <w:p w14:paraId="582C7E08" w14:textId="39718E48" w:rsidR="00DC2E27" w:rsidRPr="0088632A" w:rsidRDefault="00DC2E27" w:rsidP="00DC2E27">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--Aceasta interogare va atribui un clasament fiecarui bon in functie de suma totala, ordonata descrescator. Clasamentul va</w:t>
      </w:r>
    </w:p>
    <w:p w14:paraId="3DEBECF8" w14:textId="77777777" w:rsidR="00DC2E27" w:rsidRPr="0088632A" w:rsidRDefault="00DC2E27" w:rsidP="00DC2E27">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 xml:space="preserve">--fi asignat bonurilor in functie de cat de mare este suma totala a acestora. Rezultatul interogarii va include informatiile despre bon </w:t>
      </w:r>
    </w:p>
    <w:p w14:paraId="1EEECDCC" w14:textId="77777777" w:rsidR="00DC2E27" w:rsidRPr="0088632A" w:rsidRDefault="00DC2E27" w:rsidP="00DC2E27">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--(BonID, CumparatorID, AngajatID, SumaTotala) si clasamentul fiecarui bon in raport cu suma totala.</w:t>
      </w:r>
    </w:p>
    <w:p w14:paraId="4A59CD92" w14:textId="77777777" w:rsidR="00DC2E27" w:rsidRPr="0088632A" w:rsidRDefault="00DC2E27" w:rsidP="00DC2E27">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SELECT</w:t>
      </w:r>
    </w:p>
    <w:p w14:paraId="7230384C" w14:textId="77777777" w:rsidR="00DC2E27" w:rsidRPr="0088632A" w:rsidRDefault="00DC2E27" w:rsidP="00DC2E27">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BonID</w:t>
      </w:r>
      <w:r w:rsidRPr="0088632A">
        <w:rPr>
          <w:rFonts w:ascii="Consolas" w:hAnsi="Consolas" w:cs="Consolas"/>
          <w:color w:val="808080"/>
          <w:kern w:val="0"/>
          <w:sz w:val="20"/>
          <w:szCs w:val="20"/>
          <w:lang w:val="ro-RO"/>
        </w:rPr>
        <w:t>,</w:t>
      </w:r>
    </w:p>
    <w:p w14:paraId="3EECA8C8" w14:textId="77777777" w:rsidR="00DC2E27" w:rsidRPr="0088632A" w:rsidRDefault="00DC2E27" w:rsidP="00DC2E27">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CumparatorID</w:t>
      </w:r>
      <w:r w:rsidRPr="0088632A">
        <w:rPr>
          <w:rFonts w:ascii="Consolas" w:hAnsi="Consolas" w:cs="Consolas"/>
          <w:color w:val="808080"/>
          <w:kern w:val="0"/>
          <w:sz w:val="20"/>
          <w:szCs w:val="20"/>
          <w:lang w:val="ro-RO"/>
        </w:rPr>
        <w:t>,</w:t>
      </w:r>
    </w:p>
    <w:p w14:paraId="1813CD29" w14:textId="77777777" w:rsidR="00DC2E27" w:rsidRPr="0088632A" w:rsidRDefault="00DC2E27" w:rsidP="00DC2E27">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AngajatID</w:t>
      </w:r>
      <w:r w:rsidRPr="0088632A">
        <w:rPr>
          <w:rFonts w:ascii="Consolas" w:hAnsi="Consolas" w:cs="Consolas"/>
          <w:color w:val="808080"/>
          <w:kern w:val="0"/>
          <w:sz w:val="20"/>
          <w:szCs w:val="20"/>
          <w:lang w:val="ro-RO"/>
        </w:rPr>
        <w:t>,</w:t>
      </w:r>
    </w:p>
    <w:p w14:paraId="4AB262D4" w14:textId="77777777" w:rsidR="00DC2E27" w:rsidRPr="0088632A" w:rsidRDefault="00DC2E27" w:rsidP="00DC2E27">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SumaTotala</w:t>
      </w:r>
      <w:r w:rsidRPr="0088632A">
        <w:rPr>
          <w:rFonts w:ascii="Consolas" w:hAnsi="Consolas" w:cs="Consolas"/>
          <w:color w:val="808080"/>
          <w:kern w:val="0"/>
          <w:sz w:val="20"/>
          <w:szCs w:val="20"/>
          <w:lang w:val="ro-RO"/>
        </w:rPr>
        <w:t>,</w:t>
      </w:r>
    </w:p>
    <w:p w14:paraId="38863D0D" w14:textId="77777777" w:rsidR="00DC2E27" w:rsidRPr="0088632A" w:rsidRDefault="00DC2E27" w:rsidP="00DC2E27">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FF00FF"/>
          <w:kern w:val="0"/>
          <w:sz w:val="20"/>
          <w:szCs w:val="20"/>
          <w:lang w:val="ro-RO"/>
        </w:rPr>
        <w:t>RANK</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 xml:space="preserve">OVER </w:t>
      </w:r>
      <w:r w:rsidRPr="0088632A">
        <w:rPr>
          <w:rFonts w:ascii="Consolas" w:hAnsi="Consolas" w:cs="Consolas"/>
          <w:color w:val="808080"/>
          <w:kern w:val="0"/>
          <w:sz w:val="20"/>
          <w:szCs w:val="20"/>
          <w:lang w:val="ro-RO"/>
        </w:rPr>
        <w:t>(</w:t>
      </w:r>
      <w:r w:rsidRPr="0088632A">
        <w:rPr>
          <w:rFonts w:ascii="Consolas" w:hAnsi="Consolas" w:cs="Consolas"/>
          <w:color w:val="0000FF"/>
          <w:kern w:val="0"/>
          <w:sz w:val="20"/>
          <w:szCs w:val="20"/>
          <w:lang w:val="ro-RO"/>
        </w:rPr>
        <w:t>ORDER</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BY</w:t>
      </w:r>
      <w:r w:rsidRPr="0088632A">
        <w:rPr>
          <w:rFonts w:ascii="Consolas" w:hAnsi="Consolas" w:cs="Consolas"/>
          <w:color w:val="000000"/>
          <w:kern w:val="0"/>
          <w:sz w:val="20"/>
          <w:szCs w:val="20"/>
          <w:lang w:val="ro-RO"/>
        </w:rPr>
        <w:t xml:space="preserve"> SumaTotala </w:t>
      </w:r>
      <w:r w:rsidRPr="0088632A">
        <w:rPr>
          <w:rFonts w:ascii="Consolas" w:hAnsi="Consolas" w:cs="Consolas"/>
          <w:color w:val="0000FF"/>
          <w:kern w:val="0"/>
          <w:sz w:val="20"/>
          <w:szCs w:val="20"/>
          <w:lang w:val="ro-RO"/>
        </w:rPr>
        <w:t>DESC</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AS</w:t>
      </w:r>
      <w:r w:rsidRPr="0088632A">
        <w:rPr>
          <w:rFonts w:ascii="Consolas" w:hAnsi="Consolas" w:cs="Consolas"/>
          <w:color w:val="000000"/>
          <w:kern w:val="0"/>
          <w:sz w:val="20"/>
          <w:szCs w:val="20"/>
          <w:lang w:val="ro-RO"/>
        </w:rPr>
        <w:t xml:space="preserve"> Clasament</w:t>
      </w:r>
    </w:p>
    <w:p w14:paraId="10E0F3FE" w14:textId="77777777" w:rsidR="00DC2E27" w:rsidRPr="0088632A" w:rsidRDefault="00DC2E27" w:rsidP="00DC2E27">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FROM</w:t>
      </w:r>
    </w:p>
    <w:p w14:paraId="20FD09B4" w14:textId="77777777" w:rsidR="00DC2E27" w:rsidRPr="0088632A" w:rsidRDefault="00DC2E27" w:rsidP="00DC2E27">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Bon</w:t>
      </w:r>
      <w:r w:rsidRPr="0088632A">
        <w:rPr>
          <w:rFonts w:ascii="Consolas" w:hAnsi="Consolas" w:cs="Consolas"/>
          <w:color w:val="808080"/>
          <w:kern w:val="0"/>
          <w:sz w:val="20"/>
          <w:szCs w:val="20"/>
          <w:lang w:val="ro-RO"/>
        </w:rPr>
        <w:t>;</w:t>
      </w:r>
    </w:p>
    <w:p w14:paraId="4EF42388" w14:textId="6799DB0A" w:rsidR="007A25F3" w:rsidRPr="0088632A" w:rsidRDefault="00D34947" w:rsidP="00A20360">
      <w:pPr>
        <w:ind w:firstLine="0"/>
        <w:jc w:val="center"/>
        <w:rPr>
          <w:rFonts w:cs="Times New Roman"/>
          <w:lang w:val="ro-RO"/>
        </w:rPr>
      </w:pPr>
      <w:r w:rsidRPr="0088632A">
        <w:rPr>
          <w:rFonts w:cs="Times New Roman"/>
          <w:noProof/>
          <w:lang w:val="ro-RO"/>
        </w:rPr>
        <w:drawing>
          <wp:inline distT="0" distB="0" distL="0" distR="0" wp14:anchorId="322204B7" wp14:editId="7ACB1508">
            <wp:extent cx="4991797" cy="3791479"/>
            <wp:effectExtent l="19050" t="19050" r="1841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797" cy="3791479"/>
                    </a:xfrm>
                    <a:prstGeom prst="rect">
                      <a:avLst/>
                    </a:prstGeom>
                    <a:ln>
                      <a:solidFill>
                        <a:schemeClr val="tx1"/>
                      </a:solidFill>
                    </a:ln>
                  </pic:spPr>
                </pic:pic>
              </a:graphicData>
            </a:graphic>
          </wp:inline>
        </w:drawing>
      </w:r>
    </w:p>
    <w:p w14:paraId="1474F2BD" w14:textId="5BF2C75F" w:rsidR="00D34947" w:rsidRPr="0088632A" w:rsidRDefault="00D34947" w:rsidP="00D34947">
      <w:pPr>
        <w:ind w:firstLine="0"/>
        <w:jc w:val="center"/>
        <w:rPr>
          <w:rFonts w:cs="Times New Roman"/>
          <w:lang w:val="ro-RO"/>
        </w:rPr>
      </w:pPr>
      <w:r w:rsidRPr="0088632A">
        <w:rPr>
          <w:rFonts w:cs="Times New Roman"/>
          <w:lang w:val="ro-RO"/>
        </w:rPr>
        <w:t>Figura 4 Funcția RANK()</w:t>
      </w:r>
    </w:p>
    <w:p w14:paraId="0BD75DE8" w14:textId="1D2A04C3" w:rsidR="00A20360" w:rsidRPr="0088632A" w:rsidRDefault="00A66A68" w:rsidP="00FD0C7E">
      <w:pPr>
        <w:ind w:firstLine="720"/>
        <w:rPr>
          <w:b/>
          <w:bCs/>
          <w:lang w:val="ro-RO"/>
        </w:rPr>
      </w:pPr>
      <w:r w:rsidRPr="0088632A">
        <w:rPr>
          <w:b/>
          <w:bCs/>
          <w:lang w:val="ro-RO"/>
        </w:rPr>
        <w:lastRenderedPageBreak/>
        <w:t>Funcția DENSE_RANK</w:t>
      </w:r>
    </w:p>
    <w:p w14:paraId="55400447" w14:textId="43B67472" w:rsidR="00EF0736" w:rsidRPr="0088632A" w:rsidRDefault="00D759E9" w:rsidP="00FD0C7E">
      <w:pPr>
        <w:ind w:firstLine="720"/>
        <w:rPr>
          <w:rFonts w:cs="Times New Roman"/>
          <w:lang w:val="ro-RO"/>
        </w:rPr>
      </w:pPr>
      <w:r w:rsidRPr="0088632A">
        <w:rPr>
          <w:rFonts w:cs="Times New Roman"/>
          <w:lang w:val="ro-RO"/>
        </w:rPr>
        <w:t>Funcția DENSE_RANK() atribuie un clasament distinct fiecărei înregistrări dintr-un set de date, fără să omită clasamente între valori egale. Este similară cu funcția RANK(), dar nu omită clasamentele între valori egale.</w:t>
      </w:r>
    </w:p>
    <w:p w14:paraId="3C04D53A" w14:textId="77777777" w:rsidR="005279BB" w:rsidRPr="0088632A" w:rsidRDefault="005279BB" w:rsidP="005279BB">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8000"/>
          <w:kern w:val="0"/>
          <w:sz w:val="19"/>
          <w:szCs w:val="19"/>
          <w:lang w:val="ro-RO"/>
        </w:rPr>
        <w:t>--Aceasta interogare va atribui un clasament distinct fiecarui produs in functie de pretul sau, ordonat descrescator. Clasamentul va fi</w:t>
      </w:r>
    </w:p>
    <w:p w14:paraId="2074E29F" w14:textId="77777777" w:rsidR="005279BB" w:rsidRPr="0088632A" w:rsidRDefault="005279BB" w:rsidP="005279BB">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8000"/>
          <w:kern w:val="0"/>
          <w:sz w:val="19"/>
          <w:szCs w:val="19"/>
          <w:lang w:val="ro-RO"/>
        </w:rPr>
        <w:t>--asignat produselor in functie de cat de mare este pretul lor, fara sa omita clasamente intre produsele care au acelasi pret. Rezultatul</w:t>
      </w:r>
    </w:p>
    <w:p w14:paraId="3F26AB5A" w14:textId="77777777" w:rsidR="005279BB" w:rsidRPr="0088632A" w:rsidRDefault="005279BB" w:rsidP="005279BB">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8000"/>
          <w:kern w:val="0"/>
          <w:sz w:val="19"/>
          <w:szCs w:val="19"/>
          <w:lang w:val="ro-RO"/>
        </w:rPr>
        <w:t>--interogarii va include informatiile despre fiecare produs si clasamentul sau in functie de pret.</w:t>
      </w:r>
    </w:p>
    <w:p w14:paraId="4988815F" w14:textId="77777777" w:rsidR="005279BB" w:rsidRPr="0088632A" w:rsidRDefault="005279BB" w:rsidP="005279BB">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SELECT</w:t>
      </w:r>
    </w:p>
    <w:p w14:paraId="14D80603" w14:textId="77777777" w:rsidR="005279BB" w:rsidRPr="0088632A" w:rsidRDefault="005279BB" w:rsidP="005279BB">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ProdusID</w:t>
      </w:r>
      <w:r w:rsidRPr="0088632A">
        <w:rPr>
          <w:rFonts w:ascii="Consolas" w:hAnsi="Consolas" w:cs="Consolas"/>
          <w:color w:val="808080"/>
          <w:kern w:val="0"/>
          <w:sz w:val="20"/>
          <w:szCs w:val="20"/>
          <w:lang w:val="ro-RO"/>
        </w:rPr>
        <w:t>,</w:t>
      </w:r>
    </w:p>
    <w:p w14:paraId="3E6B552A" w14:textId="77777777" w:rsidR="005279BB" w:rsidRPr="0088632A" w:rsidRDefault="005279BB" w:rsidP="005279BB">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NumeProdus</w:t>
      </w:r>
      <w:r w:rsidRPr="0088632A">
        <w:rPr>
          <w:rFonts w:ascii="Consolas" w:hAnsi="Consolas" w:cs="Consolas"/>
          <w:color w:val="808080"/>
          <w:kern w:val="0"/>
          <w:sz w:val="20"/>
          <w:szCs w:val="20"/>
          <w:lang w:val="ro-RO"/>
        </w:rPr>
        <w:t>,</w:t>
      </w:r>
    </w:p>
    <w:p w14:paraId="36AF0F50" w14:textId="77777777" w:rsidR="005279BB" w:rsidRPr="0088632A" w:rsidRDefault="005279BB" w:rsidP="005279BB">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MagazinID</w:t>
      </w:r>
      <w:r w:rsidRPr="0088632A">
        <w:rPr>
          <w:rFonts w:ascii="Consolas" w:hAnsi="Consolas" w:cs="Consolas"/>
          <w:color w:val="808080"/>
          <w:kern w:val="0"/>
          <w:sz w:val="20"/>
          <w:szCs w:val="20"/>
          <w:lang w:val="ro-RO"/>
        </w:rPr>
        <w:t>,</w:t>
      </w:r>
    </w:p>
    <w:p w14:paraId="74EB4ED8" w14:textId="77777777" w:rsidR="005279BB" w:rsidRPr="0088632A" w:rsidRDefault="005279BB" w:rsidP="005279BB">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PretProdus</w:t>
      </w:r>
      <w:r w:rsidRPr="0088632A">
        <w:rPr>
          <w:rFonts w:ascii="Consolas" w:hAnsi="Consolas" w:cs="Consolas"/>
          <w:color w:val="808080"/>
          <w:kern w:val="0"/>
          <w:sz w:val="20"/>
          <w:szCs w:val="20"/>
          <w:lang w:val="ro-RO"/>
        </w:rPr>
        <w:t>,</w:t>
      </w:r>
    </w:p>
    <w:p w14:paraId="023CAC0F" w14:textId="77777777" w:rsidR="005279BB" w:rsidRPr="0088632A" w:rsidRDefault="005279BB" w:rsidP="005279BB">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FF00FF"/>
          <w:kern w:val="0"/>
          <w:sz w:val="20"/>
          <w:szCs w:val="20"/>
          <w:lang w:val="ro-RO"/>
        </w:rPr>
        <w:t>DENSE_RANK</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 xml:space="preserve">OVER </w:t>
      </w:r>
      <w:r w:rsidRPr="0088632A">
        <w:rPr>
          <w:rFonts w:ascii="Consolas" w:hAnsi="Consolas" w:cs="Consolas"/>
          <w:color w:val="808080"/>
          <w:kern w:val="0"/>
          <w:sz w:val="20"/>
          <w:szCs w:val="20"/>
          <w:lang w:val="ro-RO"/>
        </w:rPr>
        <w:t>(</w:t>
      </w:r>
      <w:r w:rsidRPr="0088632A">
        <w:rPr>
          <w:rFonts w:ascii="Consolas" w:hAnsi="Consolas" w:cs="Consolas"/>
          <w:color w:val="0000FF"/>
          <w:kern w:val="0"/>
          <w:sz w:val="20"/>
          <w:szCs w:val="20"/>
          <w:lang w:val="ro-RO"/>
        </w:rPr>
        <w:t>ORDER</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BY</w:t>
      </w:r>
      <w:r w:rsidRPr="0088632A">
        <w:rPr>
          <w:rFonts w:ascii="Consolas" w:hAnsi="Consolas" w:cs="Consolas"/>
          <w:color w:val="000000"/>
          <w:kern w:val="0"/>
          <w:sz w:val="20"/>
          <w:szCs w:val="20"/>
          <w:lang w:val="ro-RO"/>
        </w:rPr>
        <w:t xml:space="preserve"> PretProdus </w:t>
      </w:r>
      <w:r w:rsidRPr="0088632A">
        <w:rPr>
          <w:rFonts w:ascii="Consolas" w:hAnsi="Consolas" w:cs="Consolas"/>
          <w:color w:val="0000FF"/>
          <w:kern w:val="0"/>
          <w:sz w:val="20"/>
          <w:szCs w:val="20"/>
          <w:lang w:val="ro-RO"/>
        </w:rPr>
        <w:t>DESC</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AS</w:t>
      </w:r>
      <w:r w:rsidRPr="0088632A">
        <w:rPr>
          <w:rFonts w:ascii="Consolas" w:hAnsi="Consolas" w:cs="Consolas"/>
          <w:color w:val="000000"/>
          <w:kern w:val="0"/>
          <w:sz w:val="20"/>
          <w:szCs w:val="20"/>
          <w:lang w:val="ro-RO"/>
        </w:rPr>
        <w:t xml:space="preserve"> ClasamentPret</w:t>
      </w:r>
    </w:p>
    <w:p w14:paraId="6CA16B07" w14:textId="77777777" w:rsidR="005279BB" w:rsidRPr="0088632A" w:rsidRDefault="005279BB" w:rsidP="005279BB">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FROM</w:t>
      </w:r>
    </w:p>
    <w:p w14:paraId="499E138D" w14:textId="23ECE053" w:rsidR="00D759E9" w:rsidRPr="0088632A" w:rsidRDefault="005279BB" w:rsidP="005279BB">
      <w:pPr>
        <w:ind w:firstLine="0"/>
        <w:rPr>
          <w:rFonts w:ascii="Consolas" w:hAnsi="Consolas" w:cs="Consolas"/>
          <w:color w:val="808080"/>
          <w:kern w:val="0"/>
          <w:sz w:val="20"/>
          <w:szCs w:val="20"/>
          <w:lang w:val="ro-RO"/>
        </w:rPr>
      </w:pPr>
      <w:r w:rsidRPr="0088632A">
        <w:rPr>
          <w:rFonts w:ascii="Consolas" w:hAnsi="Consolas" w:cs="Consolas"/>
          <w:color w:val="000000"/>
          <w:kern w:val="0"/>
          <w:sz w:val="20"/>
          <w:szCs w:val="20"/>
          <w:lang w:val="ro-RO"/>
        </w:rPr>
        <w:t xml:space="preserve">    Produse</w:t>
      </w:r>
      <w:r w:rsidRPr="0088632A">
        <w:rPr>
          <w:rFonts w:ascii="Consolas" w:hAnsi="Consolas" w:cs="Consolas"/>
          <w:color w:val="808080"/>
          <w:kern w:val="0"/>
          <w:sz w:val="20"/>
          <w:szCs w:val="20"/>
          <w:lang w:val="ro-RO"/>
        </w:rPr>
        <w:t>;</w:t>
      </w:r>
    </w:p>
    <w:p w14:paraId="516699CE" w14:textId="02F8C29C" w:rsidR="005279BB" w:rsidRPr="0088632A" w:rsidRDefault="005279BB" w:rsidP="005279BB">
      <w:pPr>
        <w:ind w:firstLine="0"/>
        <w:jc w:val="center"/>
        <w:rPr>
          <w:rFonts w:cs="Times New Roman"/>
          <w:lang w:val="ro-RO"/>
        </w:rPr>
      </w:pPr>
      <w:r w:rsidRPr="0088632A">
        <w:rPr>
          <w:rFonts w:cs="Times New Roman"/>
          <w:noProof/>
          <w:lang w:val="ro-RO"/>
        </w:rPr>
        <w:drawing>
          <wp:inline distT="0" distB="0" distL="0" distR="0" wp14:anchorId="7B239F02" wp14:editId="1D243AA7">
            <wp:extent cx="6163535" cy="3781953"/>
            <wp:effectExtent l="19050" t="19050" r="2794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3535" cy="3781953"/>
                    </a:xfrm>
                    <a:prstGeom prst="rect">
                      <a:avLst/>
                    </a:prstGeom>
                    <a:ln>
                      <a:solidFill>
                        <a:schemeClr val="tx1"/>
                      </a:solidFill>
                    </a:ln>
                  </pic:spPr>
                </pic:pic>
              </a:graphicData>
            </a:graphic>
          </wp:inline>
        </w:drawing>
      </w:r>
    </w:p>
    <w:p w14:paraId="1C4E9904" w14:textId="11EACACC" w:rsidR="005279BB" w:rsidRPr="0088632A" w:rsidRDefault="005279BB" w:rsidP="005279BB">
      <w:pPr>
        <w:ind w:firstLine="0"/>
        <w:jc w:val="center"/>
        <w:rPr>
          <w:rFonts w:cs="Times New Roman"/>
          <w:lang w:val="ro-RO"/>
        </w:rPr>
      </w:pPr>
      <w:r w:rsidRPr="0088632A">
        <w:rPr>
          <w:rFonts w:cs="Times New Roman"/>
          <w:lang w:val="ro-RO"/>
        </w:rPr>
        <w:t>Figura 5 – Funcția DENSE_RANK</w:t>
      </w:r>
    </w:p>
    <w:p w14:paraId="08A82F2D" w14:textId="27E87FD5" w:rsidR="00FD0C7E" w:rsidRPr="0088632A" w:rsidRDefault="00FD0C7E" w:rsidP="00FD0C7E">
      <w:pPr>
        <w:ind w:firstLine="720"/>
        <w:rPr>
          <w:b/>
          <w:bCs/>
          <w:lang w:val="ro-RO"/>
        </w:rPr>
      </w:pPr>
      <w:r w:rsidRPr="0088632A">
        <w:rPr>
          <w:b/>
          <w:bCs/>
          <w:lang w:val="ro-RO"/>
        </w:rPr>
        <w:t>Funcția NTILE</w:t>
      </w:r>
    </w:p>
    <w:p w14:paraId="11319D03" w14:textId="26775D8E" w:rsidR="004619B8" w:rsidRPr="0088632A" w:rsidRDefault="00FD0C7E" w:rsidP="004619B8">
      <w:pPr>
        <w:ind w:firstLine="720"/>
        <w:rPr>
          <w:rFonts w:cs="Times New Roman"/>
          <w:lang w:val="ro-RO"/>
        </w:rPr>
      </w:pPr>
      <w:r w:rsidRPr="0088632A">
        <w:rPr>
          <w:rFonts w:cs="Times New Roman"/>
          <w:lang w:val="ro-RO"/>
        </w:rPr>
        <w:t>Funcția</w:t>
      </w:r>
      <w:r w:rsidR="00064495" w:rsidRPr="0088632A">
        <w:rPr>
          <w:rFonts w:cs="Times New Roman"/>
          <w:lang w:val="ro-RO"/>
        </w:rPr>
        <w:t xml:space="preserve"> dată permite împărțirea rândurilor în subgrupuri(aproximativ egale in mărime) în funcție de un anumit număr de subgrupuri și de ordonarea setului de date.</w:t>
      </w:r>
      <w:r w:rsidR="004619B8" w:rsidRPr="0088632A">
        <w:rPr>
          <w:rFonts w:cs="Times New Roman"/>
          <w:lang w:val="ro-RO"/>
        </w:rPr>
        <w:t xml:space="preserve"> </w:t>
      </w:r>
    </w:p>
    <w:p w14:paraId="4C4CD36C" w14:textId="3A57B0F9" w:rsidR="00E4470B" w:rsidRPr="0088632A" w:rsidRDefault="00E4470B" w:rsidP="004619B8">
      <w:pPr>
        <w:ind w:firstLine="720"/>
        <w:rPr>
          <w:rFonts w:cs="Times New Roman"/>
          <w:lang w:val="ro-RO"/>
        </w:rPr>
      </w:pPr>
    </w:p>
    <w:p w14:paraId="512D1906" w14:textId="4A25C97B" w:rsidR="00E4470B" w:rsidRPr="0088632A" w:rsidRDefault="00E4470B" w:rsidP="004619B8">
      <w:pPr>
        <w:ind w:firstLine="720"/>
        <w:rPr>
          <w:rFonts w:cs="Times New Roman"/>
          <w:lang w:val="ro-RO"/>
        </w:rPr>
      </w:pPr>
    </w:p>
    <w:p w14:paraId="465EDA9D" w14:textId="77777777" w:rsidR="00E4470B" w:rsidRPr="0088632A" w:rsidRDefault="00E4470B" w:rsidP="00E4470B">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8000"/>
          <w:kern w:val="0"/>
          <w:sz w:val="19"/>
          <w:szCs w:val="19"/>
          <w:lang w:val="ro-RO"/>
        </w:rPr>
        <w:lastRenderedPageBreak/>
        <w:t xml:space="preserve">--Aceasta interogare va atribui fiecarui produs un numar de quartil (1, 2, 3 sau 4) in functie de pretul sau. Grupurile </w:t>
      </w:r>
    </w:p>
    <w:p w14:paraId="3FF599D8" w14:textId="77777777" w:rsidR="00E4470B" w:rsidRPr="0088632A" w:rsidRDefault="00E4470B" w:rsidP="00E4470B">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8000"/>
          <w:kern w:val="0"/>
          <w:sz w:val="19"/>
          <w:szCs w:val="19"/>
          <w:lang w:val="ro-RO"/>
        </w:rPr>
        <w:t xml:space="preserve">--sunt create astfel incat sa aiba numarul egal de produse in fiecare grup, iar produsele sunt clasificate in interiorul fiecarui quartil in </w:t>
      </w:r>
    </w:p>
    <w:p w14:paraId="4C1BC105" w14:textId="77777777" w:rsidR="00E4470B" w:rsidRPr="0088632A" w:rsidRDefault="00E4470B" w:rsidP="00E4470B">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8000"/>
          <w:kern w:val="0"/>
          <w:sz w:val="19"/>
          <w:szCs w:val="19"/>
          <w:lang w:val="ro-RO"/>
        </w:rPr>
        <w:t>--functie de pret. De exemplu, produsele cu pretul cel mai mic vor fi in quartilul 1, iar cele cu pretul cel mai mare vor fi in quartilul 4.</w:t>
      </w:r>
    </w:p>
    <w:p w14:paraId="5FC8B694" w14:textId="77777777" w:rsidR="00E4470B" w:rsidRPr="0088632A" w:rsidRDefault="00E4470B" w:rsidP="00E4470B">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00FF"/>
          <w:kern w:val="0"/>
          <w:sz w:val="19"/>
          <w:szCs w:val="19"/>
          <w:lang w:val="ro-RO"/>
        </w:rPr>
        <w:t>SELECT</w:t>
      </w:r>
    </w:p>
    <w:p w14:paraId="32113CD5" w14:textId="77777777" w:rsidR="00E4470B" w:rsidRPr="0088632A" w:rsidRDefault="00E4470B" w:rsidP="00E4470B">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0000"/>
          <w:kern w:val="0"/>
          <w:sz w:val="19"/>
          <w:szCs w:val="19"/>
          <w:lang w:val="ro-RO"/>
        </w:rPr>
        <w:t xml:space="preserve">    ProdusID</w:t>
      </w:r>
      <w:r w:rsidRPr="0088632A">
        <w:rPr>
          <w:rFonts w:ascii="Consolas" w:hAnsi="Consolas" w:cs="Consolas"/>
          <w:color w:val="808080"/>
          <w:kern w:val="0"/>
          <w:sz w:val="19"/>
          <w:szCs w:val="19"/>
          <w:lang w:val="ro-RO"/>
        </w:rPr>
        <w:t>,</w:t>
      </w:r>
    </w:p>
    <w:p w14:paraId="5A5794E3" w14:textId="77777777" w:rsidR="00E4470B" w:rsidRPr="0088632A" w:rsidRDefault="00E4470B" w:rsidP="00E4470B">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0000"/>
          <w:kern w:val="0"/>
          <w:sz w:val="19"/>
          <w:szCs w:val="19"/>
          <w:lang w:val="ro-RO"/>
        </w:rPr>
        <w:t xml:space="preserve">    NumeProdus</w:t>
      </w:r>
      <w:r w:rsidRPr="0088632A">
        <w:rPr>
          <w:rFonts w:ascii="Consolas" w:hAnsi="Consolas" w:cs="Consolas"/>
          <w:color w:val="808080"/>
          <w:kern w:val="0"/>
          <w:sz w:val="19"/>
          <w:szCs w:val="19"/>
          <w:lang w:val="ro-RO"/>
        </w:rPr>
        <w:t>,</w:t>
      </w:r>
    </w:p>
    <w:p w14:paraId="6CF7BCAD" w14:textId="77777777" w:rsidR="00E4470B" w:rsidRPr="0088632A" w:rsidRDefault="00E4470B" w:rsidP="00E4470B">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0000"/>
          <w:kern w:val="0"/>
          <w:sz w:val="19"/>
          <w:szCs w:val="19"/>
          <w:lang w:val="ro-RO"/>
        </w:rPr>
        <w:t xml:space="preserve">    MagazinID</w:t>
      </w:r>
      <w:r w:rsidRPr="0088632A">
        <w:rPr>
          <w:rFonts w:ascii="Consolas" w:hAnsi="Consolas" w:cs="Consolas"/>
          <w:color w:val="808080"/>
          <w:kern w:val="0"/>
          <w:sz w:val="19"/>
          <w:szCs w:val="19"/>
          <w:lang w:val="ro-RO"/>
        </w:rPr>
        <w:t>,</w:t>
      </w:r>
    </w:p>
    <w:p w14:paraId="770E2E7B" w14:textId="77777777" w:rsidR="00E4470B" w:rsidRPr="0088632A" w:rsidRDefault="00E4470B" w:rsidP="00E4470B">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0000"/>
          <w:kern w:val="0"/>
          <w:sz w:val="19"/>
          <w:szCs w:val="19"/>
          <w:lang w:val="ro-RO"/>
        </w:rPr>
        <w:t xml:space="preserve">    PretProdus</w:t>
      </w:r>
      <w:r w:rsidRPr="0088632A">
        <w:rPr>
          <w:rFonts w:ascii="Consolas" w:hAnsi="Consolas" w:cs="Consolas"/>
          <w:color w:val="808080"/>
          <w:kern w:val="0"/>
          <w:sz w:val="19"/>
          <w:szCs w:val="19"/>
          <w:lang w:val="ro-RO"/>
        </w:rPr>
        <w:t>,</w:t>
      </w:r>
    </w:p>
    <w:p w14:paraId="761A2BC7" w14:textId="77777777" w:rsidR="00E4470B" w:rsidRPr="0088632A" w:rsidRDefault="00E4470B" w:rsidP="00E4470B">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0000"/>
          <w:kern w:val="0"/>
          <w:sz w:val="19"/>
          <w:szCs w:val="19"/>
          <w:lang w:val="ro-RO"/>
        </w:rPr>
        <w:t xml:space="preserve">    </w:t>
      </w:r>
      <w:r w:rsidRPr="0088632A">
        <w:rPr>
          <w:rFonts w:ascii="Consolas" w:hAnsi="Consolas" w:cs="Consolas"/>
          <w:color w:val="FF00FF"/>
          <w:kern w:val="0"/>
          <w:sz w:val="19"/>
          <w:szCs w:val="19"/>
          <w:lang w:val="ro-RO"/>
        </w:rPr>
        <w:t>NTILE</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4</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 xml:space="preserve"> </w:t>
      </w:r>
      <w:r w:rsidRPr="0088632A">
        <w:rPr>
          <w:rFonts w:ascii="Consolas" w:hAnsi="Consolas" w:cs="Consolas"/>
          <w:color w:val="0000FF"/>
          <w:kern w:val="0"/>
          <w:sz w:val="19"/>
          <w:szCs w:val="19"/>
          <w:lang w:val="ro-RO"/>
        </w:rPr>
        <w:t xml:space="preserve">OVER </w:t>
      </w:r>
      <w:r w:rsidRPr="0088632A">
        <w:rPr>
          <w:rFonts w:ascii="Consolas" w:hAnsi="Consolas" w:cs="Consolas"/>
          <w:color w:val="808080"/>
          <w:kern w:val="0"/>
          <w:sz w:val="19"/>
          <w:szCs w:val="19"/>
          <w:lang w:val="ro-RO"/>
        </w:rPr>
        <w:t>(</w:t>
      </w:r>
      <w:r w:rsidRPr="0088632A">
        <w:rPr>
          <w:rFonts w:ascii="Consolas" w:hAnsi="Consolas" w:cs="Consolas"/>
          <w:color w:val="0000FF"/>
          <w:kern w:val="0"/>
          <w:sz w:val="19"/>
          <w:szCs w:val="19"/>
          <w:lang w:val="ro-RO"/>
        </w:rPr>
        <w:t>ORDER</w:t>
      </w:r>
      <w:r w:rsidRPr="0088632A">
        <w:rPr>
          <w:rFonts w:ascii="Consolas" w:hAnsi="Consolas" w:cs="Consolas"/>
          <w:color w:val="000000"/>
          <w:kern w:val="0"/>
          <w:sz w:val="19"/>
          <w:szCs w:val="19"/>
          <w:lang w:val="ro-RO"/>
        </w:rPr>
        <w:t xml:space="preserve"> </w:t>
      </w:r>
      <w:r w:rsidRPr="0088632A">
        <w:rPr>
          <w:rFonts w:ascii="Consolas" w:hAnsi="Consolas" w:cs="Consolas"/>
          <w:color w:val="0000FF"/>
          <w:kern w:val="0"/>
          <w:sz w:val="19"/>
          <w:szCs w:val="19"/>
          <w:lang w:val="ro-RO"/>
        </w:rPr>
        <w:t>BY</w:t>
      </w:r>
      <w:r w:rsidRPr="0088632A">
        <w:rPr>
          <w:rFonts w:ascii="Consolas" w:hAnsi="Consolas" w:cs="Consolas"/>
          <w:color w:val="000000"/>
          <w:kern w:val="0"/>
          <w:sz w:val="19"/>
          <w:szCs w:val="19"/>
          <w:lang w:val="ro-RO"/>
        </w:rPr>
        <w:t xml:space="preserve"> PretProdus</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 xml:space="preserve"> </w:t>
      </w:r>
      <w:r w:rsidRPr="0088632A">
        <w:rPr>
          <w:rFonts w:ascii="Consolas" w:hAnsi="Consolas" w:cs="Consolas"/>
          <w:color w:val="0000FF"/>
          <w:kern w:val="0"/>
          <w:sz w:val="19"/>
          <w:szCs w:val="19"/>
          <w:lang w:val="ro-RO"/>
        </w:rPr>
        <w:t>AS</w:t>
      </w:r>
      <w:r w:rsidRPr="0088632A">
        <w:rPr>
          <w:rFonts w:ascii="Consolas" w:hAnsi="Consolas" w:cs="Consolas"/>
          <w:color w:val="000000"/>
          <w:kern w:val="0"/>
          <w:sz w:val="19"/>
          <w:szCs w:val="19"/>
          <w:lang w:val="ro-RO"/>
        </w:rPr>
        <w:t xml:space="preserve"> Quartil</w:t>
      </w:r>
    </w:p>
    <w:p w14:paraId="650E5E50" w14:textId="77777777" w:rsidR="00E4470B" w:rsidRPr="0088632A" w:rsidRDefault="00E4470B" w:rsidP="00E4470B">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00FF"/>
          <w:kern w:val="0"/>
          <w:sz w:val="19"/>
          <w:szCs w:val="19"/>
          <w:lang w:val="ro-RO"/>
        </w:rPr>
        <w:t>FROM</w:t>
      </w:r>
    </w:p>
    <w:p w14:paraId="26AF4668" w14:textId="2BAD096C" w:rsidR="00E4470B" w:rsidRPr="0088632A" w:rsidRDefault="00E4470B" w:rsidP="00E4470B">
      <w:pPr>
        <w:ind w:firstLine="0"/>
        <w:rPr>
          <w:rFonts w:ascii="Consolas" w:hAnsi="Consolas" w:cs="Consolas"/>
          <w:color w:val="808080"/>
          <w:kern w:val="0"/>
          <w:sz w:val="19"/>
          <w:szCs w:val="19"/>
          <w:lang w:val="ro-RO"/>
        </w:rPr>
      </w:pPr>
      <w:r w:rsidRPr="0088632A">
        <w:rPr>
          <w:rFonts w:ascii="Consolas" w:hAnsi="Consolas" w:cs="Consolas"/>
          <w:color w:val="000000"/>
          <w:kern w:val="0"/>
          <w:sz w:val="19"/>
          <w:szCs w:val="19"/>
          <w:lang w:val="ro-RO"/>
        </w:rPr>
        <w:t>Produse</w:t>
      </w:r>
      <w:r w:rsidRPr="0088632A">
        <w:rPr>
          <w:rFonts w:ascii="Consolas" w:hAnsi="Consolas" w:cs="Consolas"/>
          <w:color w:val="808080"/>
          <w:kern w:val="0"/>
          <w:sz w:val="19"/>
          <w:szCs w:val="19"/>
          <w:lang w:val="ro-RO"/>
        </w:rPr>
        <w:t>;</w:t>
      </w:r>
    </w:p>
    <w:p w14:paraId="284F3067" w14:textId="6A45045C" w:rsidR="00E4470B" w:rsidRPr="0088632A" w:rsidRDefault="00E4470B" w:rsidP="00E4470B">
      <w:pPr>
        <w:ind w:firstLine="0"/>
        <w:jc w:val="center"/>
        <w:rPr>
          <w:rFonts w:cs="Times New Roman"/>
          <w:lang w:val="ro-RO"/>
        </w:rPr>
      </w:pPr>
      <w:r w:rsidRPr="0088632A">
        <w:rPr>
          <w:rFonts w:cs="Times New Roman"/>
          <w:noProof/>
          <w:lang w:val="ro-RO"/>
        </w:rPr>
        <w:drawing>
          <wp:inline distT="0" distB="0" distL="0" distR="0" wp14:anchorId="2EC9B9AD" wp14:editId="278D8B4A">
            <wp:extent cx="5525271" cy="3772426"/>
            <wp:effectExtent l="19050" t="19050" r="1841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5271" cy="3772426"/>
                    </a:xfrm>
                    <a:prstGeom prst="rect">
                      <a:avLst/>
                    </a:prstGeom>
                    <a:ln>
                      <a:solidFill>
                        <a:schemeClr val="tx1"/>
                      </a:solidFill>
                    </a:ln>
                  </pic:spPr>
                </pic:pic>
              </a:graphicData>
            </a:graphic>
          </wp:inline>
        </w:drawing>
      </w:r>
    </w:p>
    <w:p w14:paraId="74C51B3B" w14:textId="62D28FEF" w:rsidR="00E4470B" w:rsidRPr="0088632A" w:rsidRDefault="00E4470B" w:rsidP="00E4470B">
      <w:pPr>
        <w:ind w:firstLine="0"/>
        <w:jc w:val="center"/>
        <w:rPr>
          <w:rFonts w:cs="Times New Roman"/>
          <w:lang w:val="ro-RO"/>
        </w:rPr>
      </w:pPr>
      <w:r w:rsidRPr="0088632A">
        <w:rPr>
          <w:rFonts w:cs="Times New Roman"/>
          <w:lang w:val="ro-RO"/>
        </w:rPr>
        <w:t>Figura 6 – Funcția NTILE</w:t>
      </w:r>
    </w:p>
    <w:p w14:paraId="78E13E14" w14:textId="0F37E6B2" w:rsidR="008F5430" w:rsidRPr="0088632A" w:rsidRDefault="008F5430" w:rsidP="008F5430">
      <w:pPr>
        <w:ind w:firstLine="720"/>
        <w:rPr>
          <w:b/>
          <w:bCs/>
          <w:lang w:val="ro-RO"/>
        </w:rPr>
      </w:pPr>
      <w:r w:rsidRPr="0088632A">
        <w:rPr>
          <w:b/>
          <w:bCs/>
          <w:lang w:val="ro-RO"/>
        </w:rPr>
        <w:t xml:space="preserve">Funcția </w:t>
      </w:r>
      <w:r w:rsidR="001A04D7" w:rsidRPr="0088632A">
        <w:rPr>
          <w:b/>
          <w:bCs/>
          <w:lang w:val="ro-RO"/>
        </w:rPr>
        <w:t>ROW_NUMBER</w:t>
      </w:r>
    </w:p>
    <w:p w14:paraId="1A27C490" w14:textId="77777777" w:rsidR="007441CE" w:rsidRPr="0088632A" w:rsidRDefault="007441CE" w:rsidP="007441CE">
      <w:pPr>
        <w:rPr>
          <w:rFonts w:cs="Times New Roman"/>
          <w:lang w:val="ro-RO"/>
        </w:rPr>
      </w:pPr>
      <w:r w:rsidRPr="0088632A">
        <w:rPr>
          <w:rFonts w:cs="Times New Roman"/>
          <w:lang w:val="ro-RO"/>
        </w:rPr>
        <w:t xml:space="preserve">Funcția ROW_NUMBER() este o funcție de analiză în SQL care atribuie un număr secvențial unic fiecărei înregistrări dintr-un set de date, în funcție de ordinea specificată. Aceasta este utilă pentru a identifica fiecare înregistrare distinctă și pentru a le număra secvențial în funcție de criteriile de sortare. </w:t>
      </w:r>
    </w:p>
    <w:p w14:paraId="266433B8" w14:textId="77777777" w:rsidR="0088098D" w:rsidRPr="0088632A" w:rsidRDefault="0088098D" w:rsidP="0088098D">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 xml:space="preserve">--Aceasta interogare va atribui un numar secvential unic fiecarui produs in functie de pretul sau, ordonat descrescator. </w:t>
      </w:r>
    </w:p>
    <w:p w14:paraId="6D20DB54" w14:textId="77777777" w:rsidR="0088098D" w:rsidRPr="0088632A" w:rsidRDefault="0088098D" w:rsidP="0088098D">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--Fiecare produs va primi un numar secvential unic, incepand de la 1 pentru cel mai scump produs si continuand in ordinea descrescatoare a pretului.</w:t>
      </w:r>
    </w:p>
    <w:p w14:paraId="208B1C47" w14:textId="77777777" w:rsidR="0088098D" w:rsidRPr="0088632A" w:rsidRDefault="0088098D" w:rsidP="0088098D">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SELECT</w:t>
      </w:r>
    </w:p>
    <w:p w14:paraId="13C8A5E3" w14:textId="77777777" w:rsidR="0088098D" w:rsidRPr="0088632A" w:rsidRDefault="0088098D" w:rsidP="0088098D">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FF00FF"/>
          <w:kern w:val="0"/>
          <w:sz w:val="20"/>
          <w:szCs w:val="20"/>
          <w:lang w:val="ro-RO"/>
        </w:rPr>
        <w:t>ROW_NUMBER</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 xml:space="preserve">OVER </w:t>
      </w:r>
      <w:r w:rsidRPr="0088632A">
        <w:rPr>
          <w:rFonts w:ascii="Consolas" w:hAnsi="Consolas" w:cs="Consolas"/>
          <w:color w:val="808080"/>
          <w:kern w:val="0"/>
          <w:sz w:val="20"/>
          <w:szCs w:val="20"/>
          <w:lang w:val="ro-RO"/>
        </w:rPr>
        <w:t>(</w:t>
      </w:r>
      <w:r w:rsidRPr="0088632A">
        <w:rPr>
          <w:rFonts w:ascii="Consolas" w:hAnsi="Consolas" w:cs="Consolas"/>
          <w:color w:val="0000FF"/>
          <w:kern w:val="0"/>
          <w:sz w:val="20"/>
          <w:szCs w:val="20"/>
          <w:lang w:val="ro-RO"/>
        </w:rPr>
        <w:t>ORDER</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BY</w:t>
      </w:r>
      <w:r w:rsidRPr="0088632A">
        <w:rPr>
          <w:rFonts w:ascii="Consolas" w:hAnsi="Consolas" w:cs="Consolas"/>
          <w:color w:val="000000"/>
          <w:kern w:val="0"/>
          <w:sz w:val="20"/>
          <w:szCs w:val="20"/>
          <w:lang w:val="ro-RO"/>
        </w:rPr>
        <w:t xml:space="preserve"> PretProdus </w:t>
      </w:r>
      <w:r w:rsidRPr="0088632A">
        <w:rPr>
          <w:rFonts w:ascii="Consolas" w:hAnsi="Consolas" w:cs="Consolas"/>
          <w:color w:val="0000FF"/>
          <w:kern w:val="0"/>
          <w:sz w:val="20"/>
          <w:szCs w:val="20"/>
          <w:lang w:val="ro-RO"/>
        </w:rPr>
        <w:t>DESC</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AS</w:t>
      </w:r>
      <w:r w:rsidRPr="0088632A">
        <w:rPr>
          <w:rFonts w:ascii="Consolas" w:hAnsi="Consolas" w:cs="Consolas"/>
          <w:color w:val="000000"/>
          <w:kern w:val="0"/>
          <w:sz w:val="20"/>
          <w:szCs w:val="20"/>
          <w:lang w:val="ro-RO"/>
        </w:rPr>
        <w:t xml:space="preserve"> NumarSecvential</w:t>
      </w:r>
      <w:r w:rsidRPr="0088632A">
        <w:rPr>
          <w:rFonts w:ascii="Consolas" w:hAnsi="Consolas" w:cs="Consolas"/>
          <w:color w:val="808080"/>
          <w:kern w:val="0"/>
          <w:sz w:val="20"/>
          <w:szCs w:val="20"/>
          <w:lang w:val="ro-RO"/>
        </w:rPr>
        <w:t>,</w:t>
      </w:r>
    </w:p>
    <w:p w14:paraId="1390C3FE" w14:textId="77777777" w:rsidR="0088098D" w:rsidRPr="0088632A" w:rsidRDefault="0088098D" w:rsidP="0088098D">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ProdusID</w:t>
      </w:r>
      <w:r w:rsidRPr="0088632A">
        <w:rPr>
          <w:rFonts w:ascii="Consolas" w:hAnsi="Consolas" w:cs="Consolas"/>
          <w:color w:val="808080"/>
          <w:kern w:val="0"/>
          <w:sz w:val="20"/>
          <w:szCs w:val="20"/>
          <w:lang w:val="ro-RO"/>
        </w:rPr>
        <w:t>,</w:t>
      </w:r>
    </w:p>
    <w:p w14:paraId="33BBA889" w14:textId="77777777" w:rsidR="0088098D" w:rsidRPr="0088632A" w:rsidRDefault="0088098D" w:rsidP="0088098D">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NumeProdus</w:t>
      </w:r>
      <w:r w:rsidRPr="0088632A">
        <w:rPr>
          <w:rFonts w:ascii="Consolas" w:hAnsi="Consolas" w:cs="Consolas"/>
          <w:color w:val="808080"/>
          <w:kern w:val="0"/>
          <w:sz w:val="20"/>
          <w:szCs w:val="20"/>
          <w:lang w:val="ro-RO"/>
        </w:rPr>
        <w:t>,</w:t>
      </w:r>
    </w:p>
    <w:p w14:paraId="413D71A0" w14:textId="77777777" w:rsidR="0088098D" w:rsidRPr="0088632A" w:rsidRDefault="0088098D" w:rsidP="0088098D">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MagazinID</w:t>
      </w:r>
      <w:r w:rsidRPr="0088632A">
        <w:rPr>
          <w:rFonts w:ascii="Consolas" w:hAnsi="Consolas" w:cs="Consolas"/>
          <w:color w:val="808080"/>
          <w:kern w:val="0"/>
          <w:sz w:val="20"/>
          <w:szCs w:val="20"/>
          <w:lang w:val="ro-RO"/>
        </w:rPr>
        <w:t>,</w:t>
      </w:r>
    </w:p>
    <w:p w14:paraId="6D3CE981" w14:textId="77777777" w:rsidR="0088098D" w:rsidRPr="0088632A" w:rsidRDefault="0088098D" w:rsidP="0088098D">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lastRenderedPageBreak/>
        <w:t xml:space="preserve">    PretProdus</w:t>
      </w:r>
      <w:r w:rsidRPr="0088632A">
        <w:rPr>
          <w:rFonts w:ascii="Consolas" w:hAnsi="Consolas" w:cs="Consolas"/>
          <w:color w:val="808080"/>
          <w:kern w:val="0"/>
          <w:sz w:val="20"/>
          <w:szCs w:val="20"/>
          <w:lang w:val="ro-RO"/>
        </w:rPr>
        <w:t>,</w:t>
      </w:r>
    </w:p>
    <w:p w14:paraId="54D6E6A9" w14:textId="77777777" w:rsidR="0088098D" w:rsidRPr="0088632A" w:rsidRDefault="0088098D" w:rsidP="0088098D">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FurnizorID</w:t>
      </w:r>
    </w:p>
    <w:p w14:paraId="535BB158" w14:textId="77777777" w:rsidR="0088098D" w:rsidRPr="0088632A" w:rsidRDefault="0088098D" w:rsidP="0088098D">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FROM</w:t>
      </w:r>
    </w:p>
    <w:p w14:paraId="32939253" w14:textId="512121D8" w:rsidR="007441CE" w:rsidRPr="0088632A" w:rsidRDefault="0088098D" w:rsidP="0088098D">
      <w:pPr>
        <w:rPr>
          <w:rFonts w:ascii="Consolas" w:hAnsi="Consolas" w:cs="Consolas"/>
          <w:color w:val="808080"/>
          <w:kern w:val="0"/>
          <w:sz w:val="20"/>
          <w:szCs w:val="20"/>
          <w:lang w:val="ro-RO"/>
        </w:rPr>
      </w:pPr>
      <w:r w:rsidRPr="0088632A">
        <w:rPr>
          <w:rFonts w:ascii="Consolas" w:hAnsi="Consolas" w:cs="Consolas"/>
          <w:color w:val="000000"/>
          <w:kern w:val="0"/>
          <w:sz w:val="20"/>
          <w:szCs w:val="20"/>
          <w:lang w:val="ro-RO"/>
        </w:rPr>
        <w:t xml:space="preserve">    Produse</w:t>
      </w:r>
      <w:r w:rsidRPr="0088632A">
        <w:rPr>
          <w:rFonts w:ascii="Consolas" w:hAnsi="Consolas" w:cs="Consolas"/>
          <w:color w:val="808080"/>
          <w:kern w:val="0"/>
          <w:sz w:val="20"/>
          <w:szCs w:val="20"/>
          <w:lang w:val="ro-RO"/>
        </w:rPr>
        <w:t>;</w:t>
      </w:r>
    </w:p>
    <w:p w14:paraId="7F1C45CA" w14:textId="33E99E23" w:rsidR="0088098D" w:rsidRPr="0088632A" w:rsidRDefault="0088098D" w:rsidP="0088098D">
      <w:pPr>
        <w:ind w:firstLine="0"/>
        <w:jc w:val="center"/>
        <w:rPr>
          <w:rFonts w:cs="Times New Roman"/>
          <w:lang w:val="ro-RO"/>
        </w:rPr>
      </w:pPr>
      <w:r w:rsidRPr="0088632A">
        <w:rPr>
          <w:rFonts w:cs="Times New Roman"/>
          <w:noProof/>
          <w:lang w:val="ro-RO"/>
        </w:rPr>
        <w:drawing>
          <wp:inline distT="0" distB="0" distL="0" distR="0" wp14:anchorId="7FE78525" wp14:editId="7827553E">
            <wp:extent cx="6692265" cy="3557905"/>
            <wp:effectExtent l="19050" t="19050" r="13335" b="234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92265" cy="3557905"/>
                    </a:xfrm>
                    <a:prstGeom prst="rect">
                      <a:avLst/>
                    </a:prstGeom>
                    <a:ln>
                      <a:solidFill>
                        <a:schemeClr val="tx1"/>
                      </a:solidFill>
                    </a:ln>
                  </pic:spPr>
                </pic:pic>
              </a:graphicData>
            </a:graphic>
          </wp:inline>
        </w:drawing>
      </w:r>
    </w:p>
    <w:p w14:paraId="246472F1" w14:textId="17FE27FB" w:rsidR="0088098D" w:rsidRPr="0088632A" w:rsidRDefault="0088098D" w:rsidP="0088098D">
      <w:pPr>
        <w:ind w:firstLine="0"/>
        <w:jc w:val="center"/>
        <w:rPr>
          <w:rFonts w:cs="Times New Roman"/>
          <w:lang w:val="ro-RO"/>
        </w:rPr>
      </w:pPr>
      <w:r w:rsidRPr="0088632A">
        <w:rPr>
          <w:rFonts w:cs="Times New Roman"/>
          <w:lang w:val="ro-RO"/>
        </w:rPr>
        <w:t>Figura 7 – Funcția ROW_NUMBER</w:t>
      </w:r>
    </w:p>
    <w:p w14:paraId="38EAD3CC" w14:textId="54C1E3FF" w:rsidR="00401273" w:rsidRPr="0088632A" w:rsidRDefault="00401273" w:rsidP="00401273">
      <w:pPr>
        <w:ind w:firstLine="0"/>
        <w:rPr>
          <w:b/>
          <w:bCs/>
          <w:sz w:val="28"/>
          <w:szCs w:val="24"/>
          <w:lang w:val="ro-RO"/>
        </w:rPr>
      </w:pPr>
      <w:r w:rsidRPr="0088632A">
        <w:rPr>
          <w:b/>
          <w:bCs/>
          <w:sz w:val="28"/>
          <w:szCs w:val="24"/>
          <w:lang w:val="ro-RO"/>
        </w:rPr>
        <w:t>10.3 Interogări încruceșate</w:t>
      </w:r>
    </w:p>
    <w:p w14:paraId="0C5096C9" w14:textId="6ACF8D16" w:rsidR="0088098D" w:rsidRPr="0088632A" w:rsidRDefault="00401273" w:rsidP="00401273">
      <w:pPr>
        <w:ind w:firstLine="0"/>
        <w:rPr>
          <w:lang w:val="ro-RO"/>
        </w:rPr>
      </w:pPr>
      <w:r w:rsidRPr="0088632A">
        <w:rPr>
          <w:b/>
          <w:bCs/>
          <w:sz w:val="28"/>
          <w:szCs w:val="24"/>
          <w:lang w:val="ro-RO"/>
        </w:rPr>
        <w:tab/>
      </w:r>
      <w:r w:rsidR="00DC354C" w:rsidRPr="0088632A">
        <w:rPr>
          <w:lang w:val="ro-RO"/>
        </w:rPr>
        <w:t>Crearea unei interogări înruceșate constă în rotirea rezultatelor unei interogări astfel, încât rândurile să fie afișate vertical, iar coloanele orizontal.</w:t>
      </w:r>
    </w:p>
    <w:p w14:paraId="799325BD" w14:textId="3527A157" w:rsidR="00EB4384" w:rsidRPr="0088632A" w:rsidRDefault="00EB4384" w:rsidP="00EB4384">
      <w:pPr>
        <w:ind w:firstLine="720"/>
        <w:rPr>
          <w:b/>
          <w:bCs/>
          <w:lang w:val="ro-RO"/>
        </w:rPr>
      </w:pPr>
      <w:r w:rsidRPr="0088632A">
        <w:rPr>
          <w:b/>
          <w:bCs/>
          <w:lang w:val="ro-RO"/>
        </w:rPr>
        <w:t>Operatorul PIVOT</w:t>
      </w:r>
    </w:p>
    <w:p w14:paraId="4AFCDEA8" w14:textId="1E3EC08F" w:rsidR="007441CE" w:rsidRPr="0088632A" w:rsidRDefault="0001546F" w:rsidP="007441CE">
      <w:pPr>
        <w:rPr>
          <w:rFonts w:cs="Times New Roman"/>
          <w:lang w:val="ro-RO"/>
        </w:rPr>
      </w:pPr>
      <w:r w:rsidRPr="0088632A">
        <w:rPr>
          <w:rFonts w:cs="Times New Roman"/>
          <w:lang w:val="ro-RO"/>
        </w:rPr>
        <w:t>Operatorul PIVOT este folosit în SQL pentru a transforma datele dintr-o coloană într-o structură de coloane pivot, adică pentru a roti datele din rânduri în coloane, bazându-se pe o valoare specificată.</w:t>
      </w:r>
    </w:p>
    <w:p w14:paraId="686DE82B" w14:textId="2F138EA1" w:rsidR="0001546F" w:rsidRPr="0088632A" w:rsidRDefault="00241E07" w:rsidP="007441CE">
      <w:pPr>
        <w:rPr>
          <w:rFonts w:cs="Times New Roman"/>
          <w:lang w:val="ro-RO"/>
        </w:rPr>
      </w:pPr>
      <w:r w:rsidRPr="0088632A">
        <w:rPr>
          <w:rFonts w:cs="Times New Roman"/>
          <w:lang w:val="ro-RO"/>
        </w:rPr>
        <w:t>Funcția asociată cu operatorul PIVOT este funcția de agregare, care este folosită pentru a sintetiza valorile într-o coloană pivotată. Această funcție poate fi, de exemplu, SUM(), AVG(), COUNT(), MAX(), MIN()</w:t>
      </w:r>
      <w:r w:rsidR="007250B4" w:rsidRPr="0088632A">
        <w:rPr>
          <w:rFonts w:cs="Times New Roman"/>
          <w:lang w:val="ro-RO"/>
        </w:rPr>
        <w:t>.</w:t>
      </w:r>
    </w:p>
    <w:p w14:paraId="6B9CA6B1" w14:textId="77777777" w:rsidR="007D3D15" w:rsidRPr="0088632A" w:rsidRDefault="007D3D15" w:rsidP="007D3D15">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 xml:space="preserve">--In aceasta interogare, functia AVG() este folosita pentru a calcula media pretului fiecarui produs in fiecare magazin. Apoi, rezultatul este pivotat </w:t>
      </w:r>
    </w:p>
    <w:p w14:paraId="73B3D5ED" w14:textId="77777777" w:rsidR="007D3D15" w:rsidRPr="0088632A" w:rsidRDefault="007D3D15" w:rsidP="007D3D15">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--pentru a afisa pretul mediu pentru fiecare magazin sub forma de coloane separate.</w:t>
      </w:r>
    </w:p>
    <w:p w14:paraId="5522C83A" w14:textId="77777777" w:rsidR="007D3D15" w:rsidRPr="0088632A" w:rsidRDefault="007D3D15" w:rsidP="007D3D15">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SELECT</w:t>
      </w:r>
      <w:r w:rsidRPr="0088632A">
        <w:rPr>
          <w:rFonts w:ascii="Consolas" w:hAnsi="Consolas" w:cs="Consolas"/>
          <w:color w:val="000000"/>
          <w:kern w:val="0"/>
          <w:sz w:val="20"/>
          <w:szCs w:val="20"/>
          <w:lang w:val="ro-RO"/>
        </w:rPr>
        <w:t xml:space="preserve"> </w:t>
      </w:r>
      <w:r w:rsidRPr="0088632A">
        <w:rPr>
          <w:rFonts w:ascii="Consolas" w:hAnsi="Consolas" w:cs="Consolas"/>
          <w:color w:val="808080"/>
          <w:kern w:val="0"/>
          <w:sz w:val="20"/>
          <w:szCs w:val="20"/>
          <w:lang w:val="ro-RO"/>
        </w:rPr>
        <w:t>*</w:t>
      </w:r>
    </w:p>
    <w:p w14:paraId="32683EE6" w14:textId="77777777" w:rsidR="007D3D15" w:rsidRPr="0088632A" w:rsidRDefault="007D3D15" w:rsidP="007D3D15">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 xml:space="preserve">FROM </w:t>
      </w:r>
      <w:r w:rsidRPr="0088632A">
        <w:rPr>
          <w:rFonts w:ascii="Consolas" w:hAnsi="Consolas" w:cs="Consolas"/>
          <w:color w:val="808080"/>
          <w:kern w:val="0"/>
          <w:sz w:val="20"/>
          <w:szCs w:val="20"/>
          <w:lang w:val="ro-RO"/>
        </w:rPr>
        <w:t>(</w:t>
      </w:r>
    </w:p>
    <w:p w14:paraId="6441D19F" w14:textId="77777777" w:rsidR="007D3D15" w:rsidRPr="0088632A" w:rsidRDefault="007D3D15" w:rsidP="007D3D15">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SELECT</w:t>
      </w:r>
      <w:r w:rsidRPr="0088632A">
        <w:rPr>
          <w:rFonts w:ascii="Consolas" w:hAnsi="Consolas" w:cs="Consolas"/>
          <w:color w:val="000000"/>
          <w:kern w:val="0"/>
          <w:sz w:val="20"/>
          <w:szCs w:val="20"/>
          <w:lang w:val="ro-RO"/>
        </w:rPr>
        <w:t xml:space="preserve"> NumeProdus</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PretProdus</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MagazinID</w:t>
      </w:r>
    </w:p>
    <w:p w14:paraId="4C13B952" w14:textId="77777777" w:rsidR="007D3D15" w:rsidRPr="0088632A" w:rsidRDefault="007D3D15" w:rsidP="007D3D15">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FROM</w:t>
      </w:r>
      <w:r w:rsidRPr="0088632A">
        <w:rPr>
          <w:rFonts w:ascii="Consolas" w:hAnsi="Consolas" w:cs="Consolas"/>
          <w:color w:val="000000"/>
          <w:kern w:val="0"/>
          <w:sz w:val="20"/>
          <w:szCs w:val="20"/>
          <w:lang w:val="ro-RO"/>
        </w:rPr>
        <w:t xml:space="preserve"> Produse</w:t>
      </w:r>
    </w:p>
    <w:p w14:paraId="2BB96298" w14:textId="77777777" w:rsidR="007D3D15" w:rsidRPr="0088632A" w:rsidRDefault="007D3D15" w:rsidP="007D3D15">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AS</w:t>
      </w:r>
      <w:r w:rsidRPr="0088632A">
        <w:rPr>
          <w:rFonts w:ascii="Consolas" w:hAnsi="Consolas" w:cs="Consolas"/>
          <w:color w:val="000000"/>
          <w:kern w:val="0"/>
          <w:sz w:val="20"/>
          <w:szCs w:val="20"/>
          <w:lang w:val="ro-RO"/>
        </w:rPr>
        <w:t xml:space="preserve"> SourceTable</w:t>
      </w:r>
    </w:p>
    <w:p w14:paraId="020838F7" w14:textId="77777777" w:rsidR="007D3D15" w:rsidRPr="0088632A" w:rsidRDefault="007D3D15" w:rsidP="007D3D15">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808080"/>
          <w:kern w:val="0"/>
          <w:sz w:val="20"/>
          <w:szCs w:val="20"/>
          <w:lang w:val="ro-RO"/>
        </w:rPr>
        <w:t>PIVOT</w:t>
      </w:r>
      <w:r w:rsidRPr="0088632A">
        <w:rPr>
          <w:rFonts w:ascii="Consolas" w:hAnsi="Consolas" w:cs="Consolas"/>
          <w:color w:val="0000FF"/>
          <w:kern w:val="0"/>
          <w:sz w:val="20"/>
          <w:szCs w:val="20"/>
          <w:lang w:val="ro-RO"/>
        </w:rPr>
        <w:t xml:space="preserve"> </w:t>
      </w:r>
      <w:r w:rsidRPr="0088632A">
        <w:rPr>
          <w:rFonts w:ascii="Consolas" w:hAnsi="Consolas" w:cs="Consolas"/>
          <w:color w:val="808080"/>
          <w:kern w:val="0"/>
          <w:sz w:val="20"/>
          <w:szCs w:val="20"/>
          <w:lang w:val="ro-RO"/>
        </w:rPr>
        <w:t>(</w:t>
      </w:r>
    </w:p>
    <w:p w14:paraId="107E03BF" w14:textId="77777777" w:rsidR="007D3D15" w:rsidRPr="0088632A" w:rsidRDefault="007D3D15" w:rsidP="007D3D15">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FF00FF"/>
          <w:kern w:val="0"/>
          <w:sz w:val="20"/>
          <w:szCs w:val="20"/>
          <w:lang w:val="ro-RO"/>
        </w:rPr>
        <w:t>AVG</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PretProdus</w:t>
      </w:r>
      <w:r w:rsidRPr="0088632A">
        <w:rPr>
          <w:rFonts w:ascii="Consolas" w:hAnsi="Consolas" w:cs="Consolas"/>
          <w:color w:val="808080"/>
          <w:kern w:val="0"/>
          <w:sz w:val="20"/>
          <w:szCs w:val="20"/>
          <w:lang w:val="ro-RO"/>
        </w:rPr>
        <w:t>)</w:t>
      </w:r>
    </w:p>
    <w:p w14:paraId="4D6269B7" w14:textId="77777777" w:rsidR="007D3D15" w:rsidRPr="0088632A" w:rsidRDefault="007D3D15" w:rsidP="007D3D15">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lastRenderedPageBreak/>
        <w:t xml:space="preserve">    </w:t>
      </w:r>
      <w:r w:rsidRPr="0088632A">
        <w:rPr>
          <w:rFonts w:ascii="Consolas" w:hAnsi="Consolas" w:cs="Consolas"/>
          <w:color w:val="0000FF"/>
          <w:kern w:val="0"/>
          <w:sz w:val="20"/>
          <w:szCs w:val="20"/>
          <w:lang w:val="ro-RO"/>
        </w:rPr>
        <w:t>FOR</w:t>
      </w:r>
      <w:r w:rsidRPr="0088632A">
        <w:rPr>
          <w:rFonts w:ascii="Consolas" w:hAnsi="Consolas" w:cs="Consolas"/>
          <w:color w:val="000000"/>
          <w:kern w:val="0"/>
          <w:sz w:val="20"/>
          <w:szCs w:val="20"/>
          <w:lang w:val="ro-RO"/>
        </w:rPr>
        <w:t xml:space="preserve"> MagazinID </w:t>
      </w:r>
      <w:r w:rsidRPr="0088632A">
        <w:rPr>
          <w:rFonts w:ascii="Consolas" w:hAnsi="Consolas" w:cs="Consolas"/>
          <w:color w:val="808080"/>
          <w:kern w:val="0"/>
          <w:sz w:val="20"/>
          <w:szCs w:val="20"/>
          <w:lang w:val="ro-RO"/>
        </w:rPr>
        <w:t>IN</w:t>
      </w:r>
      <w:r w:rsidRPr="0088632A">
        <w:rPr>
          <w:rFonts w:ascii="Consolas" w:hAnsi="Consolas" w:cs="Consolas"/>
          <w:color w:val="0000FF"/>
          <w:kern w:val="0"/>
          <w:sz w:val="20"/>
          <w:szCs w:val="20"/>
          <w:lang w:val="ro-RO"/>
        </w:rPr>
        <w:t xml:space="preserve"> </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[1]</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[2]</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[3]</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[4]</w:t>
      </w:r>
      <w:r w:rsidRPr="0088632A">
        <w:rPr>
          <w:rFonts w:ascii="Consolas" w:hAnsi="Consolas" w:cs="Consolas"/>
          <w:color w:val="808080"/>
          <w:kern w:val="0"/>
          <w:sz w:val="20"/>
          <w:szCs w:val="20"/>
          <w:lang w:val="ro-RO"/>
        </w:rPr>
        <w:t>)</w:t>
      </w:r>
    </w:p>
    <w:p w14:paraId="537E6C38" w14:textId="77777777" w:rsidR="007D3D15" w:rsidRPr="0088632A" w:rsidRDefault="007D3D15" w:rsidP="007D3D15">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AS</w:t>
      </w:r>
      <w:r w:rsidRPr="0088632A">
        <w:rPr>
          <w:rFonts w:ascii="Consolas" w:hAnsi="Consolas" w:cs="Consolas"/>
          <w:color w:val="000000"/>
          <w:kern w:val="0"/>
          <w:sz w:val="20"/>
          <w:szCs w:val="20"/>
          <w:lang w:val="ro-RO"/>
        </w:rPr>
        <w:t xml:space="preserve"> PivotTable</w:t>
      </w:r>
      <w:r w:rsidRPr="0088632A">
        <w:rPr>
          <w:rFonts w:ascii="Consolas" w:hAnsi="Consolas" w:cs="Consolas"/>
          <w:color w:val="808080"/>
          <w:kern w:val="0"/>
          <w:sz w:val="20"/>
          <w:szCs w:val="20"/>
          <w:lang w:val="ro-RO"/>
        </w:rPr>
        <w:t>;</w:t>
      </w:r>
    </w:p>
    <w:p w14:paraId="556011C3" w14:textId="256874D8" w:rsidR="00241E07" w:rsidRPr="0088632A" w:rsidRDefault="007D3D15" w:rsidP="007441CE">
      <w:pPr>
        <w:rPr>
          <w:rFonts w:cs="Times New Roman"/>
          <w:lang w:val="ro-RO"/>
        </w:rPr>
      </w:pPr>
      <w:r w:rsidRPr="0088632A">
        <w:rPr>
          <w:rFonts w:cs="Times New Roman"/>
          <w:noProof/>
          <w:lang w:val="ro-RO"/>
        </w:rPr>
        <w:drawing>
          <wp:inline distT="0" distB="0" distL="0" distR="0" wp14:anchorId="487451B1" wp14:editId="34C5DAD2">
            <wp:extent cx="5601482" cy="3762900"/>
            <wp:effectExtent l="19050" t="19050" r="1841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1482" cy="3762900"/>
                    </a:xfrm>
                    <a:prstGeom prst="rect">
                      <a:avLst/>
                    </a:prstGeom>
                    <a:ln>
                      <a:solidFill>
                        <a:schemeClr val="tx1"/>
                      </a:solidFill>
                    </a:ln>
                  </pic:spPr>
                </pic:pic>
              </a:graphicData>
            </a:graphic>
          </wp:inline>
        </w:drawing>
      </w:r>
    </w:p>
    <w:p w14:paraId="3357520B" w14:textId="0B3DBD13" w:rsidR="007D3D15" w:rsidRPr="0088632A" w:rsidRDefault="007D3D15" w:rsidP="007D3D15">
      <w:pPr>
        <w:jc w:val="center"/>
        <w:rPr>
          <w:rFonts w:cs="Times New Roman"/>
          <w:lang w:val="ro-RO"/>
        </w:rPr>
      </w:pPr>
      <w:r w:rsidRPr="0088632A">
        <w:rPr>
          <w:rFonts w:cs="Times New Roman"/>
          <w:lang w:val="ro-RO"/>
        </w:rPr>
        <w:t>Figura 8 – Operatorul PIVOT</w:t>
      </w:r>
    </w:p>
    <w:p w14:paraId="779C4099" w14:textId="494E5975" w:rsidR="0094181F" w:rsidRPr="0088632A" w:rsidRDefault="0094181F" w:rsidP="0094181F">
      <w:pPr>
        <w:ind w:firstLine="720"/>
        <w:rPr>
          <w:b/>
          <w:bCs/>
          <w:lang w:val="ro-RO"/>
        </w:rPr>
      </w:pPr>
      <w:r w:rsidRPr="0088632A">
        <w:rPr>
          <w:b/>
          <w:bCs/>
          <w:lang w:val="ro-RO"/>
        </w:rPr>
        <w:t>Operatorul UNPIVOT</w:t>
      </w:r>
    </w:p>
    <w:p w14:paraId="260278F8" w14:textId="317E3C77" w:rsidR="0094181F" w:rsidRPr="0088632A" w:rsidRDefault="0094181F" w:rsidP="007441CE">
      <w:pPr>
        <w:rPr>
          <w:rFonts w:cs="Times New Roman"/>
          <w:lang w:val="ro-RO"/>
        </w:rPr>
      </w:pPr>
      <w:r w:rsidRPr="0088632A">
        <w:rPr>
          <w:rFonts w:cs="Times New Roman"/>
          <w:lang w:val="ro-RO"/>
        </w:rPr>
        <w:t>Operatorul UNPIVOT este opusul operatorului PIVOT. În timp ce PIVOT rotește datele din rânduri în coloane, UNPIVOT transformă datele din coloane în rânduri, permițând astfel o analiză mai detaliată a datelor. UNPIVOT este util atunci când avem date pivotate (coloane separate pentru diferite categorii de informații) și dorim să le transformăm înapoi în formă tabulară (date în rânduri și coloane) pentru a le putea analiza sau prelucra mai ușor.</w:t>
      </w:r>
    </w:p>
    <w:p w14:paraId="52E27B71" w14:textId="77777777" w:rsidR="00A113F4" w:rsidRPr="0088632A" w:rsidRDefault="00A113F4" w:rsidP="007441CE">
      <w:pPr>
        <w:rPr>
          <w:rFonts w:cs="Times New Roman"/>
          <w:lang w:val="ro-RO"/>
        </w:rPr>
      </w:pPr>
    </w:p>
    <w:p w14:paraId="581763F9" w14:textId="77777777" w:rsidR="00A61466" w:rsidRPr="0088632A" w:rsidRDefault="00A61466" w:rsidP="00A61466">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 xml:space="preserve">--Astfel, operatorul UNPIVOT transforma datele din coloanele "DataProducere" si "DataExpirare" </w:t>
      </w:r>
    </w:p>
    <w:p w14:paraId="14632605" w14:textId="759F371E" w:rsidR="00A61466" w:rsidRPr="0088632A" w:rsidRDefault="00A61466" w:rsidP="00A61466">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--in randuri separate pentru fiecare produs si tip de data</w:t>
      </w:r>
    </w:p>
    <w:p w14:paraId="3AB64A22" w14:textId="77777777" w:rsidR="00A61466" w:rsidRPr="0088632A" w:rsidRDefault="00A61466" w:rsidP="00A61466">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SELECT</w:t>
      </w:r>
      <w:r w:rsidRPr="0088632A">
        <w:rPr>
          <w:rFonts w:ascii="Consolas" w:hAnsi="Consolas" w:cs="Consolas"/>
          <w:color w:val="000000"/>
          <w:kern w:val="0"/>
          <w:sz w:val="20"/>
          <w:szCs w:val="20"/>
          <w:lang w:val="ro-RO"/>
        </w:rPr>
        <w:t xml:space="preserve"> ProdusID</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TipData</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Data</w:t>
      </w:r>
    </w:p>
    <w:p w14:paraId="7E46DCA7" w14:textId="77777777" w:rsidR="00A61466" w:rsidRPr="0088632A" w:rsidRDefault="00A61466" w:rsidP="00A61466">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 xml:space="preserve">FROM </w:t>
      </w:r>
      <w:r w:rsidRPr="0088632A">
        <w:rPr>
          <w:rFonts w:ascii="Consolas" w:hAnsi="Consolas" w:cs="Consolas"/>
          <w:color w:val="808080"/>
          <w:kern w:val="0"/>
          <w:sz w:val="20"/>
          <w:szCs w:val="20"/>
          <w:lang w:val="ro-RO"/>
        </w:rPr>
        <w:t>(</w:t>
      </w:r>
    </w:p>
    <w:p w14:paraId="7F8BFEDB" w14:textId="77777777" w:rsidR="00A61466" w:rsidRPr="0088632A" w:rsidRDefault="00A61466" w:rsidP="00A61466">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SELECT</w:t>
      </w:r>
      <w:r w:rsidRPr="0088632A">
        <w:rPr>
          <w:rFonts w:ascii="Consolas" w:hAnsi="Consolas" w:cs="Consolas"/>
          <w:color w:val="000000"/>
          <w:kern w:val="0"/>
          <w:sz w:val="20"/>
          <w:szCs w:val="20"/>
          <w:lang w:val="ro-RO"/>
        </w:rPr>
        <w:t xml:space="preserve"> ProdusID</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DataProducere</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DataExpirare</w:t>
      </w:r>
    </w:p>
    <w:p w14:paraId="38BD1211" w14:textId="77777777" w:rsidR="00A61466" w:rsidRPr="0088632A" w:rsidRDefault="00A61466" w:rsidP="00A61466">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FROM</w:t>
      </w:r>
      <w:r w:rsidRPr="0088632A">
        <w:rPr>
          <w:rFonts w:ascii="Consolas" w:hAnsi="Consolas" w:cs="Consolas"/>
          <w:color w:val="000000"/>
          <w:kern w:val="0"/>
          <w:sz w:val="20"/>
          <w:szCs w:val="20"/>
          <w:lang w:val="ro-RO"/>
        </w:rPr>
        <w:t xml:space="preserve"> Valabilitate</w:t>
      </w:r>
    </w:p>
    <w:p w14:paraId="486AEF6A" w14:textId="77777777" w:rsidR="00A61466" w:rsidRPr="0088632A" w:rsidRDefault="00A61466" w:rsidP="00A61466">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AS</w:t>
      </w:r>
      <w:r w:rsidRPr="0088632A">
        <w:rPr>
          <w:rFonts w:ascii="Consolas" w:hAnsi="Consolas" w:cs="Consolas"/>
          <w:color w:val="000000"/>
          <w:kern w:val="0"/>
          <w:sz w:val="20"/>
          <w:szCs w:val="20"/>
          <w:lang w:val="ro-RO"/>
        </w:rPr>
        <w:t xml:space="preserve"> SourceTable</w:t>
      </w:r>
    </w:p>
    <w:p w14:paraId="496F9C29" w14:textId="77777777" w:rsidR="00A61466" w:rsidRPr="0088632A" w:rsidRDefault="00A61466" w:rsidP="00A61466">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808080"/>
          <w:kern w:val="0"/>
          <w:sz w:val="20"/>
          <w:szCs w:val="20"/>
          <w:lang w:val="ro-RO"/>
        </w:rPr>
        <w:t>UNPIVOT</w:t>
      </w:r>
      <w:r w:rsidRPr="0088632A">
        <w:rPr>
          <w:rFonts w:ascii="Consolas" w:hAnsi="Consolas" w:cs="Consolas"/>
          <w:color w:val="0000FF"/>
          <w:kern w:val="0"/>
          <w:sz w:val="20"/>
          <w:szCs w:val="20"/>
          <w:lang w:val="ro-RO"/>
        </w:rPr>
        <w:t xml:space="preserve"> </w:t>
      </w:r>
      <w:r w:rsidRPr="0088632A">
        <w:rPr>
          <w:rFonts w:ascii="Consolas" w:hAnsi="Consolas" w:cs="Consolas"/>
          <w:color w:val="808080"/>
          <w:kern w:val="0"/>
          <w:sz w:val="20"/>
          <w:szCs w:val="20"/>
          <w:lang w:val="ro-RO"/>
        </w:rPr>
        <w:t>(</w:t>
      </w:r>
    </w:p>
    <w:p w14:paraId="59C6A4E3" w14:textId="77777777" w:rsidR="00A61466" w:rsidRPr="0088632A" w:rsidRDefault="00A61466" w:rsidP="00A61466">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Data</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FOR</w:t>
      </w:r>
      <w:r w:rsidRPr="0088632A">
        <w:rPr>
          <w:rFonts w:ascii="Consolas" w:hAnsi="Consolas" w:cs="Consolas"/>
          <w:color w:val="000000"/>
          <w:kern w:val="0"/>
          <w:sz w:val="20"/>
          <w:szCs w:val="20"/>
          <w:lang w:val="ro-RO"/>
        </w:rPr>
        <w:t xml:space="preserve"> TipData </w:t>
      </w:r>
      <w:r w:rsidRPr="0088632A">
        <w:rPr>
          <w:rFonts w:ascii="Consolas" w:hAnsi="Consolas" w:cs="Consolas"/>
          <w:color w:val="808080"/>
          <w:kern w:val="0"/>
          <w:sz w:val="20"/>
          <w:szCs w:val="20"/>
          <w:lang w:val="ro-RO"/>
        </w:rPr>
        <w:t>IN</w:t>
      </w:r>
      <w:r w:rsidRPr="0088632A">
        <w:rPr>
          <w:rFonts w:ascii="Consolas" w:hAnsi="Consolas" w:cs="Consolas"/>
          <w:color w:val="0000FF"/>
          <w:kern w:val="0"/>
          <w:sz w:val="20"/>
          <w:szCs w:val="20"/>
          <w:lang w:val="ro-RO"/>
        </w:rPr>
        <w:t xml:space="preserve"> </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DataProducere</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DataExpirare</w:t>
      </w:r>
      <w:r w:rsidRPr="0088632A">
        <w:rPr>
          <w:rFonts w:ascii="Consolas" w:hAnsi="Consolas" w:cs="Consolas"/>
          <w:color w:val="808080"/>
          <w:kern w:val="0"/>
          <w:sz w:val="20"/>
          <w:szCs w:val="20"/>
          <w:lang w:val="ro-RO"/>
        </w:rPr>
        <w:t>)</w:t>
      </w:r>
    </w:p>
    <w:p w14:paraId="0122560F" w14:textId="2AB5B78D" w:rsidR="00A61466" w:rsidRPr="0088632A" w:rsidRDefault="00A61466" w:rsidP="00A61466">
      <w:pPr>
        <w:rPr>
          <w:rFonts w:ascii="Consolas" w:hAnsi="Consolas" w:cs="Consolas"/>
          <w:color w:val="808080"/>
          <w:kern w:val="0"/>
          <w:sz w:val="20"/>
          <w:szCs w:val="20"/>
          <w:lang w:val="ro-RO"/>
        </w:rPr>
      </w:pP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AS</w:t>
      </w:r>
      <w:r w:rsidRPr="0088632A">
        <w:rPr>
          <w:rFonts w:ascii="Consolas" w:hAnsi="Consolas" w:cs="Consolas"/>
          <w:color w:val="000000"/>
          <w:kern w:val="0"/>
          <w:sz w:val="20"/>
          <w:szCs w:val="20"/>
          <w:lang w:val="ro-RO"/>
        </w:rPr>
        <w:t xml:space="preserve"> UnpivotTable</w:t>
      </w:r>
      <w:r w:rsidRPr="0088632A">
        <w:rPr>
          <w:rFonts w:ascii="Consolas" w:hAnsi="Consolas" w:cs="Consolas"/>
          <w:color w:val="808080"/>
          <w:kern w:val="0"/>
          <w:sz w:val="20"/>
          <w:szCs w:val="20"/>
          <w:lang w:val="ro-RO"/>
        </w:rPr>
        <w:t>;</w:t>
      </w:r>
    </w:p>
    <w:p w14:paraId="184F7218" w14:textId="3AD8BC57" w:rsidR="00A61466" w:rsidRPr="0088632A" w:rsidRDefault="00A61466" w:rsidP="00A61466">
      <w:pPr>
        <w:rPr>
          <w:rFonts w:ascii="Consolas" w:hAnsi="Consolas" w:cs="Consolas"/>
          <w:color w:val="808080"/>
          <w:kern w:val="0"/>
          <w:sz w:val="19"/>
          <w:szCs w:val="19"/>
          <w:lang w:val="ro-RO"/>
        </w:rPr>
      </w:pPr>
    </w:p>
    <w:p w14:paraId="27BE233C" w14:textId="445A6F2B" w:rsidR="00A61466" w:rsidRPr="0088632A" w:rsidRDefault="00A61466" w:rsidP="00A61466">
      <w:pPr>
        <w:rPr>
          <w:rFonts w:ascii="Consolas" w:hAnsi="Consolas" w:cs="Consolas"/>
          <w:color w:val="808080"/>
          <w:kern w:val="0"/>
          <w:sz w:val="19"/>
          <w:szCs w:val="19"/>
          <w:lang w:val="ro-RO"/>
        </w:rPr>
      </w:pPr>
    </w:p>
    <w:p w14:paraId="3686C79F" w14:textId="6BA4FFCB" w:rsidR="00A61466" w:rsidRPr="0088632A" w:rsidRDefault="00A61466" w:rsidP="00A61466">
      <w:pPr>
        <w:rPr>
          <w:rFonts w:ascii="Consolas" w:hAnsi="Consolas" w:cs="Consolas"/>
          <w:color w:val="808080"/>
          <w:kern w:val="0"/>
          <w:sz w:val="19"/>
          <w:szCs w:val="19"/>
          <w:lang w:val="ro-RO"/>
        </w:rPr>
      </w:pPr>
    </w:p>
    <w:p w14:paraId="33F5F134" w14:textId="5F1A3B07" w:rsidR="00A61466" w:rsidRPr="0088632A" w:rsidRDefault="00A61466" w:rsidP="00A61466">
      <w:pPr>
        <w:jc w:val="center"/>
        <w:rPr>
          <w:rFonts w:cs="Times New Roman"/>
          <w:lang w:val="ro-RO"/>
        </w:rPr>
      </w:pPr>
      <w:r w:rsidRPr="0088632A">
        <w:rPr>
          <w:rFonts w:cs="Times New Roman"/>
          <w:noProof/>
          <w:lang w:val="ro-RO"/>
        </w:rPr>
        <w:lastRenderedPageBreak/>
        <w:drawing>
          <wp:inline distT="0" distB="0" distL="0" distR="0" wp14:anchorId="2A286CB3" wp14:editId="4FBA9C26">
            <wp:extent cx="3419952" cy="2333951"/>
            <wp:effectExtent l="19050" t="19050" r="952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9952" cy="2333951"/>
                    </a:xfrm>
                    <a:prstGeom prst="rect">
                      <a:avLst/>
                    </a:prstGeom>
                    <a:ln>
                      <a:solidFill>
                        <a:schemeClr val="tx1"/>
                      </a:solidFill>
                    </a:ln>
                  </pic:spPr>
                </pic:pic>
              </a:graphicData>
            </a:graphic>
          </wp:inline>
        </w:drawing>
      </w:r>
    </w:p>
    <w:p w14:paraId="0C577574" w14:textId="6FF9A42F" w:rsidR="00A61466" w:rsidRPr="0088632A" w:rsidRDefault="00A61466" w:rsidP="00A61466">
      <w:pPr>
        <w:jc w:val="center"/>
        <w:rPr>
          <w:rFonts w:cs="Times New Roman"/>
          <w:lang w:val="ro-RO"/>
        </w:rPr>
      </w:pPr>
      <w:r w:rsidRPr="0088632A">
        <w:rPr>
          <w:rFonts w:cs="Times New Roman"/>
          <w:lang w:val="ro-RO"/>
        </w:rPr>
        <w:t>Figura 9 – Operatorul UNPIVOT</w:t>
      </w:r>
    </w:p>
    <w:p w14:paraId="10E27E93" w14:textId="5B7ABDA4" w:rsidR="001B7A17" w:rsidRPr="0088632A" w:rsidRDefault="001B7A17" w:rsidP="001B7A17">
      <w:pPr>
        <w:ind w:firstLine="0"/>
        <w:rPr>
          <w:b/>
          <w:bCs/>
          <w:sz w:val="28"/>
          <w:szCs w:val="24"/>
          <w:lang w:val="ro-RO"/>
        </w:rPr>
      </w:pPr>
      <w:r w:rsidRPr="0088632A">
        <w:rPr>
          <w:b/>
          <w:bCs/>
          <w:sz w:val="28"/>
          <w:szCs w:val="24"/>
          <w:lang w:val="ro-RO"/>
        </w:rPr>
        <w:t>10.4 Tabele derivate</w:t>
      </w:r>
    </w:p>
    <w:p w14:paraId="571C8C2B" w14:textId="1C60D59E" w:rsidR="00C25288" w:rsidRPr="0088632A" w:rsidRDefault="001B7A17" w:rsidP="001B7A17">
      <w:pPr>
        <w:rPr>
          <w:lang w:val="ro-RO"/>
        </w:rPr>
      </w:pPr>
      <w:r w:rsidRPr="0088632A">
        <w:rPr>
          <w:b/>
          <w:bCs/>
          <w:sz w:val="28"/>
          <w:szCs w:val="24"/>
          <w:lang w:val="ro-RO"/>
        </w:rPr>
        <w:tab/>
      </w:r>
      <w:r w:rsidR="004308A4" w:rsidRPr="0088632A">
        <w:rPr>
          <w:lang w:val="ro-RO"/>
        </w:rPr>
        <w:t>Tabelele derivate sunt tabele temporare sau virtuale care sunt create ca rezultat al unei interogări sau operații asupra unei sau mai multor tabele existente. Aceste tabele derivate nu sunt stocate fizic în baza de date, ci sunt generate dinamic în timpul execuției interogării și sunt folosite pentru a obține rezultate intermediare sau transformate într-o anumită formă, tabelă.</w:t>
      </w:r>
    </w:p>
    <w:p w14:paraId="6204FA5C" w14:textId="77777777" w:rsidR="001D6BAC" w:rsidRPr="0088632A" w:rsidRDefault="001D6BAC" w:rsidP="001D6BAC">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--am crat o interogare in care am folosit o tabela derivata   SumaTotala pentru a calcula suma medie totala</w:t>
      </w:r>
    </w:p>
    <w:p w14:paraId="7405837F" w14:textId="77777777" w:rsidR="001D6BAC" w:rsidRPr="0088632A" w:rsidRDefault="001D6BAC" w:rsidP="001D6BAC">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WITH</w:t>
      </w:r>
      <w:r w:rsidRPr="0088632A">
        <w:rPr>
          <w:rFonts w:ascii="Consolas" w:hAnsi="Consolas" w:cs="Consolas"/>
          <w:color w:val="000000"/>
          <w:kern w:val="0"/>
          <w:sz w:val="20"/>
          <w:szCs w:val="20"/>
          <w:lang w:val="ro-RO"/>
        </w:rPr>
        <w:t xml:space="preserve"> SumaTotala </w:t>
      </w:r>
      <w:r w:rsidRPr="0088632A">
        <w:rPr>
          <w:rFonts w:ascii="Consolas" w:hAnsi="Consolas" w:cs="Consolas"/>
          <w:color w:val="0000FF"/>
          <w:kern w:val="0"/>
          <w:sz w:val="20"/>
          <w:szCs w:val="20"/>
          <w:lang w:val="ro-RO"/>
        </w:rPr>
        <w:t xml:space="preserve">AS </w:t>
      </w:r>
      <w:r w:rsidRPr="0088632A">
        <w:rPr>
          <w:rFonts w:ascii="Consolas" w:hAnsi="Consolas" w:cs="Consolas"/>
          <w:color w:val="808080"/>
          <w:kern w:val="0"/>
          <w:sz w:val="20"/>
          <w:szCs w:val="20"/>
          <w:lang w:val="ro-RO"/>
        </w:rPr>
        <w:t>(</w:t>
      </w:r>
    </w:p>
    <w:p w14:paraId="12928471" w14:textId="77777777" w:rsidR="001D6BAC" w:rsidRPr="0088632A" w:rsidRDefault="001D6BAC" w:rsidP="001D6BAC">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SELECT</w:t>
      </w:r>
      <w:r w:rsidRPr="0088632A">
        <w:rPr>
          <w:rFonts w:ascii="Consolas" w:hAnsi="Consolas" w:cs="Consolas"/>
          <w:color w:val="000000"/>
          <w:kern w:val="0"/>
          <w:sz w:val="20"/>
          <w:szCs w:val="20"/>
          <w:lang w:val="ro-RO"/>
        </w:rPr>
        <w:t xml:space="preserve"> SumaTotala</w:t>
      </w:r>
    </w:p>
    <w:p w14:paraId="19EFACB5" w14:textId="77777777" w:rsidR="001D6BAC" w:rsidRPr="0088632A" w:rsidRDefault="001D6BAC" w:rsidP="001D6BAC">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FROM</w:t>
      </w:r>
      <w:r w:rsidRPr="0088632A">
        <w:rPr>
          <w:rFonts w:ascii="Consolas" w:hAnsi="Consolas" w:cs="Consolas"/>
          <w:color w:val="000000"/>
          <w:kern w:val="0"/>
          <w:sz w:val="20"/>
          <w:szCs w:val="20"/>
          <w:lang w:val="ro-RO"/>
        </w:rPr>
        <w:t xml:space="preserve"> Bon</w:t>
      </w:r>
    </w:p>
    <w:p w14:paraId="1AC16470" w14:textId="42B9DDAE" w:rsidR="001D6BAC" w:rsidRPr="0088632A" w:rsidRDefault="001D6BAC" w:rsidP="001D6BAC">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808080"/>
          <w:kern w:val="0"/>
          <w:sz w:val="20"/>
          <w:szCs w:val="20"/>
          <w:lang w:val="ro-RO"/>
        </w:rPr>
        <w:t>)</w:t>
      </w:r>
    </w:p>
    <w:p w14:paraId="0836D783" w14:textId="77777777" w:rsidR="001D6BAC" w:rsidRPr="0088632A" w:rsidRDefault="001D6BAC" w:rsidP="001D6BAC">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SELECT</w:t>
      </w:r>
      <w:r w:rsidRPr="0088632A">
        <w:rPr>
          <w:rFonts w:ascii="Consolas" w:hAnsi="Consolas" w:cs="Consolas"/>
          <w:color w:val="000000"/>
          <w:kern w:val="0"/>
          <w:sz w:val="20"/>
          <w:szCs w:val="20"/>
          <w:lang w:val="ro-RO"/>
        </w:rPr>
        <w:t xml:space="preserve"> </w:t>
      </w:r>
      <w:r w:rsidRPr="0088632A">
        <w:rPr>
          <w:rFonts w:ascii="Consolas" w:hAnsi="Consolas" w:cs="Consolas"/>
          <w:color w:val="FF00FF"/>
          <w:kern w:val="0"/>
          <w:sz w:val="20"/>
          <w:szCs w:val="20"/>
          <w:lang w:val="ro-RO"/>
        </w:rPr>
        <w:t>AVG</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SumaTotala</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AS</w:t>
      </w:r>
      <w:r w:rsidRPr="0088632A">
        <w:rPr>
          <w:rFonts w:ascii="Consolas" w:hAnsi="Consolas" w:cs="Consolas"/>
          <w:color w:val="000000"/>
          <w:kern w:val="0"/>
          <w:sz w:val="20"/>
          <w:szCs w:val="20"/>
          <w:lang w:val="ro-RO"/>
        </w:rPr>
        <w:t xml:space="preserve"> SumaMedie</w:t>
      </w:r>
    </w:p>
    <w:p w14:paraId="49EFC2A0" w14:textId="76A79925" w:rsidR="00B8193E" w:rsidRPr="0088632A" w:rsidRDefault="001D6BAC" w:rsidP="001D6BAC">
      <w:pPr>
        <w:rPr>
          <w:rFonts w:ascii="Consolas" w:hAnsi="Consolas" w:cs="Consolas"/>
          <w:color w:val="808080"/>
          <w:kern w:val="0"/>
          <w:sz w:val="20"/>
          <w:szCs w:val="20"/>
          <w:lang w:val="ro-RO"/>
        </w:rPr>
      </w:pPr>
      <w:r w:rsidRPr="0088632A">
        <w:rPr>
          <w:rFonts w:ascii="Consolas" w:hAnsi="Consolas" w:cs="Consolas"/>
          <w:color w:val="0000FF"/>
          <w:kern w:val="0"/>
          <w:sz w:val="20"/>
          <w:szCs w:val="20"/>
          <w:lang w:val="ro-RO"/>
        </w:rPr>
        <w:t>FROM</w:t>
      </w:r>
      <w:r w:rsidRPr="0088632A">
        <w:rPr>
          <w:rFonts w:ascii="Consolas" w:hAnsi="Consolas" w:cs="Consolas"/>
          <w:color w:val="000000"/>
          <w:kern w:val="0"/>
          <w:sz w:val="20"/>
          <w:szCs w:val="20"/>
          <w:lang w:val="ro-RO"/>
        </w:rPr>
        <w:t xml:space="preserve"> SumaTotala</w:t>
      </w:r>
      <w:r w:rsidRPr="0088632A">
        <w:rPr>
          <w:rFonts w:ascii="Consolas" w:hAnsi="Consolas" w:cs="Consolas"/>
          <w:color w:val="808080"/>
          <w:kern w:val="0"/>
          <w:sz w:val="20"/>
          <w:szCs w:val="20"/>
          <w:lang w:val="ro-RO"/>
        </w:rPr>
        <w:t>;</w:t>
      </w:r>
    </w:p>
    <w:p w14:paraId="16AB20B9" w14:textId="603FB870" w:rsidR="001D6BAC" w:rsidRPr="0088632A" w:rsidRDefault="001D6BAC" w:rsidP="001D6BAC">
      <w:pPr>
        <w:jc w:val="center"/>
        <w:rPr>
          <w:rFonts w:cs="Times New Roman"/>
          <w:lang w:val="ro-RO"/>
        </w:rPr>
      </w:pPr>
      <w:r w:rsidRPr="0088632A">
        <w:rPr>
          <w:rFonts w:cs="Times New Roman"/>
          <w:noProof/>
          <w:lang w:val="ro-RO"/>
        </w:rPr>
        <w:drawing>
          <wp:inline distT="0" distB="0" distL="0" distR="0" wp14:anchorId="67284C9F" wp14:editId="03F74C75">
            <wp:extent cx="1562318" cy="562053"/>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2318" cy="562053"/>
                    </a:xfrm>
                    <a:prstGeom prst="rect">
                      <a:avLst/>
                    </a:prstGeom>
                    <a:ln>
                      <a:solidFill>
                        <a:schemeClr val="tx1"/>
                      </a:solidFill>
                    </a:ln>
                  </pic:spPr>
                </pic:pic>
              </a:graphicData>
            </a:graphic>
          </wp:inline>
        </w:drawing>
      </w:r>
    </w:p>
    <w:p w14:paraId="0793865E" w14:textId="11490022" w:rsidR="001D6BAC" w:rsidRPr="0088632A" w:rsidRDefault="001D6BAC" w:rsidP="001D6BAC">
      <w:pPr>
        <w:jc w:val="center"/>
        <w:rPr>
          <w:rFonts w:cs="Times New Roman"/>
          <w:lang w:val="ro-RO"/>
        </w:rPr>
      </w:pPr>
      <w:r w:rsidRPr="0088632A">
        <w:rPr>
          <w:rFonts w:cs="Times New Roman"/>
          <w:lang w:val="ro-RO"/>
        </w:rPr>
        <w:t>Figura 10 – Tabele derivate</w:t>
      </w:r>
    </w:p>
    <w:p w14:paraId="0DE520DF" w14:textId="57ABF2A2" w:rsidR="000C6C9E" w:rsidRPr="0088632A" w:rsidRDefault="000C6C9E" w:rsidP="000C6C9E">
      <w:pPr>
        <w:ind w:firstLine="0"/>
        <w:rPr>
          <w:b/>
          <w:bCs/>
          <w:sz w:val="28"/>
          <w:szCs w:val="24"/>
          <w:lang w:val="ro-RO"/>
        </w:rPr>
      </w:pPr>
      <w:r w:rsidRPr="0088632A">
        <w:rPr>
          <w:b/>
          <w:bCs/>
          <w:sz w:val="28"/>
          <w:szCs w:val="24"/>
          <w:lang w:val="ro-RO"/>
        </w:rPr>
        <w:t>10.5  Expresii-tabel generalizate</w:t>
      </w:r>
    </w:p>
    <w:p w14:paraId="3896D7E4" w14:textId="0E9D47AB" w:rsidR="000C6C9E" w:rsidRPr="0088632A" w:rsidRDefault="000C6C9E" w:rsidP="000C6C9E">
      <w:pPr>
        <w:ind w:firstLine="0"/>
        <w:rPr>
          <w:lang w:val="ro-RO"/>
        </w:rPr>
      </w:pPr>
      <w:r w:rsidRPr="0088632A">
        <w:rPr>
          <w:b/>
          <w:bCs/>
          <w:sz w:val="28"/>
          <w:szCs w:val="24"/>
          <w:lang w:val="ro-RO"/>
        </w:rPr>
        <w:tab/>
      </w:r>
      <w:r w:rsidR="006E231F" w:rsidRPr="0088632A">
        <w:rPr>
          <w:lang w:val="ro-RO"/>
        </w:rPr>
        <w:t>Expresia-tabel generalizat (Common Table Expression - CTE) este o funcționalitate specifică a limbajului SQL, care permite definirea și utilizarea unei tabele temporare în cadrul unei interogări SQL. CTE-urile sunt utile pentru a organiza și a structura interogările complexe, înlocuind adesea subinterogările.</w:t>
      </w:r>
    </w:p>
    <w:p w14:paraId="1B7E77AB" w14:textId="77777777" w:rsidR="00831EB7" w:rsidRPr="0088632A" w:rsidRDefault="00831EB7" w:rsidP="00831EB7">
      <w:pPr>
        <w:ind w:firstLine="0"/>
        <w:rPr>
          <w:rFonts w:cs="Times New Roman"/>
          <w:b/>
          <w:bCs/>
          <w:lang w:val="ro-RO"/>
        </w:rPr>
      </w:pPr>
      <w:r w:rsidRPr="0088632A">
        <w:rPr>
          <w:lang w:val="ro-RO"/>
        </w:rPr>
        <w:tab/>
      </w:r>
      <w:r w:rsidRPr="0088632A">
        <w:rPr>
          <w:rFonts w:cs="Times New Roman"/>
          <w:b/>
          <w:bCs/>
          <w:lang w:val="ro-RO"/>
        </w:rPr>
        <w:t xml:space="preserve">Interogări recursive </w:t>
      </w:r>
    </w:p>
    <w:p w14:paraId="5DC1A24D" w14:textId="77777777" w:rsidR="00831EB7" w:rsidRPr="0088632A" w:rsidRDefault="00831EB7" w:rsidP="00831EB7">
      <w:pPr>
        <w:ind w:firstLine="0"/>
        <w:rPr>
          <w:rFonts w:cs="Times New Roman"/>
          <w:lang w:val="ro-RO"/>
        </w:rPr>
      </w:pPr>
      <w:r w:rsidRPr="0088632A">
        <w:rPr>
          <w:rFonts w:cs="Times New Roman"/>
          <w:lang w:val="ro-RO"/>
        </w:rPr>
        <w:tab/>
        <w:t>Este evaluate repetat până când condiția de oprire specificată este îndeplinită. În fiecare iterație, se utilizează rezultatul iterației anterioare pentru a produce un nou rezultat.</w:t>
      </w:r>
    </w:p>
    <w:p w14:paraId="687C533D" w14:textId="77777777" w:rsidR="00831EB7" w:rsidRPr="0088632A" w:rsidRDefault="00831EB7" w:rsidP="00831EB7">
      <w:pPr>
        <w:ind w:firstLine="0"/>
        <w:rPr>
          <w:rFonts w:cs="Times New Roman"/>
          <w:lang w:val="ro-RO"/>
        </w:rPr>
      </w:pPr>
    </w:p>
    <w:p w14:paraId="04924140" w14:textId="77777777" w:rsidR="00831EB7" w:rsidRPr="0088632A" w:rsidRDefault="00831EB7" w:rsidP="00831EB7">
      <w:pPr>
        <w:ind w:firstLine="0"/>
        <w:rPr>
          <w:rFonts w:cs="Times New Roman"/>
          <w:lang w:val="ro-RO"/>
        </w:rPr>
      </w:pPr>
    </w:p>
    <w:p w14:paraId="79DDF1EA" w14:textId="77777777" w:rsidR="00831EB7" w:rsidRPr="0088632A" w:rsidRDefault="00831EB7" w:rsidP="00831EB7">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 xml:space="preserve">--Aceasta interogare utilizeaza o CTE recursiva pentru a genera o secventa de numere intregi de la 1 </w:t>
      </w:r>
    </w:p>
    <w:p w14:paraId="52968AA7" w14:textId="77777777" w:rsidR="00831EB7" w:rsidRPr="0088632A" w:rsidRDefault="00831EB7" w:rsidP="00831EB7">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--la 10, adaugand 1 la fiecare iteratie pana cand se atinge limita de 10.</w:t>
      </w:r>
    </w:p>
    <w:p w14:paraId="74521131" w14:textId="77777777" w:rsidR="00831EB7" w:rsidRPr="0088632A" w:rsidRDefault="00831EB7" w:rsidP="00831EB7">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WITH</w:t>
      </w:r>
      <w:r w:rsidRPr="0088632A">
        <w:rPr>
          <w:rFonts w:ascii="Consolas" w:hAnsi="Consolas" w:cs="Consolas"/>
          <w:color w:val="000000"/>
          <w:kern w:val="0"/>
          <w:sz w:val="20"/>
          <w:szCs w:val="20"/>
          <w:lang w:val="ro-RO"/>
        </w:rPr>
        <w:t xml:space="preserve"> NumereIntregi </w:t>
      </w:r>
      <w:r w:rsidRPr="0088632A">
        <w:rPr>
          <w:rFonts w:ascii="Consolas" w:hAnsi="Consolas" w:cs="Consolas"/>
          <w:color w:val="0000FF"/>
          <w:kern w:val="0"/>
          <w:sz w:val="20"/>
          <w:szCs w:val="20"/>
          <w:lang w:val="ro-RO"/>
        </w:rPr>
        <w:t xml:space="preserve">AS </w:t>
      </w:r>
      <w:r w:rsidRPr="0088632A">
        <w:rPr>
          <w:rFonts w:ascii="Consolas" w:hAnsi="Consolas" w:cs="Consolas"/>
          <w:color w:val="808080"/>
          <w:kern w:val="0"/>
          <w:sz w:val="20"/>
          <w:szCs w:val="20"/>
          <w:lang w:val="ro-RO"/>
        </w:rPr>
        <w:t>(</w:t>
      </w:r>
    </w:p>
    <w:p w14:paraId="0B6A6D8E" w14:textId="77777777" w:rsidR="00831EB7" w:rsidRPr="0088632A" w:rsidRDefault="00831EB7" w:rsidP="00831EB7">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SELECT</w:t>
      </w:r>
      <w:r w:rsidRPr="0088632A">
        <w:rPr>
          <w:rFonts w:ascii="Consolas" w:hAnsi="Consolas" w:cs="Consolas"/>
          <w:color w:val="000000"/>
          <w:kern w:val="0"/>
          <w:sz w:val="20"/>
          <w:szCs w:val="20"/>
          <w:lang w:val="ro-RO"/>
        </w:rPr>
        <w:t xml:space="preserve"> 1 </w:t>
      </w:r>
      <w:r w:rsidRPr="0088632A">
        <w:rPr>
          <w:rFonts w:ascii="Consolas" w:hAnsi="Consolas" w:cs="Consolas"/>
          <w:color w:val="0000FF"/>
          <w:kern w:val="0"/>
          <w:sz w:val="20"/>
          <w:szCs w:val="20"/>
          <w:lang w:val="ro-RO"/>
        </w:rPr>
        <w:t>AS</w:t>
      </w:r>
      <w:r w:rsidRPr="0088632A">
        <w:rPr>
          <w:rFonts w:ascii="Consolas" w:hAnsi="Consolas" w:cs="Consolas"/>
          <w:color w:val="000000"/>
          <w:kern w:val="0"/>
          <w:sz w:val="20"/>
          <w:szCs w:val="20"/>
          <w:lang w:val="ro-RO"/>
        </w:rPr>
        <w:t xml:space="preserve"> Numar</w:t>
      </w:r>
    </w:p>
    <w:p w14:paraId="0CF991AB" w14:textId="77777777" w:rsidR="00831EB7" w:rsidRPr="0088632A" w:rsidRDefault="00831EB7" w:rsidP="00831EB7">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UNION</w:t>
      </w:r>
      <w:r w:rsidRPr="0088632A">
        <w:rPr>
          <w:rFonts w:ascii="Consolas" w:hAnsi="Consolas" w:cs="Consolas"/>
          <w:color w:val="000000"/>
          <w:kern w:val="0"/>
          <w:sz w:val="20"/>
          <w:szCs w:val="20"/>
          <w:lang w:val="ro-RO"/>
        </w:rPr>
        <w:t xml:space="preserve"> </w:t>
      </w:r>
      <w:r w:rsidRPr="0088632A">
        <w:rPr>
          <w:rFonts w:ascii="Consolas" w:hAnsi="Consolas" w:cs="Consolas"/>
          <w:color w:val="808080"/>
          <w:kern w:val="0"/>
          <w:sz w:val="20"/>
          <w:szCs w:val="20"/>
          <w:lang w:val="ro-RO"/>
        </w:rPr>
        <w:t>ALL</w:t>
      </w:r>
    </w:p>
    <w:p w14:paraId="5D55FF9F" w14:textId="77777777" w:rsidR="00831EB7" w:rsidRPr="0088632A" w:rsidRDefault="00831EB7" w:rsidP="00831EB7">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SELECT</w:t>
      </w:r>
      <w:r w:rsidRPr="0088632A">
        <w:rPr>
          <w:rFonts w:ascii="Consolas" w:hAnsi="Consolas" w:cs="Consolas"/>
          <w:color w:val="000000"/>
          <w:kern w:val="0"/>
          <w:sz w:val="20"/>
          <w:szCs w:val="20"/>
          <w:lang w:val="ro-RO"/>
        </w:rPr>
        <w:t xml:space="preserve"> Numar </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1</w:t>
      </w:r>
    </w:p>
    <w:p w14:paraId="473C60EF" w14:textId="77777777" w:rsidR="00831EB7" w:rsidRPr="0088632A" w:rsidRDefault="00831EB7" w:rsidP="00831EB7">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FROM</w:t>
      </w:r>
      <w:r w:rsidRPr="0088632A">
        <w:rPr>
          <w:rFonts w:ascii="Consolas" w:hAnsi="Consolas" w:cs="Consolas"/>
          <w:color w:val="000000"/>
          <w:kern w:val="0"/>
          <w:sz w:val="20"/>
          <w:szCs w:val="20"/>
          <w:lang w:val="ro-RO"/>
        </w:rPr>
        <w:t xml:space="preserve"> NumereIntregi</w:t>
      </w:r>
    </w:p>
    <w:p w14:paraId="725F996C" w14:textId="6F7A3A18" w:rsidR="00831EB7" w:rsidRPr="0088632A" w:rsidRDefault="00831EB7" w:rsidP="00831EB7">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WHERE</w:t>
      </w:r>
      <w:r w:rsidRPr="0088632A">
        <w:rPr>
          <w:rFonts w:ascii="Consolas" w:hAnsi="Consolas" w:cs="Consolas"/>
          <w:color w:val="000000"/>
          <w:kern w:val="0"/>
          <w:sz w:val="20"/>
          <w:szCs w:val="20"/>
          <w:lang w:val="ro-RO"/>
        </w:rPr>
        <w:t xml:space="preserve"> Numar </w:t>
      </w:r>
      <w:r w:rsidRPr="0088632A">
        <w:rPr>
          <w:rFonts w:ascii="Consolas" w:hAnsi="Consolas" w:cs="Consolas"/>
          <w:color w:val="808080"/>
          <w:kern w:val="0"/>
          <w:sz w:val="20"/>
          <w:szCs w:val="20"/>
          <w:lang w:val="ro-RO"/>
        </w:rPr>
        <w:t>&lt;</w:t>
      </w:r>
      <w:r w:rsidR="00A277D2"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10</w:t>
      </w:r>
    </w:p>
    <w:p w14:paraId="588DB3F4" w14:textId="77777777" w:rsidR="00831EB7" w:rsidRPr="0088632A" w:rsidRDefault="00831EB7" w:rsidP="00831EB7">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808080"/>
          <w:kern w:val="0"/>
          <w:sz w:val="20"/>
          <w:szCs w:val="20"/>
          <w:lang w:val="ro-RO"/>
        </w:rPr>
        <w:t>)</w:t>
      </w:r>
    </w:p>
    <w:p w14:paraId="4F3D6AE3" w14:textId="77777777" w:rsidR="00831EB7" w:rsidRPr="0088632A" w:rsidRDefault="00831EB7" w:rsidP="00831EB7">
      <w:pPr>
        <w:ind w:firstLine="0"/>
        <w:rPr>
          <w:rFonts w:ascii="Consolas" w:hAnsi="Consolas" w:cs="Consolas"/>
          <w:color w:val="808080"/>
          <w:kern w:val="0"/>
          <w:sz w:val="20"/>
          <w:szCs w:val="20"/>
          <w:lang w:val="ro-RO"/>
        </w:rPr>
      </w:pPr>
      <w:r w:rsidRPr="0088632A">
        <w:rPr>
          <w:rFonts w:ascii="Consolas" w:hAnsi="Consolas" w:cs="Consolas"/>
          <w:color w:val="0000FF"/>
          <w:kern w:val="0"/>
          <w:sz w:val="20"/>
          <w:szCs w:val="20"/>
          <w:lang w:val="ro-RO"/>
        </w:rPr>
        <w:t>SELECT</w:t>
      </w:r>
      <w:r w:rsidRPr="0088632A">
        <w:rPr>
          <w:rFonts w:ascii="Consolas" w:hAnsi="Consolas" w:cs="Consolas"/>
          <w:color w:val="000000"/>
          <w:kern w:val="0"/>
          <w:sz w:val="20"/>
          <w:szCs w:val="20"/>
          <w:lang w:val="ro-RO"/>
        </w:rPr>
        <w:t xml:space="preserve"> </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FROM</w:t>
      </w:r>
      <w:r w:rsidRPr="0088632A">
        <w:rPr>
          <w:rFonts w:ascii="Consolas" w:hAnsi="Consolas" w:cs="Consolas"/>
          <w:color w:val="000000"/>
          <w:kern w:val="0"/>
          <w:sz w:val="20"/>
          <w:szCs w:val="20"/>
          <w:lang w:val="ro-RO"/>
        </w:rPr>
        <w:t xml:space="preserve"> NumereIntregi</w:t>
      </w:r>
      <w:r w:rsidRPr="0088632A">
        <w:rPr>
          <w:rFonts w:ascii="Consolas" w:hAnsi="Consolas" w:cs="Consolas"/>
          <w:color w:val="808080"/>
          <w:kern w:val="0"/>
          <w:sz w:val="20"/>
          <w:szCs w:val="20"/>
          <w:lang w:val="ro-RO"/>
        </w:rPr>
        <w:t>;</w:t>
      </w:r>
    </w:p>
    <w:p w14:paraId="023A58BD" w14:textId="77777777" w:rsidR="00831EB7" w:rsidRPr="0088632A" w:rsidRDefault="00831EB7" w:rsidP="00831EB7">
      <w:pPr>
        <w:ind w:firstLine="0"/>
        <w:jc w:val="center"/>
        <w:rPr>
          <w:rFonts w:cs="Times New Roman"/>
          <w:lang w:val="ro-RO"/>
        </w:rPr>
      </w:pPr>
      <w:r w:rsidRPr="0088632A">
        <w:rPr>
          <w:rFonts w:cs="Times New Roman"/>
          <w:noProof/>
          <w:lang w:val="ro-RO"/>
        </w:rPr>
        <w:drawing>
          <wp:inline distT="0" distB="0" distL="0" distR="0" wp14:anchorId="37BC7FA6" wp14:editId="5579D068">
            <wp:extent cx="1219200" cy="2353142"/>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29656" cy="2373322"/>
                    </a:xfrm>
                    <a:prstGeom prst="rect">
                      <a:avLst/>
                    </a:prstGeom>
                    <a:ln>
                      <a:solidFill>
                        <a:schemeClr val="tx1"/>
                      </a:solidFill>
                    </a:ln>
                  </pic:spPr>
                </pic:pic>
              </a:graphicData>
            </a:graphic>
          </wp:inline>
        </w:drawing>
      </w:r>
    </w:p>
    <w:p w14:paraId="136B0F13" w14:textId="77777777" w:rsidR="00831EB7" w:rsidRPr="0088632A" w:rsidRDefault="00831EB7" w:rsidP="00831EB7">
      <w:pPr>
        <w:ind w:firstLine="0"/>
        <w:jc w:val="center"/>
        <w:rPr>
          <w:rFonts w:cs="Times New Roman"/>
          <w:lang w:val="ro-RO"/>
        </w:rPr>
      </w:pPr>
      <w:r w:rsidRPr="0088632A">
        <w:rPr>
          <w:rFonts w:cs="Times New Roman"/>
          <w:lang w:val="ro-RO"/>
        </w:rPr>
        <w:t>Figura 12 – Intergarea recursive</w:t>
      </w:r>
    </w:p>
    <w:p w14:paraId="42D32C89" w14:textId="0D2DF92A" w:rsidR="00831EB7" w:rsidRPr="0088632A" w:rsidRDefault="00831EB7" w:rsidP="000C6C9E">
      <w:pPr>
        <w:ind w:firstLine="0"/>
        <w:rPr>
          <w:rFonts w:cs="Times New Roman"/>
          <w:lang w:val="ro-RO"/>
        </w:rPr>
      </w:pPr>
    </w:p>
    <w:p w14:paraId="548D1CFF" w14:textId="6F929B7A" w:rsidR="001D6BAC" w:rsidRPr="0088632A" w:rsidRDefault="006F005D" w:rsidP="001D6BAC">
      <w:pPr>
        <w:ind w:firstLine="0"/>
        <w:rPr>
          <w:rFonts w:cs="Times New Roman"/>
          <w:b/>
          <w:bCs/>
          <w:lang w:val="ro-RO"/>
        </w:rPr>
      </w:pPr>
      <w:r w:rsidRPr="0088632A">
        <w:rPr>
          <w:rFonts w:cs="Times New Roman"/>
          <w:lang w:val="ro-RO"/>
        </w:rPr>
        <w:tab/>
      </w:r>
      <w:r w:rsidRPr="0088632A">
        <w:rPr>
          <w:rFonts w:cs="Times New Roman"/>
          <w:b/>
          <w:bCs/>
          <w:lang w:val="ro-RO"/>
        </w:rPr>
        <w:t>Interogări nerecursive</w:t>
      </w:r>
    </w:p>
    <w:p w14:paraId="666392E0" w14:textId="3282F25F" w:rsidR="006F005D" w:rsidRPr="0088632A" w:rsidRDefault="006F005D" w:rsidP="001D6BAC">
      <w:pPr>
        <w:ind w:firstLine="0"/>
        <w:rPr>
          <w:rFonts w:cs="Times New Roman"/>
          <w:lang w:val="ro-RO"/>
        </w:rPr>
      </w:pPr>
      <w:r w:rsidRPr="0088632A">
        <w:rPr>
          <w:rFonts w:cs="Times New Roman"/>
          <w:lang w:val="ro-RO"/>
        </w:rPr>
        <w:tab/>
        <w:t>Este evaluată o singură dată în cadrul interogării. Rezultatul este returnat și utilizat în mod direct în interogarea principală.</w:t>
      </w:r>
    </w:p>
    <w:p w14:paraId="0A5FBA3B" w14:textId="77777777" w:rsidR="0010743E" w:rsidRPr="0088632A" w:rsidRDefault="0010743E" w:rsidP="0010743E">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cs="Times New Roman"/>
          <w:lang w:val="ro-RO"/>
        </w:rPr>
        <w:tab/>
      </w:r>
      <w:r w:rsidRPr="0088632A">
        <w:rPr>
          <w:rFonts w:ascii="Consolas" w:hAnsi="Consolas" w:cs="Consolas"/>
          <w:color w:val="008000"/>
          <w:kern w:val="0"/>
          <w:sz w:val="20"/>
          <w:szCs w:val="20"/>
          <w:lang w:val="ro-RO"/>
        </w:rPr>
        <w:t>--Aceasta interogare calculeaza pretul mediu al fiecarui produs in fiecare magazin folosind o CTE nerecursiva</w:t>
      </w:r>
    </w:p>
    <w:p w14:paraId="15781B7D" w14:textId="77777777" w:rsidR="0010743E" w:rsidRPr="0088632A" w:rsidRDefault="0010743E" w:rsidP="0010743E">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--si apoi se alatura tabelului "Produse" pentru a adauga pretul mediu calculat pentru fiecare inregistrare.</w:t>
      </w:r>
    </w:p>
    <w:p w14:paraId="3BC34AC6" w14:textId="77777777" w:rsidR="0010743E" w:rsidRPr="0088632A" w:rsidRDefault="0010743E" w:rsidP="0010743E">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WITH</w:t>
      </w:r>
      <w:r w:rsidRPr="0088632A">
        <w:rPr>
          <w:rFonts w:ascii="Consolas" w:hAnsi="Consolas" w:cs="Consolas"/>
          <w:color w:val="000000"/>
          <w:kern w:val="0"/>
          <w:sz w:val="20"/>
          <w:szCs w:val="20"/>
          <w:lang w:val="ro-RO"/>
        </w:rPr>
        <w:t xml:space="preserve"> PretMediuProduse </w:t>
      </w:r>
      <w:r w:rsidRPr="0088632A">
        <w:rPr>
          <w:rFonts w:ascii="Consolas" w:hAnsi="Consolas" w:cs="Consolas"/>
          <w:color w:val="0000FF"/>
          <w:kern w:val="0"/>
          <w:sz w:val="20"/>
          <w:szCs w:val="20"/>
          <w:lang w:val="ro-RO"/>
        </w:rPr>
        <w:t xml:space="preserve">AS </w:t>
      </w:r>
      <w:r w:rsidRPr="0088632A">
        <w:rPr>
          <w:rFonts w:ascii="Consolas" w:hAnsi="Consolas" w:cs="Consolas"/>
          <w:color w:val="808080"/>
          <w:kern w:val="0"/>
          <w:sz w:val="20"/>
          <w:szCs w:val="20"/>
          <w:lang w:val="ro-RO"/>
        </w:rPr>
        <w:t>(</w:t>
      </w:r>
    </w:p>
    <w:p w14:paraId="4E1868E4" w14:textId="77777777" w:rsidR="0010743E" w:rsidRPr="0088632A" w:rsidRDefault="0010743E" w:rsidP="0010743E">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SELECT</w:t>
      </w:r>
      <w:r w:rsidRPr="0088632A">
        <w:rPr>
          <w:rFonts w:ascii="Consolas" w:hAnsi="Consolas" w:cs="Consolas"/>
          <w:color w:val="000000"/>
          <w:kern w:val="0"/>
          <w:sz w:val="20"/>
          <w:szCs w:val="20"/>
          <w:lang w:val="ro-RO"/>
        </w:rPr>
        <w:t xml:space="preserve"> MagazinID</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FF00FF"/>
          <w:kern w:val="0"/>
          <w:sz w:val="20"/>
          <w:szCs w:val="20"/>
          <w:lang w:val="ro-RO"/>
        </w:rPr>
        <w:t>AVG</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PretProdus</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AS</w:t>
      </w:r>
      <w:r w:rsidRPr="0088632A">
        <w:rPr>
          <w:rFonts w:ascii="Consolas" w:hAnsi="Consolas" w:cs="Consolas"/>
          <w:color w:val="000000"/>
          <w:kern w:val="0"/>
          <w:sz w:val="20"/>
          <w:szCs w:val="20"/>
          <w:lang w:val="ro-RO"/>
        </w:rPr>
        <w:t xml:space="preserve"> PretMediu</w:t>
      </w:r>
    </w:p>
    <w:p w14:paraId="197CE04D" w14:textId="77777777" w:rsidR="0010743E" w:rsidRPr="0088632A" w:rsidRDefault="0010743E" w:rsidP="0010743E">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FROM</w:t>
      </w:r>
      <w:r w:rsidRPr="0088632A">
        <w:rPr>
          <w:rFonts w:ascii="Consolas" w:hAnsi="Consolas" w:cs="Consolas"/>
          <w:color w:val="000000"/>
          <w:kern w:val="0"/>
          <w:sz w:val="20"/>
          <w:szCs w:val="20"/>
          <w:lang w:val="ro-RO"/>
        </w:rPr>
        <w:t xml:space="preserve"> SistemGestionalBon</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dbo</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Produse</w:t>
      </w:r>
    </w:p>
    <w:p w14:paraId="66B5ABE8" w14:textId="77777777" w:rsidR="0010743E" w:rsidRPr="0088632A" w:rsidRDefault="0010743E" w:rsidP="0010743E">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GROUP</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BY</w:t>
      </w:r>
      <w:r w:rsidRPr="0088632A">
        <w:rPr>
          <w:rFonts w:ascii="Consolas" w:hAnsi="Consolas" w:cs="Consolas"/>
          <w:color w:val="000000"/>
          <w:kern w:val="0"/>
          <w:sz w:val="20"/>
          <w:szCs w:val="20"/>
          <w:lang w:val="ro-RO"/>
        </w:rPr>
        <w:t xml:space="preserve"> MagazinID</w:t>
      </w:r>
    </w:p>
    <w:p w14:paraId="6290DD7D" w14:textId="77777777" w:rsidR="0010743E" w:rsidRPr="0088632A" w:rsidRDefault="0010743E" w:rsidP="0010743E">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808080"/>
          <w:kern w:val="0"/>
          <w:sz w:val="20"/>
          <w:szCs w:val="20"/>
          <w:lang w:val="ro-RO"/>
        </w:rPr>
        <w:t>)</w:t>
      </w:r>
    </w:p>
    <w:p w14:paraId="6A8DE810" w14:textId="77777777" w:rsidR="0010743E" w:rsidRPr="0088632A" w:rsidRDefault="0010743E" w:rsidP="0010743E">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SELECT</w:t>
      </w:r>
      <w:r w:rsidRPr="0088632A">
        <w:rPr>
          <w:rFonts w:ascii="Consolas" w:hAnsi="Consolas" w:cs="Consolas"/>
          <w:color w:val="000000"/>
          <w:kern w:val="0"/>
          <w:sz w:val="20"/>
          <w:szCs w:val="20"/>
          <w:lang w:val="ro-RO"/>
        </w:rPr>
        <w:t xml:space="preserve"> p</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ProdusID</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p</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NumeProdus</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p</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MagazinID</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p</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PretProdus</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p</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FurnizorID</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pm</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PretMediu</w:t>
      </w:r>
    </w:p>
    <w:p w14:paraId="610C9DFA" w14:textId="77777777" w:rsidR="0010743E" w:rsidRPr="0088632A" w:rsidRDefault="0010743E" w:rsidP="0010743E">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FROM</w:t>
      </w:r>
      <w:r w:rsidRPr="0088632A">
        <w:rPr>
          <w:rFonts w:ascii="Consolas" w:hAnsi="Consolas" w:cs="Consolas"/>
          <w:color w:val="000000"/>
          <w:kern w:val="0"/>
          <w:sz w:val="20"/>
          <w:szCs w:val="20"/>
          <w:lang w:val="ro-RO"/>
        </w:rPr>
        <w:t xml:space="preserve"> SistemGestionalBon</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dbo</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Produse p</w:t>
      </w:r>
    </w:p>
    <w:p w14:paraId="6498E646" w14:textId="0DBDF300" w:rsidR="0010743E" w:rsidRPr="0088632A" w:rsidRDefault="0010743E" w:rsidP="0010743E">
      <w:pPr>
        <w:ind w:firstLine="0"/>
        <w:rPr>
          <w:rFonts w:ascii="Consolas" w:hAnsi="Consolas" w:cs="Consolas"/>
          <w:color w:val="808080"/>
          <w:kern w:val="0"/>
          <w:sz w:val="20"/>
          <w:szCs w:val="20"/>
          <w:lang w:val="ro-RO"/>
        </w:rPr>
      </w:pPr>
      <w:r w:rsidRPr="0088632A">
        <w:rPr>
          <w:rFonts w:ascii="Consolas" w:hAnsi="Consolas" w:cs="Consolas"/>
          <w:color w:val="808080"/>
          <w:kern w:val="0"/>
          <w:sz w:val="20"/>
          <w:szCs w:val="20"/>
          <w:lang w:val="ro-RO"/>
        </w:rPr>
        <w:t>JOIN</w:t>
      </w:r>
      <w:r w:rsidRPr="0088632A">
        <w:rPr>
          <w:rFonts w:ascii="Consolas" w:hAnsi="Consolas" w:cs="Consolas"/>
          <w:color w:val="000000"/>
          <w:kern w:val="0"/>
          <w:sz w:val="20"/>
          <w:szCs w:val="20"/>
          <w:lang w:val="ro-RO"/>
        </w:rPr>
        <w:t xml:space="preserve"> PretMediuProduse pm </w:t>
      </w:r>
      <w:r w:rsidRPr="0088632A">
        <w:rPr>
          <w:rFonts w:ascii="Consolas" w:hAnsi="Consolas" w:cs="Consolas"/>
          <w:color w:val="0000FF"/>
          <w:kern w:val="0"/>
          <w:sz w:val="20"/>
          <w:szCs w:val="20"/>
          <w:lang w:val="ro-RO"/>
        </w:rPr>
        <w:t>ON</w:t>
      </w:r>
      <w:r w:rsidRPr="0088632A">
        <w:rPr>
          <w:rFonts w:ascii="Consolas" w:hAnsi="Consolas" w:cs="Consolas"/>
          <w:color w:val="000000"/>
          <w:kern w:val="0"/>
          <w:sz w:val="20"/>
          <w:szCs w:val="20"/>
          <w:lang w:val="ro-RO"/>
        </w:rPr>
        <w:t xml:space="preserve"> p</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MagazinID </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pm</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MagazinID</w:t>
      </w:r>
      <w:r w:rsidRPr="0088632A">
        <w:rPr>
          <w:rFonts w:ascii="Consolas" w:hAnsi="Consolas" w:cs="Consolas"/>
          <w:color w:val="808080"/>
          <w:kern w:val="0"/>
          <w:sz w:val="20"/>
          <w:szCs w:val="20"/>
          <w:lang w:val="ro-RO"/>
        </w:rPr>
        <w:t>;</w:t>
      </w:r>
    </w:p>
    <w:p w14:paraId="4B2010CE" w14:textId="70E0DAEC" w:rsidR="0010743E" w:rsidRPr="0088632A" w:rsidRDefault="0010743E" w:rsidP="0010743E">
      <w:pPr>
        <w:ind w:firstLine="0"/>
        <w:rPr>
          <w:rFonts w:cs="Times New Roman"/>
          <w:lang w:val="ro-RO"/>
        </w:rPr>
      </w:pPr>
      <w:r w:rsidRPr="0088632A">
        <w:rPr>
          <w:rFonts w:cs="Times New Roman"/>
          <w:noProof/>
          <w:lang w:val="ro-RO"/>
        </w:rPr>
        <w:lastRenderedPageBreak/>
        <w:drawing>
          <wp:inline distT="0" distB="0" distL="0" distR="0" wp14:anchorId="600E17EB" wp14:editId="794798F8">
            <wp:extent cx="6692265" cy="2496185"/>
            <wp:effectExtent l="19050" t="19050" r="13335"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92265" cy="2496185"/>
                    </a:xfrm>
                    <a:prstGeom prst="rect">
                      <a:avLst/>
                    </a:prstGeom>
                    <a:ln>
                      <a:solidFill>
                        <a:schemeClr val="tx1"/>
                      </a:solidFill>
                    </a:ln>
                  </pic:spPr>
                </pic:pic>
              </a:graphicData>
            </a:graphic>
          </wp:inline>
        </w:drawing>
      </w:r>
    </w:p>
    <w:p w14:paraId="60D69823" w14:textId="6F1AAF10" w:rsidR="007178C1" w:rsidRPr="0088632A" w:rsidRDefault="0010743E" w:rsidP="001A4CB3">
      <w:pPr>
        <w:ind w:firstLine="0"/>
        <w:jc w:val="center"/>
        <w:rPr>
          <w:rFonts w:cs="Times New Roman"/>
          <w:lang w:val="ro-RO"/>
        </w:rPr>
      </w:pPr>
      <w:r w:rsidRPr="0088632A">
        <w:rPr>
          <w:rFonts w:cs="Times New Roman"/>
          <w:lang w:val="ro-RO"/>
        </w:rPr>
        <w:t>Figura 11 – Interogări nerecursive</w:t>
      </w:r>
    </w:p>
    <w:p w14:paraId="7862D4B8" w14:textId="5C03C50B" w:rsidR="007E25E6" w:rsidRPr="0088632A" w:rsidRDefault="007E25E6" w:rsidP="007E25E6">
      <w:pPr>
        <w:ind w:firstLine="720"/>
        <w:rPr>
          <w:rFonts w:cs="Times New Roman"/>
          <w:b/>
          <w:bCs/>
          <w:lang w:val="ro-RO"/>
        </w:rPr>
      </w:pPr>
      <w:r w:rsidRPr="0088632A">
        <w:rPr>
          <w:rFonts w:cs="Times New Roman"/>
          <w:b/>
          <w:bCs/>
          <w:lang w:val="ro-RO"/>
        </w:rPr>
        <w:t>Expresii-tabel generalizare cu funcții analitice</w:t>
      </w:r>
    </w:p>
    <w:p w14:paraId="0EBA19F7" w14:textId="77777777" w:rsidR="00E22B50" w:rsidRPr="0088632A" w:rsidRDefault="00E22B50" w:rsidP="00E22B50">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--expresie-tabel generalizata cu functie analitica</w:t>
      </w:r>
    </w:p>
    <w:p w14:paraId="1482C7A3" w14:textId="77777777" w:rsidR="00E22B50" w:rsidRPr="0088632A" w:rsidRDefault="00E22B50" w:rsidP="00E22B50">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 xml:space="preserve">--CTE-ul "SumaCumulativa" calculeaza suma cumulativa a preturilor produselor in ordinea datelor de vanzare </w:t>
      </w:r>
    </w:p>
    <w:p w14:paraId="783186D0" w14:textId="77777777" w:rsidR="00E22B50" w:rsidRPr="0088632A" w:rsidRDefault="00E22B50" w:rsidP="00E22B50">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--folosind functia analitica SUM() cu clauza OVER. Apoi, interogam acea CTE pentru a selecta toate coloanele</w:t>
      </w:r>
    </w:p>
    <w:p w14:paraId="1F0DC829" w14:textId="77777777" w:rsidR="00E22B50" w:rsidRPr="0088632A" w:rsidRDefault="00E22B50" w:rsidP="00E22B50">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--din CTE, inclusiv suma cumulativa calculata.</w:t>
      </w:r>
    </w:p>
    <w:p w14:paraId="6EC48444" w14:textId="77777777" w:rsidR="00E22B50" w:rsidRPr="0088632A" w:rsidRDefault="00E22B50" w:rsidP="00E22B50">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WITH</w:t>
      </w:r>
      <w:r w:rsidRPr="0088632A">
        <w:rPr>
          <w:rFonts w:ascii="Consolas" w:hAnsi="Consolas" w:cs="Consolas"/>
          <w:color w:val="000000"/>
          <w:kern w:val="0"/>
          <w:sz w:val="20"/>
          <w:szCs w:val="20"/>
          <w:lang w:val="ro-RO"/>
        </w:rPr>
        <w:t xml:space="preserve"> SumaCumulativa </w:t>
      </w:r>
      <w:r w:rsidRPr="0088632A">
        <w:rPr>
          <w:rFonts w:ascii="Consolas" w:hAnsi="Consolas" w:cs="Consolas"/>
          <w:color w:val="0000FF"/>
          <w:kern w:val="0"/>
          <w:sz w:val="20"/>
          <w:szCs w:val="20"/>
          <w:lang w:val="ro-RO"/>
        </w:rPr>
        <w:t xml:space="preserve">AS </w:t>
      </w:r>
      <w:r w:rsidRPr="0088632A">
        <w:rPr>
          <w:rFonts w:ascii="Consolas" w:hAnsi="Consolas" w:cs="Consolas"/>
          <w:color w:val="808080"/>
          <w:kern w:val="0"/>
          <w:sz w:val="20"/>
          <w:szCs w:val="20"/>
          <w:lang w:val="ro-RO"/>
        </w:rPr>
        <w:t>(</w:t>
      </w:r>
    </w:p>
    <w:p w14:paraId="04130776" w14:textId="77777777" w:rsidR="00E22B50" w:rsidRPr="0088632A" w:rsidRDefault="00E22B50" w:rsidP="00E22B50">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SELECT</w:t>
      </w:r>
      <w:r w:rsidRPr="0088632A">
        <w:rPr>
          <w:rFonts w:ascii="Consolas" w:hAnsi="Consolas" w:cs="Consolas"/>
          <w:color w:val="000000"/>
          <w:kern w:val="0"/>
          <w:sz w:val="20"/>
          <w:szCs w:val="20"/>
          <w:lang w:val="ro-RO"/>
        </w:rPr>
        <w:t xml:space="preserve"> </w:t>
      </w:r>
    </w:p>
    <w:p w14:paraId="6911FCED" w14:textId="77777777" w:rsidR="00E22B50" w:rsidRPr="0088632A" w:rsidRDefault="00E22B50" w:rsidP="00E22B50">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ProdusID</w:t>
      </w:r>
      <w:r w:rsidRPr="0088632A">
        <w:rPr>
          <w:rFonts w:ascii="Consolas" w:hAnsi="Consolas" w:cs="Consolas"/>
          <w:color w:val="808080"/>
          <w:kern w:val="0"/>
          <w:sz w:val="20"/>
          <w:szCs w:val="20"/>
          <w:lang w:val="ro-RO"/>
        </w:rPr>
        <w:t>,</w:t>
      </w:r>
    </w:p>
    <w:p w14:paraId="7220FFBD" w14:textId="77777777" w:rsidR="00E22B50" w:rsidRPr="0088632A" w:rsidRDefault="00E22B50" w:rsidP="00E22B50">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NumeProdus</w:t>
      </w:r>
      <w:r w:rsidRPr="0088632A">
        <w:rPr>
          <w:rFonts w:ascii="Consolas" w:hAnsi="Consolas" w:cs="Consolas"/>
          <w:color w:val="808080"/>
          <w:kern w:val="0"/>
          <w:sz w:val="20"/>
          <w:szCs w:val="20"/>
          <w:lang w:val="ro-RO"/>
        </w:rPr>
        <w:t>,</w:t>
      </w:r>
    </w:p>
    <w:p w14:paraId="76FFE839" w14:textId="77777777" w:rsidR="00E22B50" w:rsidRPr="0088632A" w:rsidRDefault="00E22B50" w:rsidP="00E22B50">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PretProdus</w:t>
      </w:r>
      <w:r w:rsidRPr="0088632A">
        <w:rPr>
          <w:rFonts w:ascii="Consolas" w:hAnsi="Consolas" w:cs="Consolas"/>
          <w:color w:val="808080"/>
          <w:kern w:val="0"/>
          <w:sz w:val="20"/>
          <w:szCs w:val="20"/>
          <w:lang w:val="ro-RO"/>
        </w:rPr>
        <w:t>,</w:t>
      </w:r>
    </w:p>
    <w:p w14:paraId="527CC892" w14:textId="77777777" w:rsidR="00E22B50" w:rsidRPr="0088632A" w:rsidRDefault="00E22B50" w:rsidP="00E22B50">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FF00FF"/>
          <w:kern w:val="0"/>
          <w:sz w:val="20"/>
          <w:szCs w:val="20"/>
          <w:lang w:val="ro-RO"/>
        </w:rPr>
        <w:t>SUM</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PretProdus</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 xml:space="preserve">OVER </w:t>
      </w:r>
      <w:r w:rsidRPr="0088632A">
        <w:rPr>
          <w:rFonts w:ascii="Consolas" w:hAnsi="Consolas" w:cs="Consolas"/>
          <w:color w:val="808080"/>
          <w:kern w:val="0"/>
          <w:sz w:val="20"/>
          <w:szCs w:val="20"/>
          <w:lang w:val="ro-RO"/>
        </w:rPr>
        <w:t>(</w:t>
      </w:r>
      <w:r w:rsidRPr="0088632A">
        <w:rPr>
          <w:rFonts w:ascii="Consolas" w:hAnsi="Consolas" w:cs="Consolas"/>
          <w:color w:val="0000FF"/>
          <w:kern w:val="0"/>
          <w:sz w:val="20"/>
          <w:szCs w:val="20"/>
          <w:lang w:val="ro-RO"/>
        </w:rPr>
        <w:t>ORDER</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BY</w:t>
      </w:r>
      <w:r w:rsidRPr="0088632A">
        <w:rPr>
          <w:rFonts w:ascii="Consolas" w:hAnsi="Consolas" w:cs="Consolas"/>
          <w:color w:val="000000"/>
          <w:kern w:val="0"/>
          <w:sz w:val="20"/>
          <w:szCs w:val="20"/>
          <w:lang w:val="ro-RO"/>
        </w:rPr>
        <w:t xml:space="preserve"> ProdusID</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AS</w:t>
      </w:r>
      <w:r w:rsidRPr="0088632A">
        <w:rPr>
          <w:rFonts w:ascii="Consolas" w:hAnsi="Consolas" w:cs="Consolas"/>
          <w:color w:val="000000"/>
          <w:kern w:val="0"/>
          <w:sz w:val="20"/>
          <w:szCs w:val="20"/>
          <w:lang w:val="ro-RO"/>
        </w:rPr>
        <w:t xml:space="preserve"> SumaCumulativa</w:t>
      </w:r>
    </w:p>
    <w:p w14:paraId="1827583E" w14:textId="77777777" w:rsidR="00E22B50" w:rsidRPr="0088632A" w:rsidRDefault="00E22B50" w:rsidP="00E22B50">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w:t>
      </w:r>
      <w:r w:rsidRPr="0088632A">
        <w:rPr>
          <w:rFonts w:ascii="Consolas" w:hAnsi="Consolas" w:cs="Consolas"/>
          <w:color w:val="0000FF"/>
          <w:kern w:val="0"/>
          <w:sz w:val="20"/>
          <w:szCs w:val="20"/>
          <w:lang w:val="ro-RO"/>
        </w:rPr>
        <w:t>FROM</w:t>
      </w:r>
      <w:r w:rsidRPr="0088632A">
        <w:rPr>
          <w:rFonts w:ascii="Consolas" w:hAnsi="Consolas" w:cs="Consolas"/>
          <w:color w:val="000000"/>
          <w:kern w:val="0"/>
          <w:sz w:val="20"/>
          <w:szCs w:val="20"/>
          <w:lang w:val="ro-RO"/>
        </w:rPr>
        <w:t xml:space="preserve"> </w:t>
      </w:r>
    </w:p>
    <w:p w14:paraId="3870F5C6" w14:textId="77777777" w:rsidR="00E22B50" w:rsidRPr="0088632A" w:rsidRDefault="00E22B50" w:rsidP="00E22B50">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SistemGestionalBon</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dbo</w:t>
      </w:r>
      <w:r w:rsidRPr="0088632A">
        <w:rPr>
          <w:rFonts w:ascii="Consolas" w:hAnsi="Consolas" w:cs="Consolas"/>
          <w:color w:val="808080"/>
          <w:kern w:val="0"/>
          <w:sz w:val="20"/>
          <w:szCs w:val="20"/>
          <w:lang w:val="ro-RO"/>
        </w:rPr>
        <w:t>.</w:t>
      </w:r>
      <w:r w:rsidRPr="0088632A">
        <w:rPr>
          <w:rFonts w:ascii="Consolas" w:hAnsi="Consolas" w:cs="Consolas"/>
          <w:color w:val="000000"/>
          <w:kern w:val="0"/>
          <w:sz w:val="20"/>
          <w:szCs w:val="20"/>
          <w:lang w:val="ro-RO"/>
        </w:rPr>
        <w:t>Produse</w:t>
      </w:r>
    </w:p>
    <w:p w14:paraId="6091900F" w14:textId="77777777" w:rsidR="00E22B50" w:rsidRPr="0088632A" w:rsidRDefault="00E22B50" w:rsidP="00E22B50">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808080"/>
          <w:kern w:val="0"/>
          <w:sz w:val="20"/>
          <w:szCs w:val="20"/>
          <w:lang w:val="ro-RO"/>
        </w:rPr>
        <w:t>)</w:t>
      </w:r>
    </w:p>
    <w:p w14:paraId="4B507534" w14:textId="77777777" w:rsidR="00E22B50" w:rsidRPr="0088632A" w:rsidRDefault="00E22B50" w:rsidP="00E22B50">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SELECT</w:t>
      </w:r>
      <w:r w:rsidRPr="0088632A">
        <w:rPr>
          <w:rFonts w:ascii="Consolas" w:hAnsi="Consolas" w:cs="Consolas"/>
          <w:color w:val="000000"/>
          <w:kern w:val="0"/>
          <w:sz w:val="20"/>
          <w:szCs w:val="20"/>
          <w:lang w:val="ro-RO"/>
        </w:rPr>
        <w:t xml:space="preserve"> </w:t>
      </w:r>
    </w:p>
    <w:p w14:paraId="68AD18FD" w14:textId="77777777" w:rsidR="00E22B50" w:rsidRPr="0088632A" w:rsidRDefault="00E22B50" w:rsidP="00E22B50">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ProdusID</w:t>
      </w:r>
      <w:r w:rsidRPr="0088632A">
        <w:rPr>
          <w:rFonts w:ascii="Consolas" w:hAnsi="Consolas" w:cs="Consolas"/>
          <w:color w:val="808080"/>
          <w:kern w:val="0"/>
          <w:sz w:val="20"/>
          <w:szCs w:val="20"/>
          <w:lang w:val="ro-RO"/>
        </w:rPr>
        <w:t>,</w:t>
      </w:r>
    </w:p>
    <w:p w14:paraId="53A49E97" w14:textId="77777777" w:rsidR="00E22B50" w:rsidRPr="0088632A" w:rsidRDefault="00E22B50" w:rsidP="00E22B50">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NumeProdus</w:t>
      </w:r>
      <w:r w:rsidRPr="0088632A">
        <w:rPr>
          <w:rFonts w:ascii="Consolas" w:hAnsi="Consolas" w:cs="Consolas"/>
          <w:color w:val="808080"/>
          <w:kern w:val="0"/>
          <w:sz w:val="20"/>
          <w:szCs w:val="20"/>
          <w:lang w:val="ro-RO"/>
        </w:rPr>
        <w:t>,</w:t>
      </w:r>
    </w:p>
    <w:p w14:paraId="6D64EA48" w14:textId="77777777" w:rsidR="00E22B50" w:rsidRPr="0088632A" w:rsidRDefault="00E22B50" w:rsidP="00E22B50">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PretProdus</w:t>
      </w:r>
      <w:r w:rsidRPr="0088632A">
        <w:rPr>
          <w:rFonts w:ascii="Consolas" w:hAnsi="Consolas" w:cs="Consolas"/>
          <w:color w:val="808080"/>
          <w:kern w:val="0"/>
          <w:sz w:val="20"/>
          <w:szCs w:val="20"/>
          <w:lang w:val="ro-RO"/>
        </w:rPr>
        <w:t>,</w:t>
      </w:r>
    </w:p>
    <w:p w14:paraId="537CCDC8" w14:textId="77777777" w:rsidR="00E22B50" w:rsidRPr="0088632A" w:rsidRDefault="00E22B50" w:rsidP="00E22B50">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00"/>
          <w:kern w:val="0"/>
          <w:sz w:val="20"/>
          <w:szCs w:val="20"/>
          <w:lang w:val="ro-RO"/>
        </w:rPr>
        <w:t xml:space="preserve">    SumaCumulativa</w:t>
      </w:r>
    </w:p>
    <w:p w14:paraId="75EF54C9" w14:textId="77777777" w:rsidR="00E22B50" w:rsidRPr="0088632A" w:rsidRDefault="00E22B50" w:rsidP="00E22B50">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00FF"/>
          <w:kern w:val="0"/>
          <w:sz w:val="20"/>
          <w:szCs w:val="20"/>
          <w:lang w:val="ro-RO"/>
        </w:rPr>
        <w:t>FROM</w:t>
      </w:r>
      <w:r w:rsidRPr="0088632A">
        <w:rPr>
          <w:rFonts w:ascii="Consolas" w:hAnsi="Consolas" w:cs="Consolas"/>
          <w:color w:val="000000"/>
          <w:kern w:val="0"/>
          <w:sz w:val="20"/>
          <w:szCs w:val="20"/>
          <w:lang w:val="ro-RO"/>
        </w:rPr>
        <w:t xml:space="preserve"> </w:t>
      </w:r>
    </w:p>
    <w:p w14:paraId="0B2E68AA" w14:textId="59E90FCA" w:rsidR="005C2286" w:rsidRPr="0088632A" w:rsidRDefault="00E22B50" w:rsidP="00E22B50">
      <w:pPr>
        <w:ind w:firstLine="0"/>
        <w:rPr>
          <w:rFonts w:ascii="Consolas" w:hAnsi="Consolas" w:cs="Consolas"/>
          <w:color w:val="808080"/>
          <w:kern w:val="0"/>
          <w:sz w:val="20"/>
          <w:szCs w:val="20"/>
          <w:lang w:val="ro-RO"/>
        </w:rPr>
      </w:pPr>
      <w:r w:rsidRPr="0088632A">
        <w:rPr>
          <w:rFonts w:ascii="Consolas" w:hAnsi="Consolas" w:cs="Consolas"/>
          <w:color w:val="000000"/>
          <w:kern w:val="0"/>
          <w:sz w:val="20"/>
          <w:szCs w:val="20"/>
          <w:lang w:val="ro-RO"/>
        </w:rPr>
        <w:t xml:space="preserve">    SumaCumulativa</w:t>
      </w:r>
      <w:r w:rsidRPr="0088632A">
        <w:rPr>
          <w:rFonts w:ascii="Consolas" w:hAnsi="Consolas" w:cs="Consolas"/>
          <w:color w:val="808080"/>
          <w:kern w:val="0"/>
          <w:sz w:val="20"/>
          <w:szCs w:val="20"/>
          <w:lang w:val="ro-RO"/>
        </w:rPr>
        <w:t>;</w:t>
      </w:r>
    </w:p>
    <w:p w14:paraId="5D0F9046" w14:textId="1559A0CF" w:rsidR="00E22B50" w:rsidRPr="0088632A" w:rsidRDefault="00E22B50" w:rsidP="00E22B50">
      <w:pPr>
        <w:ind w:firstLine="0"/>
        <w:jc w:val="center"/>
        <w:rPr>
          <w:rFonts w:cs="Times New Roman"/>
          <w:lang w:val="ro-RO"/>
        </w:rPr>
      </w:pPr>
      <w:r w:rsidRPr="0088632A">
        <w:rPr>
          <w:rFonts w:cs="Times New Roman"/>
          <w:noProof/>
          <w:lang w:val="ro-RO"/>
        </w:rPr>
        <w:lastRenderedPageBreak/>
        <w:drawing>
          <wp:inline distT="0" distB="0" distL="0" distR="0" wp14:anchorId="4BB1380A" wp14:editId="6771044B">
            <wp:extent cx="5175250" cy="3623588"/>
            <wp:effectExtent l="19050" t="19050" r="2540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8005" cy="3625517"/>
                    </a:xfrm>
                    <a:prstGeom prst="rect">
                      <a:avLst/>
                    </a:prstGeom>
                    <a:ln>
                      <a:solidFill>
                        <a:schemeClr val="tx1"/>
                      </a:solidFill>
                    </a:ln>
                  </pic:spPr>
                </pic:pic>
              </a:graphicData>
            </a:graphic>
          </wp:inline>
        </w:drawing>
      </w:r>
    </w:p>
    <w:p w14:paraId="2A7ACFAF" w14:textId="79D52E98" w:rsidR="00E22B50" w:rsidRPr="0088632A" w:rsidRDefault="00E22B50" w:rsidP="00E22B50">
      <w:pPr>
        <w:ind w:firstLine="0"/>
        <w:jc w:val="center"/>
        <w:rPr>
          <w:rFonts w:cs="Times New Roman"/>
          <w:lang w:val="ro-RO"/>
        </w:rPr>
      </w:pPr>
      <w:r w:rsidRPr="0088632A">
        <w:rPr>
          <w:rFonts w:cs="Times New Roman"/>
          <w:lang w:val="ro-RO"/>
        </w:rPr>
        <w:t>Figura 15 – Expresie-tabel generalizată cu funcție analitică</w:t>
      </w:r>
    </w:p>
    <w:p w14:paraId="02697C3A" w14:textId="1F831571" w:rsidR="00E22B50" w:rsidRPr="0088632A" w:rsidRDefault="00EB12C4" w:rsidP="00EB12C4">
      <w:pPr>
        <w:rPr>
          <w:rFonts w:cs="Times New Roman"/>
          <w:b/>
          <w:bCs/>
          <w:lang w:val="ro-RO"/>
        </w:rPr>
      </w:pPr>
      <w:r w:rsidRPr="0088632A">
        <w:rPr>
          <w:rFonts w:cs="Times New Roman"/>
          <w:b/>
          <w:bCs/>
          <w:lang w:val="ro-RO"/>
        </w:rPr>
        <w:t>Elemente ale CTE recursive</w:t>
      </w:r>
    </w:p>
    <w:p w14:paraId="0FA42723" w14:textId="77777777" w:rsidR="008064DB" w:rsidRPr="0088632A" w:rsidRDefault="008064DB" w:rsidP="00EB12C4">
      <w:pPr>
        <w:rPr>
          <w:rFonts w:cs="Times New Roman"/>
          <w:lang w:val="ro-RO"/>
        </w:rPr>
      </w:pPr>
      <w:r w:rsidRPr="0088632A">
        <w:rPr>
          <w:rFonts w:cs="Times New Roman"/>
          <w:lang w:val="ro-RO"/>
        </w:rPr>
        <w:t xml:space="preserve">Elementele unei CTE recursive sunt cele care definesc si controleaza comportamentul recursiv al expresiei-tabel generalizate. Intr-o CTE recursiva, exista doua componente principale: </w:t>
      </w:r>
    </w:p>
    <w:p w14:paraId="3E28B685" w14:textId="77777777" w:rsidR="008064DB" w:rsidRPr="0088632A" w:rsidRDefault="008064DB" w:rsidP="008064DB">
      <w:pPr>
        <w:pStyle w:val="ListParagraph"/>
        <w:numPr>
          <w:ilvl w:val="0"/>
          <w:numId w:val="18"/>
        </w:numPr>
        <w:rPr>
          <w:rFonts w:cs="Times New Roman"/>
          <w:lang w:val="ro-RO"/>
        </w:rPr>
      </w:pPr>
      <w:r w:rsidRPr="0088632A">
        <w:rPr>
          <w:rFonts w:cs="Times New Roman"/>
          <w:lang w:val="ro-RO"/>
        </w:rPr>
        <w:t>Partea de ancorare (non-recursive term): Aceasta este prima parte a expresiei-tabel generalizate si reprezinta baza sau conditia initiala pentru recursivitate. Partea de ancorare este evaluata o singura data la inceputul executiei si este utilizata pentru a initializa recursivitatea.</w:t>
      </w:r>
    </w:p>
    <w:p w14:paraId="5657C7C5" w14:textId="0D1B5793" w:rsidR="008064DB" w:rsidRPr="0088632A" w:rsidRDefault="008064DB" w:rsidP="008A4F38">
      <w:pPr>
        <w:pStyle w:val="ListParagraph"/>
        <w:numPr>
          <w:ilvl w:val="0"/>
          <w:numId w:val="18"/>
        </w:numPr>
        <w:rPr>
          <w:rFonts w:cs="Times New Roman"/>
          <w:lang w:val="ro-RO"/>
        </w:rPr>
      </w:pPr>
      <w:r w:rsidRPr="0088632A">
        <w:rPr>
          <w:rFonts w:cs="Times New Roman"/>
          <w:lang w:val="ro-RO"/>
        </w:rPr>
        <w:t>Partea recursiva (recursive term): Aceasta este a doua parte a expresiei-tabel generalizate si defineste modul in care expresia se repeta sau se "recurseaza". Partea recursiva utilizeaza rezultatul partii de ancorare sau al partii recursive anterioare pentru a calcula un nou set de date care va fi utilizat in continuare in cadrul CTE.</w:t>
      </w:r>
    </w:p>
    <w:p w14:paraId="5DE8D5B0" w14:textId="77777777" w:rsidR="008A4F38" w:rsidRPr="0088632A" w:rsidRDefault="008A4F38" w:rsidP="008A4F38">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--In acest exemplu, CTE-ul recursiv, "RecursivCTE", incepe cu un produs specificat prin ProdusID si continua</w:t>
      </w:r>
    </w:p>
    <w:p w14:paraId="485AB7B3" w14:textId="77777777" w:rsidR="008A4F38" w:rsidRPr="0088632A" w:rsidRDefault="008A4F38" w:rsidP="008A4F38">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 xml:space="preserve">--apoi sa selecteze produsul urmator in secventa, adaugand unu la ProdusID. Acest proces se repeta pana cand </w:t>
      </w:r>
    </w:p>
    <w:p w14:paraId="5B46240B" w14:textId="77777777" w:rsidR="008A4F38" w:rsidRPr="0088632A" w:rsidRDefault="008A4F38" w:rsidP="008A4F38">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 xml:space="preserve">--se atinge o anumita conditie de oprire (in acest caz, limitam numarul de produse afisate la 100 pentru a </w:t>
      </w:r>
    </w:p>
    <w:p w14:paraId="2CE1A7EB" w14:textId="77777777" w:rsidR="008A4F38" w:rsidRPr="0088632A" w:rsidRDefault="008A4F38" w:rsidP="008A4F38">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--evita buclele infinite).</w:t>
      </w:r>
    </w:p>
    <w:p w14:paraId="67F3A7C1" w14:textId="77777777" w:rsidR="008A4F38" w:rsidRPr="0088632A" w:rsidRDefault="008A4F38" w:rsidP="008A4F38">
      <w:pPr>
        <w:autoSpaceDE w:val="0"/>
        <w:autoSpaceDN w:val="0"/>
        <w:adjustRightInd w:val="0"/>
        <w:spacing w:after="0" w:line="240" w:lineRule="auto"/>
        <w:ind w:firstLine="0"/>
        <w:contextualSpacing w:val="0"/>
        <w:jc w:val="left"/>
        <w:rPr>
          <w:rFonts w:ascii="Consolas" w:hAnsi="Consolas" w:cs="Consolas"/>
          <w:color w:val="000000"/>
          <w:kern w:val="0"/>
          <w:sz w:val="20"/>
          <w:szCs w:val="20"/>
          <w:lang w:val="ro-RO"/>
        </w:rPr>
      </w:pPr>
      <w:r w:rsidRPr="0088632A">
        <w:rPr>
          <w:rFonts w:ascii="Consolas" w:hAnsi="Consolas" w:cs="Consolas"/>
          <w:color w:val="008000"/>
          <w:kern w:val="0"/>
          <w:sz w:val="20"/>
          <w:szCs w:val="20"/>
          <w:lang w:val="ro-RO"/>
        </w:rPr>
        <w:t>--Elemente ale CTE recursive</w:t>
      </w:r>
    </w:p>
    <w:p w14:paraId="52B19AAF" w14:textId="77777777" w:rsidR="00D6647E" w:rsidRPr="0088632A" w:rsidRDefault="00D6647E" w:rsidP="00D6647E">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00FF"/>
          <w:kern w:val="0"/>
          <w:sz w:val="19"/>
          <w:szCs w:val="19"/>
          <w:lang w:val="ro-RO"/>
        </w:rPr>
        <w:t>WITH</w:t>
      </w:r>
      <w:r w:rsidRPr="0088632A">
        <w:rPr>
          <w:rFonts w:ascii="Consolas" w:hAnsi="Consolas" w:cs="Consolas"/>
          <w:color w:val="000000"/>
          <w:kern w:val="0"/>
          <w:sz w:val="19"/>
          <w:szCs w:val="19"/>
          <w:lang w:val="ro-RO"/>
        </w:rPr>
        <w:t xml:space="preserve"> RecursivCTE </w:t>
      </w:r>
      <w:r w:rsidRPr="0088632A">
        <w:rPr>
          <w:rFonts w:ascii="Consolas" w:hAnsi="Consolas" w:cs="Consolas"/>
          <w:color w:val="0000FF"/>
          <w:kern w:val="0"/>
          <w:sz w:val="19"/>
          <w:szCs w:val="19"/>
          <w:lang w:val="ro-RO"/>
        </w:rPr>
        <w:t xml:space="preserve">AS </w:t>
      </w:r>
      <w:r w:rsidRPr="0088632A">
        <w:rPr>
          <w:rFonts w:ascii="Consolas" w:hAnsi="Consolas" w:cs="Consolas"/>
          <w:color w:val="808080"/>
          <w:kern w:val="0"/>
          <w:sz w:val="19"/>
          <w:szCs w:val="19"/>
          <w:lang w:val="ro-RO"/>
        </w:rPr>
        <w:t>(</w:t>
      </w:r>
    </w:p>
    <w:p w14:paraId="02881BA2" w14:textId="77777777" w:rsidR="00D6647E" w:rsidRPr="0088632A" w:rsidRDefault="00D6647E" w:rsidP="00D6647E">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0000"/>
          <w:kern w:val="0"/>
          <w:sz w:val="19"/>
          <w:szCs w:val="19"/>
          <w:lang w:val="ro-RO"/>
        </w:rPr>
        <w:t xml:space="preserve">    </w:t>
      </w:r>
      <w:r w:rsidRPr="0088632A">
        <w:rPr>
          <w:rFonts w:ascii="Consolas" w:hAnsi="Consolas" w:cs="Consolas"/>
          <w:color w:val="008000"/>
          <w:kern w:val="0"/>
          <w:sz w:val="19"/>
          <w:szCs w:val="19"/>
          <w:lang w:val="ro-RO"/>
        </w:rPr>
        <w:t>-- Membru de ancorare</w:t>
      </w:r>
    </w:p>
    <w:p w14:paraId="3A98CECC" w14:textId="77777777" w:rsidR="00D6647E" w:rsidRPr="0088632A" w:rsidRDefault="00D6647E" w:rsidP="00D6647E">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0000"/>
          <w:kern w:val="0"/>
          <w:sz w:val="19"/>
          <w:szCs w:val="19"/>
          <w:lang w:val="ro-RO"/>
        </w:rPr>
        <w:t xml:space="preserve">    </w:t>
      </w:r>
      <w:r w:rsidRPr="0088632A">
        <w:rPr>
          <w:rFonts w:ascii="Consolas" w:hAnsi="Consolas" w:cs="Consolas"/>
          <w:color w:val="0000FF"/>
          <w:kern w:val="0"/>
          <w:sz w:val="19"/>
          <w:szCs w:val="19"/>
          <w:lang w:val="ro-RO"/>
        </w:rPr>
        <w:t>SELECT</w:t>
      </w:r>
      <w:r w:rsidRPr="0088632A">
        <w:rPr>
          <w:rFonts w:ascii="Consolas" w:hAnsi="Consolas" w:cs="Consolas"/>
          <w:color w:val="000000"/>
          <w:kern w:val="0"/>
          <w:sz w:val="19"/>
          <w:szCs w:val="19"/>
          <w:lang w:val="ro-RO"/>
        </w:rPr>
        <w:t xml:space="preserve"> BonID</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 xml:space="preserve"> CumparatorID</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 xml:space="preserve"> AngajatID</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 xml:space="preserve"> SumaTotala</w:t>
      </w:r>
    </w:p>
    <w:p w14:paraId="134243C1" w14:textId="77777777" w:rsidR="00D6647E" w:rsidRPr="0088632A" w:rsidRDefault="00D6647E" w:rsidP="00D6647E">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0000"/>
          <w:kern w:val="0"/>
          <w:sz w:val="19"/>
          <w:szCs w:val="19"/>
          <w:lang w:val="ro-RO"/>
        </w:rPr>
        <w:t xml:space="preserve">    </w:t>
      </w:r>
      <w:r w:rsidRPr="0088632A">
        <w:rPr>
          <w:rFonts w:ascii="Consolas" w:hAnsi="Consolas" w:cs="Consolas"/>
          <w:color w:val="0000FF"/>
          <w:kern w:val="0"/>
          <w:sz w:val="19"/>
          <w:szCs w:val="19"/>
          <w:lang w:val="ro-RO"/>
        </w:rPr>
        <w:t>FROM</w:t>
      </w:r>
      <w:r w:rsidRPr="0088632A">
        <w:rPr>
          <w:rFonts w:ascii="Consolas" w:hAnsi="Consolas" w:cs="Consolas"/>
          <w:color w:val="000000"/>
          <w:kern w:val="0"/>
          <w:sz w:val="19"/>
          <w:szCs w:val="19"/>
          <w:lang w:val="ro-RO"/>
        </w:rPr>
        <w:t xml:space="preserve"> [SistemGestionalBon]</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[dbo]</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[Bon]</w:t>
      </w:r>
    </w:p>
    <w:p w14:paraId="702DECD9" w14:textId="77777777" w:rsidR="00D6647E" w:rsidRPr="0088632A" w:rsidRDefault="00D6647E" w:rsidP="00D6647E">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0000"/>
          <w:kern w:val="0"/>
          <w:sz w:val="19"/>
          <w:szCs w:val="19"/>
          <w:lang w:val="ro-RO"/>
        </w:rPr>
        <w:lastRenderedPageBreak/>
        <w:t xml:space="preserve">    </w:t>
      </w:r>
      <w:r w:rsidRPr="0088632A">
        <w:rPr>
          <w:rFonts w:ascii="Consolas" w:hAnsi="Consolas" w:cs="Consolas"/>
          <w:color w:val="0000FF"/>
          <w:kern w:val="0"/>
          <w:sz w:val="19"/>
          <w:szCs w:val="19"/>
          <w:lang w:val="ro-RO"/>
        </w:rPr>
        <w:t>WHERE</w:t>
      </w:r>
      <w:r w:rsidRPr="0088632A">
        <w:rPr>
          <w:rFonts w:ascii="Consolas" w:hAnsi="Consolas" w:cs="Consolas"/>
          <w:color w:val="000000"/>
          <w:kern w:val="0"/>
          <w:sz w:val="19"/>
          <w:szCs w:val="19"/>
          <w:lang w:val="ro-RO"/>
        </w:rPr>
        <w:t xml:space="preserve"> BonID </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 xml:space="preserve"> 1 </w:t>
      </w:r>
    </w:p>
    <w:p w14:paraId="2CE42157" w14:textId="77777777" w:rsidR="00D6647E" w:rsidRPr="0088632A" w:rsidRDefault="00D6647E" w:rsidP="00D6647E">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0000"/>
          <w:kern w:val="0"/>
          <w:sz w:val="19"/>
          <w:szCs w:val="19"/>
          <w:lang w:val="ro-RO"/>
        </w:rPr>
        <w:t xml:space="preserve">    </w:t>
      </w:r>
      <w:r w:rsidRPr="0088632A">
        <w:rPr>
          <w:rFonts w:ascii="Consolas" w:hAnsi="Consolas" w:cs="Consolas"/>
          <w:color w:val="0000FF"/>
          <w:kern w:val="0"/>
          <w:sz w:val="19"/>
          <w:szCs w:val="19"/>
          <w:lang w:val="ro-RO"/>
        </w:rPr>
        <w:t>UNION</w:t>
      </w:r>
      <w:r w:rsidRPr="0088632A">
        <w:rPr>
          <w:rFonts w:ascii="Consolas" w:hAnsi="Consolas" w:cs="Consolas"/>
          <w:color w:val="000000"/>
          <w:kern w:val="0"/>
          <w:sz w:val="19"/>
          <w:szCs w:val="19"/>
          <w:lang w:val="ro-RO"/>
        </w:rPr>
        <w:t xml:space="preserve"> </w:t>
      </w:r>
      <w:r w:rsidRPr="0088632A">
        <w:rPr>
          <w:rFonts w:ascii="Consolas" w:hAnsi="Consolas" w:cs="Consolas"/>
          <w:color w:val="808080"/>
          <w:kern w:val="0"/>
          <w:sz w:val="19"/>
          <w:szCs w:val="19"/>
          <w:lang w:val="ro-RO"/>
        </w:rPr>
        <w:t>ALL</w:t>
      </w:r>
    </w:p>
    <w:p w14:paraId="46DFDEA5" w14:textId="77777777" w:rsidR="00D6647E" w:rsidRPr="0088632A" w:rsidRDefault="00D6647E" w:rsidP="00D6647E">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0000"/>
          <w:kern w:val="0"/>
          <w:sz w:val="19"/>
          <w:szCs w:val="19"/>
          <w:lang w:val="ro-RO"/>
        </w:rPr>
        <w:t xml:space="preserve">    </w:t>
      </w:r>
      <w:r w:rsidRPr="0088632A">
        <w:rPr>
          <w:rFonts w:ascii="Consolas" w:hAnsi="Consolas" w:cs="Consolas"/>
          <w:color w:val="008000"/>
          <w:kern w:val="0"/>
          <w:sz w:val="19"/>
          <w:szCs w:val="19"/>
          <w:lang w:val="ro-RO"/>
        </w:rPr>
        <w:t>-- Membru recursiv</w:t>
      </w:r>
    </w:p>
    <w:p w14:paraId="156D4A31" w14:textId="77777777" w:rsidR="00D6647E" w:rsidRPr="0088632A" w:rsidRDefault="00D6647E" w:rsidP="00D6647E">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0000"/>
          <w:kern w:val="0"/>
          <w:sz w:val="19"/>
          <w:szCs w:val="19"/>
          <w:lang w:val="ro-RO"/>
        </w:rPr>
        <w:t xml:space="preserve">    </w:t>
      </w:r>
      <w:r w:rsidRPr="0088632A">
        <w:rPr>
          <w:rFonts w:ascii="Consolas" w:hAnsi="Consolas" w:cs="Consolas"/>
          <w:color w:val="0000FF"/>
          <w:kern w:val="0"/>
          <w:sz w:val="19"/>
          <w:szCs w:val="19"/>
          <w:lang w:val="ro-RO"/>
        </w:rPr>
        <w:t>SELECT</w:t>
      </w:r>
      <w:r w:rsidRPr="0088632A">
        <w:rPr>
          <w:rFonts w:ascii="Consolas" w:hAnsi="Consolas" w:cs="Consolas"/>
          <w:color w:val="000000"/>
          <w:kern w:val="0"/>
          <w:sz w:val="19"/>
          <w:szCs w:val="19"/>
          <w:lang w:val="ro-RO"/>
        </w:rPr>
        <w:t xml:space="preserve"> p</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 xml:space="preserve"> BonID</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 xml:space="preserve"> p</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 xml:space="preserve"> CumparatorID</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 xml:space="preserve"> p</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 xml:space="preserve"> AngajatID</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 xml:space="preserve"> p</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 xml:space="preserve"> SumaTotala</w:t>
      </w:r>
    </w:p>
    <w:p w14:paraId="1CC40302" w14:textId="77777777" w:rsidR="00D6647E" w:rsidRPr="0088632A" w:rsidRDefault="00D6647E" w:rsidP="00D6647E">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0000"/>
          <w:kern w:val="0"/>
          <w:sz w:val="19"/>
          <w:szCs w:val="19"/>
          <w:lang w:val="ro-RO"/>
        </w:rPr>
        <w:t xml:space="preserve">    </w:t>
      </w:r>
      <w:r w:rsidRPr="0088632A">
        <w:rPr>
          <w:rFonts w:ascii="Consolas" w:hAnsi="Consolas" w:cs="Consolas"/>
          <w:color w:val="0000FF"/>
          <w:kern w:val="0"/>
          <w:sz w:val="19"/>
          <w:szCs w:val="19"/>
          <w:lang w:val="ro-RO"/>
        </w:rPr>
        <w:t>FROM</w:t>
      </w:r>
      <w:r w:rsidRPr="0088632A">
        <w:rPr>
          <w:rFonts w:ascii="Consolas" w:hAnsi="Consolas" w:cs="Consolas"/>
          <w:color w:val="000000"/>
          <w:kern w:val="0"/>
          <w:sz w:val="19"/>
          <w:szCs w:val="19"/>
          <w:lang w:val="ro-RO"/>
        </w:rPr>
        <w:t xml:space="preserve"> [SistemGestionalBon]</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[dbo]</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[Bon] p</w:t>
      </w:r>
    </w:p>
    <w:p w14:paraId="26B428F6" w14:textId="77777777" w:rsidR="00D6647E" w:rsidRPr="0088632A" w:rsidRDefault="00D6647E" w:rsidP="00D6647E">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0000"/>
          <w:kern w:val="0"/>
          <w:sz w:val="19"/>
          <w:szCs w:val="19"/>
          <w:lang w:val="ro-RO"/>
        </w:rPr>
        <w:t xml:space="preserve">    </w:t>
      </w:r>
      <w:r w:rsidRPr="0088632A">
        <w:rPr>
          <w:rFonts w:ascii="Consolas" w:hAnsi="Consolas" w:cs="Consolas"/>
          <w:color w:val="808080"/>
          <w:kern w:val="0"/>
          <w:sz w:val="19"/>
          <w:szCs w:val="19"/>
          <w:lang w:val="ro-RO"/>
        </w:rPr>
        <w:t>INNER</w:t>
      </w:r>
      <w:r w:rsidRPr="0088632A">
        <w:rPr>
          <w:rFonts w:ascii="Consolas" w:hAnsi="Consolas" w:cs="Consolas"/>
          <w:color w:val="000000"/>
          <w:kern w:val="0"/>
          <w:sz w:val="19"/>
          <w:szCs w:val="19"/>
          <w:lang w:val="ro-RO"/>
        </w:rPr>
        <w:t xml:space="preserve"> </w:t>
      </w:r>
      <w:r w:rsidRPr="0088632A">
        <w:rPr>
          <w:rFonts w:ascii="Consolas" w:hAnsi="Consolas" w:cs="Consolas"/>
          <w:color w:val="808080"/>
          <w:kern w:val="0"/>
          <w:sz w:val="19"/>
          <w:szCs w:val="19"/>
          <w:lang w:val="ro-RO"/>
        </w:rPr>
        <w:t>JOIN</w:t>
      </w:r>
      <w:r w:rsidRPr="0088632A">
        <w:rPr>
          <w:rFonts w:ascii="Consolas" w:hAnsi="Consolas" w:cs="Consolas"/>
          <w:color w:val="000000"/>
          <w:kern w:val="0"/>
          <w:sz w:val="19"/>
          <w:szCs w:val="19"/>
          <w:lang w:val="ro-RO"/>
        </w:rPr>
        <w:t xml:space="preserve"> RecursivCTE c </w:t>
      </w:r>
      <w:r w:rsidRPr="0088632A">
        <w:rPr>
          <w:rFonts w:ascii="Consolas" w:hAnsi="Consolas" w:cs="Consolas"/>
          <w:color w:val="0000FF"/>
          <w:kern w:val="0"/>
          <w:sz w:val="19"/>
          <w:szCs w:val="19"/>
          <w:lang w:val="ro-RO"/>
        </w:rPr>
        <w:t>ON</w:t>
      </w:r>
      <w:r w:rsidRPr="0088632A">
        <w:rPr>
          <w:rFonts w:ascii="Consolas" w:hAnsi="Consolas" w:cs="Consolas"/>
          <w:color w:val="000000"/>
          <w:kern w:val="0"/>
          <w:sz w:val="19"/>
          <w:szCs w:val="19"/>
          <w:lang w:val="ro-RO"/>
        </w:rPr>
        <w:t xml:space="preserve"> p</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 xml:space="preserve">BonID </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 xml:space="preserve"> c</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 xml:space="preserve">BonID </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 xml:space="preserve"> 1 </w:t>
      </w:r>
      <w:r w:rsidRPr="0088632A">
        <w:rPr>
          <w:rFonts w:ascii="Consolas" w:hAnsi="Consolas" w:cs="Consolas"/>
          <w:color w:val="008000"/>
          <w:kern w:val="0"/>
          <w:sz w:val="19"/>
          <w:szCs w:val="19"/>
          <w:lang w:val="ro-RO"/>
        </w:rPr>
        <w:t>-- Selectam produsul urmator in secventa</w:t>
      </w:r>
    </w:p>
    <w:p w14:paraId="689438E9" w14:textId="77777777" w:rsidR="00D6647E" w:rsidRPr="0088632A" w:rsidRDefault="00D6647E" w:rsidP="00D6647E">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0000"/>
          <w:kern w:val="0"/>
          <w:sz w:val="19"/>
          <w:szCs w:val="19"/>
          <w:lang w:val="ro-RO"/>
        </w:rPr>
        <w:t xml:space="preserve">    </w:t>
      </w:r>
      <w:r w:rsidRPr="0088632A">
        <w:rPr>
          <w:rFonts w:ascii="Consolas" w:hAnsi="Consolas" w:cs="Consolas"/>
          <w:color w:val="0000FF"/>
          <w:kern w:val="0"/>
          <w:sz w:val="19"/>
          <w:szCs w:val="19"/>
          <w:lang w:val="ro-RO"/>
        </w:rPr>
        <w:t>WHERE</w:t>
      </w:r>
      <w:r w:rsidRPr="0088632A">
        <w:rPr>
          <w:rFonts w:ascii="Consolas" w:hAnsi="Consolas" w:cs="Consolas"/>
          <w:color w:val="000000"/>
          <w:kern w:val="0"/>
          <w:sz w:val="19"/>
          <w:szCs w:val="19"/>
          <w:lang w:val="ro-RO"/>
        </w:rPr>
        <w:t xml:space="preserve"> p</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 xml:space="preserve">BonID </w:t>
      </w:r>
      <w:r w:rsidRPr="0088632A">
        <w:rPr>
          <w:rFonts w:ascii="Consolas" w:hAnsi="Consolas" w:cs="Consolas"/>
          <w:color w:val="808080"/>
          <w:kern w:val="0"/>
          <w:sz w:val="19"/>
          <w:szCs w:val="19"/>
          <w:lang w:val="ro-RO"/>
        </w:rPr>
        <w:t>&lt;=</w:t>
      </w:r>
      <w:r w:rsidRPr="0088632A">
        <w:rPr>
          <w:rFonts w:ascii="Consolas" w:hAnsi="Consolas" w:cs="Consolas"/>
          <w:color w:val="000000"/>
          <w:kern w:val="0"/>
          <w:sz w:val="19"/>
          <w:szCs w:val="19"/>
          <w:lang w:val="ro-RO"/>
        </w:rPr>
        <w:t xml:space="preserve"> 100 </w:t>
      </w:r>
      <w:r w:rsidRPr="0088632A">
        <w:rPr>
          <w:rFonts w:ascii="Consolas" w:hAnsi="Consolas" w:cs="Consolas"/>
          <w:color w:val="008000"/>
          <w:kern w:val="0"/>
          <w:sz w:val="19"/>
          <w:szCs w:val="19"/>
          <w:lang w:val="ro-RO"/>
        </w:rPr>
        <w:t>-- Limitam recursivitatea pentru a evita bucle infinite</w:t>
      </w:r>
    </w:p>
    <w:p w14:paraId="195830CB" w14:textId="77777777" w:rsidR="00D6647E" w:rsidRPr="0088632A" w:rsidRDefault="00D6647E" w:rsidP="00D6647E">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808080"/>
          <w:kern w:val="0"/>
          <w:sz w:val="19"/>
          <w:szCs w:val="19"/>
          <w:lang w:val="ro-RO"/>
        </w:rPr>
        <w:t>)</w:t>
      </w:r>
    </w:p>
    <w:p w14:paraId="67548FAB" w14:textId="77777777" w:rsidR="00D6647E" w:rsidRPr="0088632A" w:rsidRDefault="00D6647E" w:rsidP="00D6647E">
      <w:pPr>
        <w:autoSpaceDE w:val="0"/>
        <w:autoSpaceDN w:val="0"/>
        <w:adjustRightInd w:val="0"/>
        <w:spacing w:after="0" w:line="240" w:lineRule="auto"/>
        <w:ind w:firstLine="0"/>
        <w:contextualSpacing w:val="0"/>
        <w:jc w:val="left"/>
        <w:rPr>
          <w:rFonts w:ascii="Consolas" w:hAnsi="Consolas" w:cs="Consolas"/>
          <w:color w:val="000000"/>
          <w:kern w:val="0"/>
          <w:sz w:val="19"/>
          <w:szCs w:val="19"/>
          <w:lang w:val="ro-RO"/>
        </w:rPr>
      </w:pPr>
      <w:r w:rsidRPr="0088632A">
        <w:rPr>
          <w:rFonts w:ascii="Consolas" w:hAnsi="Consolas" w:cs="Consolas"/>
          <w:color w:val="0000FF"/>
          <w:kern w:val="0"/>
          <w:sz w:val="19"/>
          <w:szCs w:val="19"/>
          <w:lang w:val="ro-RO"/>
        </w:rPr>
        <w:t>SELECT</w:t>
      </w:r>
      <w:r w:rsidRPr="0088632A">
        <w:rPr>
          <w:rFonts w:ascii="Consolas" w:hAnsi="Consolas" w:cs="Consolas"/>
          <w:color w:val="000000"/>
          <w:kern w:val="0"/>
          <w:sz w:val="19"/>
          <w:szCs w:val="19"/>
          <w:lang w:val="ro-RO"/>
        </w:rPr>
        <w:t xml:space="preserve"> </w:t>
      </w:r>
      <w:r w:rsidRPr="0088632A">
        <w:rPr>
          <w:rFonts w:ascii="Consolas" w:hAnsi="Consolas" w:cs="Consolas"/>
          <w:color w:val="808080"/>
          <w:kern w:val="0"/>
          <w:sz w:val="19"/>
          <w:szCs w:val="19"/>
          <w:lang w:val="ro-RO"/>
        </w:rPr>
        <w:t>*</w:t>
      </w:r>
      <w:r w:rsidRPr="0088632A">
        <w:rPr>
          <w:rFonts w:ascii="Consolas" w:hAnsi="Consolas" w:cs="Consolas"/>
          <w:color w:val="000000"/>
          <w:kern w:val="0"/>
          <w:sz w:val="19"/>
          <w:szCs w:val="19"/>
          <w:lang w:val="ro-RO"/>
        </w:rPr>
        <w:t xml:space="preserve"> </w:t>
      </w:r>
      <w:r w:rsidRPr="0088632A">
        <w:rPr>
          <w:rFonts w:ascii="Consolas" w:hAnsi="Consolas" w:cs="Consolas"/>
          <w:color w:val="0000FF"/>
          <w:kern w:val="0"/>
          <w:sz w:val="19"/>
          <w:szCs w:val="19"/>
          <w:lang w:val="ro-RO"/>
        </w:rPr>
        <w:t>FROM</w:t>
      </w:r>
      <w:r w:rsidRPr="0088632A">
        <w:rPr>
          <w:rFonts w:ascii="Consolas" w:hAnsi="Consolas" w:cs="Consolas"/>
          <w:color w:val="000000"/>
          <w:kern w:val="0"/>
          <w:sz w:val="19"/>
          <w:szCs w:val="19"/>
          <w:lang w:val="ro-RO"/>
        </w:rPr>
        <w:t xml:space="preserve"> RecursivCTE</w:t>
      </w:r>
      <w:r w:rsidRPr="0088632A">
        <w:rPr>
          <w:rFonts w:ascii="Consolas" w:hAnsi="Consolas" w:cs="Consolas"/>
          <w:color w:val="808080"/>
          <w:kern w:val="0"/>
          <w:sz w:val="19"/>
          <w:szCs w:val="19"/>
          <w:lang w:val="ro-RO"/>
        </w:rPr>
        <w:t>;</w:t>
      </w:r>
    </w:p>
    <w:p w14:paraId="59E24165" w14:textId="4A7CF10B" w:rsidR="00E70DCA" w:rsidRPr="0088632A" w:rsidRDefault="00FF12D2" w:rsidP="008A4F38">
      <w:pPr>
        <w:pStyle w:val="ListParagraph"/>
        <w:ind w:firstLine="0"/>
        <w:jc w:val="center"/>
        <w:rPr>
          <w:rFonts w:cs="Times New Roman"/>
          <w:sz w:val="28"/>
          <w:szCs w:val="24"/>
          <w:lang w:val="ro-RO"/>
        </w:rPr>
      </w:pPr>
      <w:r w:rsidRPr="0088632A">
        <w:rPr>
          <w:rFonts w:cs="Times New Roman"/>
          <w:sz w:val="28"/>
          <w:szCs w:val="24"/>
          <w:lang w:val="ro-RO"/>
        </w:rPr>
        <w:drawing>
          <wp:inline distT="0" distB="0" distL="0" distR="0" wp14:anchorId="36382137" wp14:editId="0A27000C">
            <wp:extent cx="4048690" cy="3772426"/>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690" cy="3772426"/>
                    </a:xfrm>
                    <a:prstGeom prst="rect">
                      <a:avLst/>
                    </a:prstGeom>
                    <a:ln>
                      <a:solidFill>
                        <a:schemeClr val="tx1"/>
                      </a:solidFill>
                    </a:ln>
                  </pic:spPr>
                </pic:pic>
              </a:graphicData>
            </a:graphic>
          </wp:inline>
        </w:drawing>
      </w:r>
    </w:p>
    <w:p w14:paraId="566DC8A7" w14:textId="421B6E72" w:rsidR="00D4623D" w:rsidRPr="0088632A" w:rsidRDefault="00E70DCA" w:rsidP="00E84836">
      <w:pPr>
        <w:pStyle w:val="ListParagraph"/>
        <w:ind w:firstLine="0"/>
        <w:jc w:val="center"/>
        <w:rPr>
          <w:rFonts w:cs="Times New Roman"/>
          <w:lang w:val="ro-RO"/>
        </w:rPr>
      </w:pPr>
      <w:r w:rsidRPr="0088632A">
        <w:rPr>
          <w:rFonts w:cs="Times New Roman"/>
          <w:lang w:val="ro-RO"/>
        </w:rPr>
        <w:t>Figura 16 – Elemente ale CTE recursive</w:t>
      </w:r>
    </w:p>
    <w:p w14:paraId="72331233" w14:textId="51D61076" w:rsidR="00D41549" w:rsidRPr="0088632A" w:rsidRDefault="004C3BEE" w:rsidP="007441CE">
      <w:pPr>
        <w:rPr>
          <w:b/>
          <w:bCs/>
          <w:lang w:val="ro-RO"/>
        </w:rPr>
      </w:pPr>
      <w:r w:rsidRPr="0088632A">
        <w:rPr>
          <w:b/>
          <w:bCs/>
          <w:lang w:val="ro-RO"/>
        </w:rPr>
        <w:t>Concluzie</w:t>
      </w:r>
    </w:p>
    <w:p w14:paraId="71CB52E5" w14:textId="7E69F651" w:rsidR="0005793F" w:rsidRPr="0088632A" w:rsidRDefault="00E84836" w:rsidP="00BC58D5">
      <w:pPr>
        <w:rPr>
          <w:lang w:val="ro-RO"/>
        </w:rPr>
      </w:pPr>
      <w:r w:rsidRPr="0088632A">
        <w:rPr>
          <w:lang w:val="ro-RO"/>
        </w:rPr>
        <w:t>În această lucrare, am explorat SQL-ul analitic, funcțiile de clasificare și expresiile tabel, oferind exemple și explicații pentru funcții precum ROLLUP, CUBE, și NTILE. Am demonstrat utilizarea CTE-urilor nerecursive și recursive pentru a organiza și structura interogările complexe, și am prezentat diferite tipuri de interogări încrucișate, cum ar fi cele cu operatorii PIVOT și UNPIVOT. Am evidențiat, de asemenea, importanța tabelelor derivate și expresiilor-tabel generalizate, oferind exemple și explicații pentru fiecare. În final, am analizat elementele esențiale ale CTE-urilor recursive și am oferit un exemplu practic pentru a ilustra utilizarea lor într-o interogare SQL.</w:t>
      </w:r>
    </w:p>
    <w:sectPr w:rsidR="0005793F" w:rsidRPr="0088632A" w:rsidSect="00545607">
      <w:footerReference w:type="default" r:id="rId23"/>
      <w:pgSz w:w="12240" w:h="15840" w:code="1"/>
      <w:pgMar w:top="1134" w:right="567"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050CC" w14:textId="77777777" w:rsidR="00855055" w:rsidRDefault="00855055" w:rsidP="002E71F2">
      <w:pPr>
        <w:spacing w:after="0" w:line="240" w:lineRule="auto"/>
      </w:pPr>
      <w:r>
        <w:separator/>
      </w:r>
    </w:p>
  </w:endnote>
  <w:endnote w:type="continuationSeparator" w:id="0">
    <w:p w14:paraId="0D8D2216" w14:textId="77777777" w:rsidR="00855055" w:rsidRDefault="00855055" w:rsidP="002E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A0EEB" w14:textId="0FFDFA1D" w:rsidR="002E71F2" w:rsidRPr="005A7FB3" w:rsidRDefault="002E71F2" w:rsidP="005A7FB3">
    <w:pPr>
      <w:pStyle w:val="Footer"/>
      <w:tabs>
        <w:tab w:val="clear" w:pos="4680"/>
        <w:tab w:val="clear" w:pos="9360"/>
      </w:tabs>
      <w:jc w:val="center"/>
      <w:rPr>
        <w:rFonts w:cs="Times New Roman"/>
        <w:caps/>
        <w:noProof/>
        <w:color w:val="000000" w:themeColor="text1"/>
        <w:szCs w:val="24"/>
      </w:rPr>
    </w:pPr>
    <w:r w:rsidRPr="005A7FB3">
      <w:rPr>
        <w:rFonts w:cs="Times New Roman"/>
        <w:caps/>
        <w:color w:val="000000" w:themeColor="text1"/>
        <w:szCs w:val="24"/>
      </w:rPr>
      <w:fldChar w:fldCharType="begin"/>
    </w:r>
    <w:r w:rsidRPr="005A7FB3">
      <w:rPr>
        <w:rFonts w:cs="Times New Roman"/>
        <w:caps/>
        <w:color w:val="000000" w:themeColor="text1"/>
        <w:szCs w:val="24"/>
      </w:rPr>
      <w:instrText xml:space="preserve"> PAGE   \* MERGEFORMAT </w:instrText>
    </w:r>
    <w:r w:rsidRPr="005A7FB3">
      <w:rPr>
        <w:rFonts w:cs="Times New Roman"/>
        <w:caps/>
        <w:color w:val="000000" w:themeColor="text1"/>
        <w:szCs w:val="24"/>
      </w:rPr>
      <w:fldChar w:fldCharType="separate"/>
    </w:r>
    <w:r w:rsidRPr="005A7FB3">
      <w:rPr>
        <w:rFonts w:cs="Times New Roman"/>
        <w:caps/>
        <w:noProof/>
        <w:color w:val="000000" w:themeColor="text1"/>
        <w:szCs w:val="24"/>
      </w:rPr>
      <w:t>2</w:t>
    </w:r>
    <w:r w:rsidRPr="005A7FB3">
      <w:rPr>
        <w:rFonts w:cs="Times New Roman"/>
        <w:caps/>
        <w:noProof/>
        <w:color w:val="000000" w:themeColor="text1"/>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A0545" w14:textId="77777777" w:rsidR="00855055" w:rsidRDefault="00855055" w:rsidP="002E71F2">
      <w:pPr>
        <w:spacing w:after="0" w:line="240" w:lineRule="auto"/>
      </w:pPr>
      <w:r>
        <w:separator/>
      </w:r>
    </w:p>
  </w:footnote>
  <w:footnote w:type="continuationSeparator" w:id="0">
    <w:p w14:paraId="63EF799F" w14:textId="77777777" w:rsidR="00855055" w:rsidRDefault="00855055" w:rsidP="002E7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FEF"/>
    <w:multiLevelType w:val="hybridMultilevel"/>
    <w:tmpl w:val="F162F2D8"/>
    <w:lvl w:ilvl="0" w:tplc="720EEF56">
      <w:start w:val="1"/>
      <w:numFmt w:val="decimal"/>
      <w:lvlText w:val="%1."/>
      <w:lvlJc w:val="right"/>
      <w:pPr>
        <w:tabs>
          <w:tab w:val="num" w:pos="567"/>
        </w:tabs>
        <w:ind w:left="567" w:hanging="360"/>
      </w:pPr>
      <w:rPr>
        <w:rFonts w:hint="default"/>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1" w15:restartNumberingAfterBreak="0">
    <w:nsid w:val="1310727D"/>
    <w:multiLevelType w:val="hybridMultilevel"/>
    <w:tmpl w:val="D6D68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C46F7"/>
    <w:multiLevelType w:val="hybridMultilevel"/>
    <w:tmpl w:val="E75C7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D1A9D"/>
    <w:multiLevelType w:val="hybridMultilevel"/>
    <w:tmpl w:val="21D0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4D9E"/>
    <w:multiLevelType w:val="hybridMultilevel"/>
    <w:tmpl w:val="A87AB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07FE1"/>
    <w:multiLevelType w:val="hybridMultilevel"/>
    <w:tmpl w:val="D3B45B8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ED0E69"/>
    <w:multiLevelType w:val="hybridMultilevel"/>
    <w:tmpl w:val="51BC2960"/>
    <w:lvl w:ilvl="0" w:tplc="1696E10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A7A7F"/>
    <w:multiLevelType w:val="hybridMultilevel"/>
    <w:tmpl w:val="ABEE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177F5"/>
    <w:multiLevelType w:val="hybridMultilevel"/>
    <w:tmpl w:val="ABEE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718D2"/>
    <w:multiLevelType w:val="hybridMultilevel"/>
    <w:tmpl w:val="D3B45B8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C57227"/>
    <w:multiLevelType w:val="hybridMultilevel"/>
    <w:tmpl w:val="9146A54C"/>
    <w:lvl w:ilvl="0" w:tplc="0976674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C6617"/>
    <w:multiLevelType w:val="multilevel"/>
    <w:tmpl w:val="10E444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5D87E8C"/>
    <w:multiLevelType w:val="hybridMultilevel"/>
    <w:tmpl w:val="1D0CCFEE"/>
    <w:lvl w:ilvl="0" w:tplc="8A8A3B0C">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5F70B1D"/>
    <w:multiLevelType w:val="hybridMultilevel"/>
    <w:tmpl w:val="5C50C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7F510A"/>
    <w:multiLevelType w:val="hybridMultilevel"/>
    <w:tmpl w:val="DE7A82BE"/>
    <w:lvl w:ilvl="0" w:tplc="84761B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E21A4"/>
    <w:multiLevelType w:val="hybridMultilevel"/>
    <w:tmpl w:val="10C2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2628E8"/>
    <w:multiLevelType w:val="hybridMultilevel"/>
    <w:tmpl w:val="F162F2D8"/>
    <w:lvl w:ilvl="0" w:tplc="720EEF56">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F507DB6"/>
    <w:multiLevelType w:val="hybridMultilevel"/>
    <w:tmpl w:val="20CED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2"/>
  </w:num>
  <w:num w:numId="4">
    <w:abstractNumId w:val="9"/>
  </w:num>
  <w:num w:numId="5">
    <w:abstractNumId w:val="5"/>
  </w:num>
  <w:num w:numId="6">
    <w:abstractNumId w:val="14"/>
  </w:num>
  <w:num w:numId="7">
    <w:abstractNumId w:val="11"/>
  </w:num>
  <w:num w:numId="8">
    <w:abstractNumId w:val="16"/>
  </w:num>
  <w:num w:numId="9">
    <w:abstractNumId w:val="0"/>
  </w:num>
  <w:num w:numId="10">
    <w:abstractNumId w:val="8"/>
  </w:num>
  <w:num w:numId="11">
    <w:abstractNumId w:val="15"/>
  </w:num>
  <w:num w:numId="12">
    <w:abstractNumId w:val="4"/>
  </w:num>
  <w:num w:numId="13">
    <w:abstractNumId w:val="17"/>
  </w:num>
  <w:num w:numId="14">
    <w:abstractNumId w:val="1"/>
  </w:num>
  <w:num w:numId="15">
    <w:abstractNumId w:val="13"/>
  </w:num>
  <w:num w:numId="16">
    <w:abstractNumId w:val="2"/>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A0"/>
    <w:rsid w:val="00003FB6"/>
    <w:rsid w:val="0000686A"/>
    <w:rsid w:val="000112CE"/>
    <w:rsid w:val="00014C94"/>
    <w:rsid w:val="0001546F"/>
    <w:rsid w:val="00017BD9"/>
    <w:rsid w:val="0002294C"/>
    <w:rsid w:val="00030322"/>
    <w:rsid w:val="000304F9"/>
    <w:rsid w:val="0003141B"/>
    <w:rsid w:val="00033686"/>
    <w:rsid w:val="00037E5E"/>
    <w:rsid w:val="00043915"/>
    <w:rsid w:val="00056397"/>
    <w:rsid w:val="0005793F"/>
    <w:rsid w:val="000608EE"/>
    <w:rsid w:val="00061C16"/>
    <w:rsid w:val="00064495"/>
    <w:rsid w:val="0007405C"/>
    <w:rsid w:val="00081D5B"/>
    <w:rsid w:val="0008452C"/>
    <w:rsid w:val="0009130D"/>
    <w:rsid w:val="000915CE"/>
    <w:rsid w:val="000930CA"/>
    <w:rsid w:val="000A0050"/>
    <w:rsid w:val="000A2EAD"/>
    <w:rsid w:val="000A749A"/>
    <w:rsid w:val="000B09EE"/>
    <w:rsid w:val="000C69F7"/>
    <w:rsid w:val="000C6C9E"/>
    <w:rsid w:val="000D15C5"/>
    <w:rsid w:val="000E3B15"/>
    <w:rsid w:val="000F683E"/>
    <w:rsid w:val="001009C3"/>
    <w:rsid w:val="00100E57"/>
    <w:rsid w:val="0010743E"/>
    <w:rsid w:val="00107920"/>
    <w:rsid w:val="0011541E"/>
    <w:rsid w:val="001214FA"/>
    <w:rsid w:val="00127CBB"/>
    <w:rsid w:val="0013053A"/>
    <w:rsid w:val="00132DEB"/>
    <w:rsid w:val="00137F18"/>
    <w:rsid w:val="00145F46"/>
    <w:rsid w:val="00153467"/>
    <w:rsid w:val="0015499E"/>
    <w:rsid w:val="00157924"/>
    <w:rsid w:val="00157FB4"/>
    <w:rsid w:val="0016158A"/>
    <w:rsid w:val="001638F0"/>
    <w:rsid w:val="00180AAA"/>
    <w:rsid w:val="001846C8"/>
    <w:rsid w:val="001874BC"/>
    <w:rsid w:val="0019494E"/>
    <w:rsid w:val="001969C7"/>
    <w:rsid w:val="00196F36"/>
    <w:rsid w:val="001A04D7"/>
    <w:rsid w:val="001A4CB3"/>
    <w:rsid w:val="001A55AA"/>
    <w:rsid w:val="001A5DF5"/>
    <w:rsid w:val="001A742A"/>
    <w:rsid w:val="001B2D59"/>
    <w:rsid w:val="001B3455"/>
    <w:rsid w:val="001B7A17"/>
    <w:rsid w:val="001C036C"/>
    <w:rsid w:val="001D6505"/>
    <w:rsid w:val="001D6629"/>
    <w:rsid w:val="001D6BAC"/>
    <w:rsid w:val="001E1343"/>
    <w:rsid w:val="001E6FE7"/>
    <w:rsid w:val="001F31C4"/>
    <w:rsid w:val="001F7C68"/>
    <w:rsid w:val="001F7F35"/>
    <w:rsid w:val="0020465F"/>
    <w:rsid w:val="00221F9D"/>
    <w:rsid w:val="00231789"/>
    <w:rsid w:val="00234EC8"/>
    <w:rsid w:val="00241E07"/>
    <w:rsid w:val="00251B94"/>
    <w:rsid w:val="0025287B"/>
    <w:rsid w:val="0025399F"/>
    <w:rsid w:val="002572AB"/>
    <w:rsid w:val="002574B2"/>
    <w:rsid w:val="0026584D"/>
    <w:rsid w:val="00292E32"/>
    <w:rsid w:val="002977BE"/>
    <w:rsid w:val="002B2932"/>
    <w:rsid w:val="002B562C"/>
    <w:rsid w:val="002C10FC"/>
    <w:rsid w:val="002C3950"/>
    <w:rsid w:val="002C58AE"/>
    <w:rsid w:val="002D5144"/>
    <w:rsid w:val="002D63E7"/>
    <w:rsid w:val="002E430F"/>
    <w:rsid w:val="002E68BF"/>
    <w:rsid w:val="002E71F2"/>
    <w:rsid w:val="002F48C6"/>
    <w:rsid w:val="00303295"/>
    <w:rsid w:val="003205D3"/>
    <w:rsid w:val="003266F4"/>
    <w:rsid w:val="00331D96"/>
    <w:rsid w:val="00335647"/>
    <w:rsid w:val="00340220"/>
    <w:rsid w:val="00340CB8"/>
    <w:rsid w:val="003425CE"/>
    <w:rsid w:val="003575A3"/>
    <w:rsid w:val="003638B0"/>
    <w:rsid w:val="00375F3A"/>
    <w:rsid w:val="00383E6C"/>
    <w:rsid w:val="00397B81"/>
    <w:rsid w:val="003A1C94"/>
    <w:rsid w:val="003B2152"/>
    <w:rsid w:val="003D232B"/>
    <w:rsid w:val="003E1F38"/>
    <w:rsid w:val="003E24FB"/>
    <w:rsid w:val="003E7392"/>
    <w:rsid w:val="003F3F83"/>
    <w:rsid w:val="003F6A40"/>
    <w:rsid w:val="00401273"/>
    <w:rsid w:val="00403931"/>
    <w:rsid w:val="00425DAF"/>
    <w:rsid w:val="00426E9B"/>
    <w:rsid w:val="004308A4"/>
    <w:rsid w:val="004534FE"/>
    <w:rsid w:val="004619B8"/>
    <w:rsid w:val="00473502"/>
    <w:rsid w:val="00476BE6"/>
    <w:rsid w:val="004915D3"/>
    <w:rsid w:val="004939AF"/>
    <w:rsid w:val="00494FD6"/>
    <w:rsid w:val="004963F3"/>
    <w:rsid w:val="004A3794"/>
    <w:rsid w:val="004B1AB3"/>
    <w:rsid w:val="004B5496"/>
    <w:rsid w:val="004B634C"/>
    <w:rsid w:val="004C3BEE"/>
    <w:rsid w:val="004C54D5"/>
    <w:rsid w:val="004F16CF"/>
    <w:rsid w:val="00501758"/>
    <w:rsid w:val="005023A2"/>
    <w:rsid w:val="00505467"/>
    <w:rsid w:val="005056FD"/>
    <w:rsid w:val="00510D80"/>
    <w:rsid w:val="00521092"/>
    <w:rsid w:val="0052204A"/>
    <w:rsid w:val="0052623F"/>
    <w:rsid w:val="005279BB"/>
    <w:rsid w:val="00530A8D"/>
    <w:rsid w:val="00540C9D"/>
    <w:rsid w:val="00545607"/>
    <w:rsid w:val="005459BC"/>
    <w:rsid w:val="00547D24"/>
    <w:rsid w:val="005515CF"/>
    <w:rsid w:val="00553691"/>
    <w:rsid w:val="0056387C"/>
    <w:rsid w:val="00570004"/>
    <w:rsid w:val="005817EB"/>
    <w:rsid w:val="005A7FB3"/>
    <w:rsid w:val="005B5C5D"/>
    <w:rsid w:val="005B6C11"/>
    <w:rsid w:val="005C2286"/>
    <w:rsid w:val="005C64E5"/>
    <w:rsid w:val="005E3406"/>
    <w:rsid w:val="005E3EFA"/>
    <w:rsid w:val="005F1840"/>
    <w:rsid w:val="005F29AD"/>
    <w:rsid w:val="005F31B1"/>
    <w:rsid w:val="005F7F22"/>
    <w:rsid w:val="00615B9C"/>
    <w:rsid w:val="00624D8E"/>
    <w:rsid w:val="0063589C"/>
    <w:rsid w:val="00637CE5"/>
    <w:rsid w:val="006433A5"/>
    <w:rsid w:val="006441D2"/>
    <w:rsid w:val="006456BC"/>
    <w:rsid w:val="00646AC0"/>
    <w:rsid w:val="00651E23"/>
    <w:rsid w:val="00653A5A"/>
    <w:rsid w:val="00660D9D"/>
    <w:rsid w:val="00674E28"/>
    <w:rsid w:val="00676150"/>
    <w:rsid w:val="006776E6"/>
    <w:rsid w:val="00677CFD"/>
    <w:rsid w:val="00684A61"/>
    <w:rsid w:val="006958AE"/>
    <w:rsid w:val="006970F2"/>
    <w:rsid w:val="006A44E2"/>
    <w:rsid w:val="006B21B2"/>
    <w:rsid w:val="006B26F7"/>
    <w:rsid w:val="006B2AB6"/>
    <w:rsid w:val="006B5CB6"/>
    <w:rsid w:val="006C48E6"/>
    <w:rsid w:val="006C6408"/>
    <w:rsid w:val="006D209C"/>
    <w:rsid w:val="006D2E48"/>
    <w:rsid w:val="006D313E"/>
    <w:rsid w:val="006E231F"/>
    <w:rsid w:val="006E3A61"/>
    <w:rsid w:val="006E4DBB"/>
    <w:rsid w:val="006F005D"/>
    <w:rsid w:val="007037C4"/>
    <w:rsid w:val="00707C67"/>
    <w:rsid w:val="00713F20"/>
    <w:rsid w:val="007178C1"/>
    <w:rsid w:val="00720751"/>
    <w:rsid w:val="007218BA"/>
    <w:rsid w:val="007250B4"/>
    <w:rsid w:val="00733233"/>
    <w:rsid w:val="007370FB"/>
    <w:rsid w:val="007441CE"/>
    <w:rsid w:val="00747466"/>
    <w:rsid w:val="007509CA"/>
    <w:rsid w:val="00753591"/>
    <w:rsid w:val="00754553"/>
    <w:rsid w:val="0075572C"/>
    <w:rsid w:val="00772F27"/>
    <w:rsid w:val="007739E8"/>
    <w:rsid w:val="00776602"/>
    <w:rsid w:val="007773F2"/>
    <w:rsid w:val="007815F9"/>
    <w:rsid w:val="0078225F"/>
    <w:rsid w:val="007827C4"/>
    <w:rsid w:val="00790DB2"/>
    <w:rsid w:val="00790F67"/>
    <w:rsid w:val="007A25F3"/>
    <w:rsid w:val="007A473C"/>
    <w:rsid w:val="007A4DC3"/>
    <w:rsid w:val="007D16C8"/>
    <w:rsid w:val="007D28D6"/>
    <w:rsid w:val="007D3D15"/>
    <w:rsid w:val="007E0476"/>
    <w:rsid w:val="007E25E6"/>
    <w:rsid w:val="007E686C"/>
    <w:rsid w:val="007F22A0"/>
    <w:rsid w:val="007F27C0"/>
    <w:rsid w:val="008064DB"/>
    <w:rsid w:val="00807607"/>
    <w:rsid w:val="00807E91"/>
    <w:rsid w:val="00822DB2"/>
    <w:rsid w:val="00826741"/>
    <w:rsid w:val="00831EB7"/>
    <w:rsid w:val="0083223D"/>
    <w:rsid w:val="008340FE"/>
    <w:rsid w:val="008453C4"/>
    <w:rsid w:val="008504BA"/>
    <w:rsid w:val="00855055"/>
    <w:rsid w:val="00856B4B"/>
    <w:rsid w:val="00857918"/>
    <w:rsid w:val="008648A3"/>
    <w:rsid w:val="0088098D"/>
    <w:rsid w:val="00884348"/>
    <w:rsid w:val="0088632A"/>
    <w:rsid w:val="00892CD1"/>
    <w:rsid w:val="00893AC6"/>
    <w:rsid w:val="008A1AD4"/>
    <w:rsid w:val="008A29C2"/>
    <w:rsid w:val="008A4F38"/>
    <w:rsid w:val="008A7284"/>
    <w:rsid w:val="008B490F"/>
    <w:rsid w:val="008C5538"/>
    <w:rsid w:val="008D2B89"/>
    <w:rsid w:val="008D52B0"/>
    <w:rsid w:val="008E18B8"/>
    <w:rsid w:val="008F5430"/>
    <w:rsid w:val="00900406"/>
    <w:rsid w:val="00900F89"/>
    <w:rsid w:val="00902B87"/>
    <w:rsid w:val="00904A35"/>
    <w:rsid w:val="0091228E"/>
    <w:rsid w:val="00917E27"/>
    <w:rsid w:val="009305D4"/>
    <w:rsid w:val="00930DDE"/>
    <w:rsid w:val="00932552"/>
    <w:rsid w:val="00932BF2"/>
    <w:rsid w:val="0094181F"/>
    <w:rsid w:val="009510D9"/>
    <w:rsid w:val="009537A4"/>
    <w:rsid w:val="009659CB"/>
    <w:rsid w:val="009662FD"/>
    <w:rsid w:val="009747EB"/>
    <w:rsid w:val="00982C37"/>
    <w:rsid w:val="009A2AF6"/>
    <w:rsid w:val="009B0452"/>
    <w:rsid w:val="009B3318"/>
    <w:rsid w:val="009B3511"/>
    <w:rsid w:val="009E4102"/>
    <w:rsid w:val="009E5A2F"/>
    <w:rsid w:val="00A0154B"/>
    <w:rsid w:val="00A05273"/>
    <w:rsid w:val="00A113F4"/>
    <w:rsid w:val="00A173BD"/>
    <w:rsid w:val="00A20360"/>
    <w:rsid w:val="00A277D2"/>
    <w:rsid w:val="00A34160"/>
    <w:rsid w:val="00A34E65"/>
    <w:rsid w:val="00A44045"/>
    <w:rsid w:val="00A459FD"/>
    <w:rsid w:val="00A45DAF"/>
    <w:rsid w:val="00A45E1E"/>
    <w:rsid w:val="00A4686B"/>
    <w:rsid w:val="00A50EFB"/>
    <w:rsid w:val="00A575CA"/>
    <w:rsid w:val="00A60A89"/>
    <w:rsid w:val="00A61466"/>
    <w:rsid w:val="00A66A68"/>
    <w:rsid w:val="00A7254B"/>
    <w:rsid w:val="00A80D37"/>
    <w:rsid w:val="00A93BAD"/>
    <w:rsid w:val="00AB1C7F"/>
    <w:rsid w:val="00AB6B7D"/>
    <w:rsid w:val="00AC3780"/>
    <w:rsid w:val="00AC3D32"/>
    <w:rsid w:val="00AC6C83"/>
    <w:rsid w:val="00AC7E15"/>
    <w:rsid w:val="00AD0044"/>
    <w:rsid w:val="00AD3437"/>
    <w:rsid w:val="00AD52C9"/>
    <w:rsid w:val="00AD5981"/>
    <w:rsid w:val="00AD6BF2"/>
    <w:rsid w:val="00AE439C"/>
    <w:rsid w:val="00AE5902"/>
    <w:rsid w:val="00AE7013"/>
    <w:rsid w:val="00AE7729"/>
    <w:rsid w:val="00AF076F"/>
    <w:rsid w:val="00AF383D"/>
    <w:rsid w:val="00AF59FA"/>
    <w:rsid w:val="00AF6F76"/>
    <w:rsid w:val="00B01304"/>
    <w:rsid w:val="00B01F90"/>
    <w:rsid w:val="00B16AA3"/>
    <w:rsid w:val="00B250C7"/>
    <w:rsid w:val="00B30791"/>
    <w:rsid w:val="00B32384"/>
    <w:rsid w:val="00B57E6C"/>
    <w:rsid w:val="00B67226"/>
    <w:rsid w:val="00B73272"/>
    <w:rsid w:val="00B75940"/>
    <w:rsid w:val="00B8193E"/>
    <w:rsid w:val="00B8767F"/>
    <w:rsid w:val="00B95DFE"/>
    <w:rsid w:val="00B9712E"/>
    <w:rsid w:val="00BB0D3B"/>
    <w:rsid w:val="00BB3282"/>
    <w:rsid w:val="00BB39B8"/>
    <w:rsid w:val="00BC146C"/>
    <w:rsid w:val="00BC216B"/>
    <w:rsid w:val="00BC561C"/>
    <w:rsid w:val="00BC58D5"/>
    <w:rsid w:val="00BD3A3F"/>
    <w:rsid w:val="00BD50DD"/>
    <w:rsid w:val="00BE02F2"/>
    <w:rsid w:val="00BE7A46"/>
    <w:rsid w:val="00BF6218"/>
    <w:rsid w:val="00C00833"/>
    <w:rsid w:val="00C078C1"/>
    <w:rsid w:val="00C10631"/>
    <w:rsid w:val="00C110B1"/>
    <w:rsid w:val="00C114DF"/>
    <w:rsid w:val="00C223AD"/>
    <w:rsid w:val="00C23FA9"/>
    <w:rsid w:val="00C25288"/>
    <w:rsid w:val="00C31B44"/>
    <w:rsid w:val="00C32B15"/>
    <w:rsid w:val="00C44B38"/>
    <w:rsid w:val="00C45D15"/>
    <w:rsid w:val="00C45F5F"/>
    <w:rsid w:val="00C52272"/>
    <w:rsid w:val="00C5236E"/>
    <w:rsid w:val="00C623EB"/>
    <w:rsid w:val="00C805C3"/>
    <w:rsid w:val="00C820C6"/>
    <w:rsid w:val="00C83F87"/>
    <w:rsid w:val="00C9087F"/>
    <w:rsid w:val="00C95A96"/>
    <w:rsid w:val="00CA395E"/>
    <w:rsid w:val="00CA3F81"/>
    <w:rsid w:val="00CB09A8"/>
    <w:rsid w:val="00CD3E75"/>
    <w:rsid w:val="00CE404B"/>
    <w:rsid w:val="00CF1253"/>
    <w:rsid w:val="00CF1414"/>
    <w:rsid w:val="00D00332"/>
    <w:rsid w:val="00D0521F"/>
    <w:rsid w:val="00D11655"/>
    <w:rsid w:val="00D1321B"/>
    <w:rsid w:val="00D13248"/>
    <w:rsid w:val="00D17EB6"/>
    <w:rsid w:val="00D20B32"/>
    <w:rsid w:val="00D20FB5"/>
    <w:rsid w:val="00D25D2C"/>
    <w:rsid w:val="00D30B4C"/>
    <w:rsid w:val="00D34947"/>
    <w:rsid w:val="00D352BD"/>
    <w:rsid w:val="00D41549"/>
    <w:rsid w:val="00D4623D"/>
    <w:rsid w:val="00D51CEC"/>
    <w:rsid w:val="00D53B27"/>
    <w:rsid w:val="00D54691"/>
    <w:rsid w:val="00D5772D"/>
    <w:rsid w:val="00D637D2"/>
    <w:rsid w:val="00D6647E"/>
    <w:rsid w:val="00D672F4"/>
    <w:rsid w:val="00D71D68"/>
    <w:rsid w:val="00D755AE"/>
    <w:rsid w:val="00D759E9"/>
    <w:rsid w:val="00D87202"/>
    <w:rsid w:val="00D92726"/>
    <w:rsid w:val="00D93D5A"/>
    <w:rsid w:val="00D974D1"/>
    <w:rsid w:val="00DA513D"/>
    <w:rsid w:val="00DA7D0D"/>
    <w:rsid w:val="00DB00F0"/>
    <w:rsid w:val="00DB491B"/>
    <w:rsid w:val="00DB6495"/>
    <w:rsid w:val="00DB7CA3"/>
    <w:rsid w:val="00DC2E27"/>
    <w:rsid w:val="00DC2F16"/>
    <w:rsid w:val="00DC354C"/>
    <w:rsid w:val="00DC7E42"/>
    <w:rsid w:val="00DD4FA8"/>
    <w:rsid w:val="00DD7173"/>
    <w:rsid w:val="00DE45F0"/>
    <w:rsid w:val="00DE4738"/>
    <w:rsid w:val="00DF002D"/>
    <w:rsid w:val="00DF5C27"/>
    <w:rsid w:val="00E0302C"/>
    <w:rsid w:val="00E0315E"/>
    <w:rsid w:val="00E06534"/>
    <w:rsid w:val="00E15625"/>
    <w:rsid w:val="00E22B50"/>
    <w:rsid w:val="00E36023"/>
    <w:rsid w:val="00E42360"/>
    <w:rsid w:val="00E43614"/>
    <w:rsid w:val="00E4470B"/>
    <w:rsid w:val="00E50231"/>
    <w:rsid w:val="00E5395C"/>
    <w:rsid w:val="00E57018"/>
    <w:rsid w:val="00E6018D"/>
    <w:rsid w:val="00E62A5E"/>
    <w:rsid w:val="00E676B1"/>
    <w:rsid w:val="00E70DCA"/>
    <w:rsid w:val="00E7539B"/>
    <w:rsid w:val="00E84836"/>
    <w:rsid w:val="00E84C09"/>
    <w:rsid w:val="00E85B84"/>
    <w:rsid w:val="00E87656"/>
    <w:rsid w:val="00E93724"/>
    <w:rsid w:val="00E961EF"/>
    <w:rsid w:val="00EA5592"/>
    <w:rsid w:val="00EA5C98"/>
    <w:rsid w:val="00EB1281"/>
    <w:rsid w:val="00EB12C4"/>
    <w:rsid w:val="00EB4384"/>
    <w:rsid w:val="00EB6AFF"/>
    <w:rsid w:val="00EB75F2"/>
    <w:rsid w:val="00EB783D"/>
    <w:rsid w:val="00EC1762"/>
    <w:rsid w:val="00ED05A4"/>
    <w:rsid w:val="00ED2041"/>
    <w:rsid w:val="00ED7395"/>
    <w:rsid w:val="00EF03EB"/>
    <w:rsid w:val="00EF0736"/>
    <w:rsid w:val="00EF3280"/>
    <w:rsid w:val="00F07F4D"/>
    <w:rsid w:val="00F11021"/>
    <w:rsid w:val="00F149B7"/>
    <w:rsid w:val="00F16354"/>
    <w:rsid w:val="00F30544"/>
    <w:rsid w:val="00F40970"/>
    <w:rsid w:val="00F409C9"/>
    <w:rsid w:val="00F41189"/>
    <w:rsid w:val="00F4221A"/>
    <w:rsid w:val="00F477BC"/>
    <w:rsid w:val="00F641B6"/>
    <w:rsid w:val="00F72104"/>
    <w:rsid w:val="00F73F01"/>
    <w:rsid w:val="00F76660"/>
    <w:rsid w:val="00F81483"/>
    <w:rsid w:val="00F84937"/>
    <w:rsid w:val="00F909DC"/>
    <w:rsid w:val="00F92C21"/>
    <w:rsid w:val="00F9634A"/>
    <w:rsid w:val="00F9660B"/>
    <w:rsid w:val="00FA760C"/>
    <w:rsid w:val="00FC68C9"/>
    <w:rsid w:val="00FD0C7E"/>
    <w:rsid w:val="00FD37D9"/>
    <w:rsid w:val="00FE2AF1"/>
    <w:rsid w:val="00FE2DC5"/>
    <w:rsid w:val="00FE2F43"/>
    <w:rsid w:val="00FE758D"/>
    <w:rsid w:val="00FF12D2"/>
    <w:rsid w:val="00FF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9626E"/>
  <w15:chartTrackingRefBased/>
  <w15:docId w15:val="{834FBF1F-D512-4A9F-A840-C7DCEB2A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631"/>
    <w:pPr>
      <w:spacing w:line="360" w:lineRule="auto"/>
      <w:ind w:firstLine="709"/>
      <w:contextualSpacing/>
      <w:jc w:val="both"/>
    </w:pPr>
    <w:rPr>
      <w:rFonts w:ascii="Times New Roman" w:hAnsi="Times New Roman"/>
      <w:sz w:val="24"/>
    </w:rPr>
  </w:style>
  <w:style w:type="paragraph" w:styleId="Heading1">
    <w:name w:val="heading 1"/>
    <w:basedOn w:val="Normal"/>
    <w:next w:val="Normal"/>
    <w:link w:val="Heading1Char"/>
    <w:qFormat/>
    <w:rsid w:val="00754553"/>
    <w:pPr>
      <w:pageBreakBefore/>
      <w:numPr>
        <w:numId w:val="7"/>
      </w:numPr>
      <w:spacing w:after="480" w:line="240" w:lineRule="auto"/>
      <w:outlineLvl w:val="0"/>
    </w:pPr>
    <w:rPr>
      <w:rFonts w:ascii="Arial" w:eastAsia="Times New Roman" w:hAnsi="Arial" w:cs="Times New Roman"/>
      <w:b/>
      <w:kern w:val="0"/>
      <w:sz w:val="48"/>
      <w:szCs w:val="20"/>
      <w14:ligatures w14:val="none"/>
    </w:rPr>
  </w:style>
  <w:style w:type="paragraph" w:styleId="Heading2">
    <w:name w:val="heading 2"/>
    <w:basedOn w:val="Normal"/>
    <w:next w:val="Normal"/>
    <w:link w:val="Heading2Char"/>
    <w:qFormat/>
    <w:rsid w:val="00754553"/>
    <w:pPr>
      <w:keepNext/>
      <w:numPr>
        <w:ilvl w:val="1"/>
        <w:numId w:val="7"/>
      </w:numPr>
      <w:spacing w:after="240" w:line="240" w:lineRule="auto"/>
      <w:outlineLvl w:val="1"/>
    </w:pPr>
    <w:rPr>
      <w:rFonts w:ascii="Arial" w:eastAsia="Times New Roman" w:hAnsi="Arial" w:cs="Times New Roman"/>
      <w:b/>
      <w:kern w:val="0"/>
      <w:sz w:val="36"/>
      <w:szCs w:val="20"/>
      <w14:ligatures w14:val="none"/>
    </w:rPr>
  </w:style>
  <w:style w:type="paragraph" w:styleId="Heading3">
    <w:name w:val="heading 3"/>
    <w:basedOn w:val="Normal"/>
    <w:next w:val="Normal"/>
    <w:link w:val="Heading3Char"/>
    <w:qFormat/>
    <w:rsid w:val="00754553"/>
    <w:pPr>
      <w:keepNext/>
      <w:numPr>
        <w:ilvl w:val="2"/>
        <w:numId w:val="7"/>
      </w:numPr>
      <w:spacing w:before="240" w:after="120" w:line="240" w:lineRule="auto"/>
      <w:outlineLvl w:val="2"/>
    </w:pPr>
    <w:rPr>
      <w:rFonts w:ascii="Arial" w:eastAsia="Times New Roman" w:hAnsi="Arial" w:cs="Times New Roman"/>
      <w:b/>
      <w:kern w:val="0"/>
      <w:sz w:val="28"/>
      <w:szCs w:val="20"/>
      <w14:ligatures w14:val="none"/>
    </w:rPr>
  </w:style>
  <w:style w:type="paragraph" w:styleId="Heading4">
    <w:name w:val="heading 4"/>
    <w:basedOn w:val="Normal"/>
    <w:next w:val="Normal"/>
    <w:link w:val="Heading4Char"/>
    <w:qFormat/>
    <w:rsid w:val="00754553"/>
    <w:pPr>
      <w:keepNext/>
      <w:numPr>
        <w:ilvl w:val="3"/>
        <w:numId w:val="7"/>
      </w:numPr>
      <w:spacing w:before="240" w:after="60" w:line="240" w:lineRule="auto"/>
      <w:outlineLvl w:val="3"/>
    </w:pPr>
    <w:rPr>
      <w:rFonts w:ascii="Arial" w:eastAsia="Times New Roman" w:hAnsi="Arial" w:cs="Times New Roman"/>
      <w:kern w:val="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3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AA3"/>
    <w:pPr>
      <w:ind w:left="720"/>
    </w:pPr>
  </w:style>
  <w:style w:type="character" w:customStyle="1" w:styleId="Heading1Char">
    <w:name w:val="Heading 1 Char"/>
    <w:basedOn w:val="DefaultParagraphFont"/>
    <w:link w:val="Heading1"/>
    <w:rsid w:val="00754553"/>
    <w:rPr>
      <w:rFonts w:ascii="Arial" w:eastAsia="Times New Roman" w:hAnsi="Arial" w:cs="Times New Roman"/>
      <w:b/>
      <w:kern w:val="0"/>
      <w:sz w:val="48"/>
      <w:szCs w:val="20"/>
      <w14:ligatures w14:val="none"/>
    </w:rPr>
  </w:style>
  <w:style w:type="character" w:customStyle="1" w:styleId="Heading2Char">
    <w:name w:val="Heading 2 Char"/>
    <w:basedOn w:val="DefaultParagraphFont"/>
    <w:link w:val="Heading2"/>
    <w:rsid w:val="00754553"/>
    <w:rPr>
      <w:rFonts w:ascii="Arial" w:eastAsia="Times New Roman" w:hAnsi="Arial" w:cs="Times New Roman"/>
      <w:b/>
      <w:kern w:val="0"/>
      <w:sz w:val="36"/>
      <w:szCs w:val="20"/>
      <w14:ligatures w14:val="none"/>
    </w:rPr>
  </w:style>
  <w:style w:type="character" w:customStyle="1" w:styleId="Heading3Char">
    <w:name w:val="Heading 3 Char"/>
    <w:basedOn w:val="DefaultParagraphFont"/>
    <w:link w:val="Heading3"/>
    <w:rsid w:val="00754553"/>
    <w:rPr>
      <w:rFonts w:ascii="Arial" w:eastAsia="Times New Roman" w:hAnsi="Arial" w:cs="Times New Roman"/>
      <w:b/>
      <w:kern w:val="0"/>
      <w:sz w:val="28"/>
      <w:szCs w:val="20"/>
      <w14:ligatures w14:val="none"/>
    </w:rPr>
  </w:style>
  <w:style w:type="character" w:customStyle="1" w:styleId="Heading4Char">
    <w:name w:val="Heading 4 Char"/>
    <w:basedOn w:val="DefaultParagraphFont"/>
    <w:link w:val="Heading4"/>
    <w:rsid w:val="00754553"/>
    <w:rPr>
      <w:rFonts w:ascii="Arial" w:eastAsia="Times New Roman" w:hAnsi="Arial" w:cs="Times New Roman"/>
      <w:kern w:val="0"/>
      <w:sz w:val="24"/>
      <w:szCs w:val="20"/>
      <w14:ligatures w14:val="none"/>
    </w:rPr>
  </w:style>
  <w:style w:type="paragraph" w:styleId="Header">
    <w:name w:val="header"/>
    <w:basedOn w:val="Normal"/>
    <w:link w:val="HeaderChar"/>
    <w:semiHidden/>
    <w:rsid w:val="00754553"/>
    <w:pPr>
      <w:tabs>
        <w:tab w:val="center" w:pos="4320"/>
        <w:tab w:val="right" w:pos="8640"/>
      </w:tabs>
      <w:spacing w:after="0" w:line="240" w:lineRule="auto"/>
    </w:pPr>
    <w:rPr>
      <w:rFonts w:eastAsia="Times New Roman" w:cs="Times New Roman"/>
      <w:kern w:val="0"/>
      <w:szCs w:val="20"/>
      <w14:ligatures w14:val="none"/>
    </w:rPr>
  </w:style>
  <w:style w:type="character" w:customStyle="1" w:styleId="HeaderChar">
    <w:name w:val="Header Char"/>
    <w:basedOn w:val="DefaultParagraphFont"/>
    <w:link w:val="Header"/>
    <w:semiHidden/>
    <w:rsid w:val="00754553"/>
    <w:rPr>
      <w:rFonts w:ascii="Times New Roman" w:eastAsia="Times New Roman" w:hAnsi="Times New Roman" w:cs="Times New Roman"/>
      <w:kern w:val="0"/>
      <w:szCs w:val="20"/>
      <w14:ligatures w14:val="none"/>
    </w:rPr>
  </w:style>
  <w:style w:type="paragraph" w:styleId="Footer">
    <w:name w:val="footer"/>
    <w:basedOn w:val="Normal"/>
    <w:link w:val="FooterChar"/>
    <w:uiPriority w:val="99"/>
    <w:unhideWhenUsed/>
    <w:rsid w:val="002E7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F2"/>
  </w:style>
  <w:style w:type="character" w:styleId="Hyperlink">
    <w:name w:val="Hyperlink"/>
    <w:basedOn w:val="DefaultParagraphFont"/>
    <w:uiPriority w:val="99"/>
    <w:unhideWhenUsed/>
    <w:rsid w:val="00646AC0"/>
    <w:rPr>
      <w:color w:val="0563C1" w:themeColor="hyperlink"/>
      <w:u w:val="single"/>
    </w:rPr>
  </w:style>
  <w:style w:type="character" w:styleId="UnresolvedMention">
    <w:name w:val="Unresolved Mention"/>
    <w:basedOn w:val="DefaultParagraphFont"/>
    <w:uiPriority w:val="99"/>
    <w:semiHidden/>
    <w:unhideWhenUsed/>
    <w:rsid w:val="00646AC0"/>
    <w:rPr>
      <w:color w:val="605E5C"/>
      <w:shd w:val="clear" w:color="auto" w:fill="E1DFDD"/>
    </w:rPr>
  </w:style>
  <w:style w:type="paragraph" w:styleId="NoSpacing">
    <w:name w:val="No Spacing"/>
    <w:autoRedefine/>
    <w:uiPriority w:val="1"/>
    <w:qFormat/>
    <w:rsid w:val="00C10631"/>
    <w:pPr>
      <w:spacing w:after="0" w:line="240" w:lineRule="auto"/>
      <w:ind w:firstLine="709"/>
      <w:contextualSpacing/>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12105">
      <w:bodyDiv w:val="1"/>
      <w:marLeft w:val="0"/>
      <w:marRight w:val="0"/>
      <w:marTop w:val="0"/>
      <w:marBottom w:val="0"/>
      <w:divBdr>
        <w:top w:val="none" w:sz="0" w:space="0" w:color="auto"/>
        <w:left w:val="none" w:sz="0" w:space="0" w:color="auto"/>
        <w:bottom w:val="none" w:sz="0" w:space="0" w:color="auto"/>
        <w:right w:val="none" w:sz="0" w:space="0" w:color="auto"/>
      </w:divBdr>
    </w:div>
    <w:div w:id="84255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DD3F8-F8C8-4625-8D6B-BA1D32204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TotalTime>
  <Pages>14</Pages>
  <Words>2340</Words>
  <Characters>13342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Conicov Dan</dc:creator>
  <cp:keywords/>
  <dc:description/>
  <cp:lastModifiedBy>Catalin Popa</cp:lastModifiedBy>
  <cp:revision>464</cp:revision>
  <dcterms:created xsi:type="dcterms:W3CDTF">2024-02-21T15:18:00Z</dcterms:created>
  <dcterms:modified xsi:type="dcterms:W3CDTF">2024-04-23T07:22:00Z</dcterms:modified>
</cp:coreProperties>
</file>