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4A06" w14:textId="73589294" w:rsidR="00417A75" w:rsidRPr="001073A3" w:rsidRDefault="00417A75" w:rsidP="00417A75">
      <w:pPr>
        <w:rPr>
          <w:lang w:val="ro-RO"/>
        </w:rPr>
      </w:pPr>
    </w:p>
    <w:p w14:paraId="68DACA8E" w14:textId="03C106FF" w:rsidR="00417A75" w:rsidRPr="001073A3" w:rsidRDefault="00417A75" w:rsidP="00417A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1073A3">
        <w:rPr>
          <w:rFonts w:ascii="Times New Roman" w:hAnsi="Times New Roman" w:cs="Times New Roman"/>
          <w:b/>
          <w:bCs/>
          <w:sz w:val="32"/>
          <w:szCs w:val="32"/>
          <w:lang w:val="ro-RO"/>
        </w:rPr>
        <w:t>FACULTATEA DE AUTOMATICĂ ŞI CALCULATOARE</w:t>
      </w:r>
    </w:p>
    <w:p w14:paraId="2C998586" w14:textId="5774257F" w:rsidR="00417A75" w:rsidRPr="001073A3" w:rsidRDefault="00417A75" w:rsidP="00417A7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1073A3">
        <w:rPr>
          <w:rFonts w:ascii="Times New Roman" w:hAnsi="Times New Roman" w:cs="Times New Roman"/>
          <w:b/>
          <w:bCs/>
          <w:sz w:val="32"/>
          <w:szCs w:val="32"/>
          <w:lang w:val="ro-RO"/>
        </w:rPr>
        <w:t>DEPARTAMENTUL CALCULATOARE</w:t>
      </w:r>
    </w:p>
    <w:p w14:paraId="18A43AA7" w14:textId="27FC35B9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1073A3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59264" behindDoc="1" locked="0" layoutInCell="1" allowOverlap="1" wp14:anchorId="23DAEE31" wp14:editId="27BE1353">
            <wp:simplePos x="0" y="0"/>
            <wp:positionH relativeFrom="margin">
              <wp:align>center</wp:align>
            </wp:positionH>
            <wp:positionV relativeFrom="margin">
              <wp:posOffset>1190625</wp:posOffset>
            </wp:positionV>
            <wp:extent cx="3752850" cy="1167765"/>
            <wp:effectExtent l="0" t="0" r="0" b="0"/>
            <wp:wrapTight wrapText="bothSides">
              <wp:wrapPolygon edited="0">
                <wp:start x="8004" y="0"/>
                <wp:lineTo x="8004" y="6695"/>
                <wp:lineTo x="8881" y="11276"/>
                <wp:lineTo x="0" y="13742"/>
                <wp:lineTo x="0" y="17971"/>
                <wp:lineTo x="4824" y="21142"/>
                <wp:lineTo x="16776" y="21142"/>
                <wp:lineTo x="21490" y="17971"/>
                <wp:lineTo x="21490" y="13038"/>
                <wp:lineTo x="20832" y="12685"/>
                <wp:lineTo x="12499" y="11276"/>
                <wp:lineTo x="13377" y="6695"/>
                <wp:lineTo x="13377" y="0"/>
                <wp:lineTo x="8004" y="0"/>
              </wp:wrapPolygon>
            </wp:wrapTight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ACB64" w14:textId="77777777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F09BA67" w14:textId="77777777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63410404" w14:textId="77777777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5043FE5F" w14:textId="77777777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6485CB1B" w14:textId="77777777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0AD92522" w14:textId="77777777" w:rsidR="00A016B2" w:rsidRPr="001073A3" w:rsidRDefault="00A016B2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5B825216" w14:textId="47724452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 w:rsidRPr="001073A3">
        <w:rPr>
          <w:rFonts w:ascii="Times New Roman" w:hAnsi="Times New Roman" w:cs="Times New Roman"/>
          <w:b/>
          <w:bCs/>
          <w:sz w:val="44"/>
          <w:szCs w:val="44"/>
          <w:lang w:val="ro-RO"/>
        </w:rPr>
        <w:t>DOCUMENTAȚIE</w:t>
      </w:r>
    </w:p>
    <w:p w14:paraId="05B3D5C2" w14:textId="598A106B" w:rsidR="00A016B2" w:rsidRPr="001073A3" w:rsidRDefault="00A016B2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 w:rsidRPr="001073A3">
        <w:rPr>
          <w:rFonts w:ascii="Times New Roman" w:hAnsi="Times New Roman" w:cs="Times New Roman"/>
          <w:b/>
          <w:bCs/>
          <w:sz w:val="44"/>
          <w:szCs w:val="44"/>
          <w:lang w:val="ro-RO"/>
        </w:rPr>
        <w:t>PROIECT SEMESTRIAL</w:t>
      </w:r>
    </w:p>
    <w:p w14:paraId="3193EC16" w14:textId="144BCB80" w:rsidR="00417A75" w:rsidRPr="001073A3" w:rsidRDefault="00417A75" w:rsidP="00A016B2">
      <w:pPr>
        <w:tabs>
          <w:tab w:val="left" w:pos="3681"/>
        </w:tabs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12D4D685" w14:textId="77777777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0A366D95" w14:textId="77777777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6516A89F" w14:textId="77777777" w:rsidR="00417A75" w:rsidRPr="001073A3" w:rsidRDefault="00417A75" w:rsidP="00417A75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7E36133F" w14:textId="77777777" w:rsidR="00417A75" w:rsidRPr="001073A3" w:rsidRDefault="00417A75" w:rsidP="00417A75">
      <w:pPr>
        <w:tabs>
          <w:tab w:val="left" w:pos="3681"/>
        </w:tabs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B3E57DF" w14:textId="189CE34B" w:rsidR="00417A75" w:rsidRPr="001073A3" w:rsidRDefault="00417A75" w:rsidP="00417A75">
      <w:pPr>
        <w:tabs>
          <w:tab w:val="left" w:pos="3681"/>
        </w:tabs>
        <w:rPr>
          <w:rFonts w:ascii="Times New Roman" w:hAnsi="Times New Roman" w:cs="Times New Roman"/>
          <w:sz w:val="36"/>
          <w:szCs w:val="36"/>
          <w:lang w:val="ro-RO"/>
        </w:rPr>
      </w:pPr>
      <w:r w:rsidRPr="001073A3">
        <w:rPr>
          <w:rFonts w:ascii="Times New Roman" w:hAnsi="Times New Roman" w:cs="Times New Roman"/>
          <w:b/>
          <w:bCs/>
          <w:sz w:val="36"/>
          <w:szCs w:val="36"/>
          <w:lang w:val="ro-RO"/>
        </w:rPr>
        <w:t>Disciplina</w:t>
      </w:r>
      <w:r w:rsidRPr="001073A3">
        <w:rPr>
          <w:rFonts w:ascii="Times New Roman" w:hAnsi="Times New Roman" w:cs="Times New Roman"/>
          <w:sz w:val="36"/>
          <w:szCs w:val="36"/>
          <w:lang w:val="ro-RO"/>
        </w:rPr>
        <w:t>: Structura sistemelor de calcul</w:t>
      </w:r>
    </w:p>
    <w:p w14:paraId="01BDFC54" w14:textId="417FDF2D" w:rsidR="00417A75" w:rsidRPr="001073A3" w:rsidRDefault="00417A75" w:rsidP="00417A75">
      <w:pPr>
        <w:tabs>
          <w:tab w:val="left" w:pos="3681"/>
        </w:tabs>
        <w:rPr>
          <w:rFonts w:ascii="Times New Roman" w:hAnsi="Times New Roman" w:cs="Times New Roman"/>
          <w:sz w:val="36"/>
          <w:szCs w:val="36"/>
          <w:lang w:val="ro-RO"/>
        </w:rPr>
      </w:pPr>
      <w:r w:rsidRPr="001073A3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Titlu: </w:t>
      </w:r>
      <w:r w:rsidR="00A016B2" w:rsidRPr="001073A3">
        <w:rPr>
          <w:rFonts w:ascii="Times New Roman" w:hAnsi="Times New Roman" w:cs="Times New Roman"/>
          <w:sz w:val="36"/>
          <w:szCs w:val="36"/>
          <w:lang w:val="ro-RO"/>
        </w:rPr>
        <w:t>Simulator protocol de comunicare in rețele de tip CAN</w:t>
      </w:r>
    </w:p>
    <w:p w14:paraId="7085CEB8" w14:textId="77777777" w:rsidR="00417A75" w:rsidRPr="001073A3" w:rsidRDefault="00417A75" w:rsidP="00417A75">
      <w:pPr>
        <w:tabs>
          <w:tab w:val="left" w:pos="3681"/>
        </w:tabs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1073A3">
        <w:rPr>
          <w:rFonts w:ascii="Times New Roman" w:hAnsi="Times New Roman" w:cs="Times New Roman"/>
          <w:b/>
          <w:bCs/>
          <w:sz w:val="36"/>
          <w:szCs w:val="36"/>
          <w:lang w:val="ro-RO"/>
        </w:rPr>
        <w:t>Nume:</w:t>
      </w:r>
      <w:r w:rsidRPr="001073A3">
        <w:rPr>
          <w:rFonts w:ascii="Times New Roman" w:hAnsi="Times New Roman" w:cs="Times New Roman"/>
          <w:sz w:val="36"/>
          <w:szCs w:val="36"/>
          <w:lang w:val="ro-RO"/>
        </w:rPr>
        <w:t xml:space="preserve"> Pucani Liviu-Cătălin</w:t>
      </w:r>
    </w:p>
    <w:p w14:paraId="58586F7E" w14:textId="7B9E214D" w:rsidR="00417A75" w:rsidRPr="001073A3" w:rsidRDefault="00417A75" w:rsidP="00417A75">
      <w:pPr>
        <w:tabs>
          <w:tab w:val="left" w:pos="3681"/>
        </w:tabs>
        <w:rPr>
          <w:rFonts w:ascii="Times New Roman" w:hAnsi="Times New Roman" w:cs="Times New Roman"/>
          <w:sz w:val="36"/>
          <w:szCs w:val="36"/>
          <w:lang w:val="ro-RO"/>
        </w:rPr>
      </w:pPr>
      <w:r w:rsidRPr="001073A3">
        <w:rPr>
          <w:rFonts w:ascii="Times New Roman" w:hAnsi="Times New Roman" w:cs="Times New Roman"/>
          <w:b/>
          <w:bCs/>
          <w:sz w:val="36"/>
          <w:szCs w:val="36"/>
          <w:lang w:val="ro-RO"/>
        </w:rPr>
        <w:t>Grupa</w:t>
      </w:r>
      <w:r w:rsidRPr="001073A3">
        <w:rPr>
          <w:rFonts w:ascii="Times New Roman" w:hAnsi="Times New Roman" w:cs="Times New Roman"/>
          <w:sz w:val="36"/>
          <w:szCs w:val="36"/>
          <w:lang w:val="ro-RO"/>
        </w:rPr>
        <w:t>: 302</w:t>
      </w:r>
      <w:r w:rsidR="00A016B2" w:rsidRPr="001073A3">
        <w:rPr>
          <w:rFonts w:ascii="Times New Roman" w:hAnsi="Times New Roman" w:cs="Times New Roman"/>
          <w:sz w:val="36"/>
          <w:szCs w:val="36"/>
          <w:lang w:val="ro-RO"/>
        </w:rPr>
        <w:t>3</w:t>
      </w:r>
      <w:r w:rsidRPr="001073A3">
        <w:rPr>
          <w:rFonts w:ascii="Times New Roman" w:hAnsi="Times New Roman" w:cs="Times New Roman"/>
          <w:sz w:val="36"/>
          <w:szCs w:val="36"/>
          <w:lang w:val="ro-RO"/>
        </w:rPr>
        <w:t>2</w:t>
      </w:r>
    </w:p>
    <w:p w14:paraId="53BA0EE9" w14:textId="0AD48B4D" w:rsidR="00417A75" w:rsidRPr="001073A3" w:rsidRDefault="00417A75" w:rsidP="00417A75">
      <w:pPr>
        <w:tabs>
          <w:tab w:val="left" w:pos="3681"/>
        </w:tabs>
        <w:rPr>
          <w:rFonts w:ascii="Times New Roman" w:hAnsi="Times New Roman" w:cs="Times New Roman"/>
          <w:sz w:val="36"/>
          <w:szCs w:val="36"/>
          <w:lang w:val="ro-RO"/>
        </w:rPr>
      </w:pPr>
      <w:r w:rsidRPr="001073A3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An academic: </w:t>
      </w:r>
      <w:r w:rsidRPr="001073A3">
        <w:rPr>
          <w:rFonts w:ascii="Times New Roman" w:hAnsi="Times New Roman" w:cs="Times New Roman"/>
          <w:sz w:val="36"/>
          <w:szCs w:val="36"/>
          <w:lang w:val="ro-RO"/>
        </w:rPr>
        <w:t>202</w:t>
      </w:r>
      <w:r w:rsidR="00A016B2" w:rsidRPr="001073A3">
        <w:rPr>
          <w:rFonts w:ascii="Times New Roman" w:hAnsi="Times New Roman" w:cs="Times New Roman"/>
          <w:sz w:val="36"/>
          <w:szCs w:val="36"/>
          <w:lang w:val="ro-RO"/>
        </w:rPr>
        <w:t>1</w:t>
      </w:r>
      <w:r w:rsidRPr="001073A3">
        <w:rPr>
          <w:rFonts w:ascii="Times New Roman" w:hAnsi="Times New Roman" w:cs="Times New Roman"/>
          <w:sz w:val="36"/>
          <w:szCs w:val="36"/>
          <w:lang w:val="ro-RO"/>
        </w:rPr>
        <w:t xml:space="preserve"> – 202</w:t>
      </w:r>
      <w:r w:rsidR="00A016B2" w:rsidRPr="001073A3">
        <w:rPr>
          <w:rFonts w:ascii="Times New Roman" w:hAnsi="Times New Roman" w:cs="Times New Roman"/>
          <w:sz w:val="36"/>
          <w:szCs w:val="36"/>
          <w:lang w:val="ro-RO"/>
        </w:rPr>
        <w:t>2</w:t>
      </w:r>
    </w:p>
    <w:p w14:paraId="335430F5" w14:textId="77777777" w:rsidR="00A016B2" w:rsidRPr="001073A3" w:rsidRDefault="00A016B2" w:rsidP="00A016B2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1073A3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CUPRINS</w:t>
      </w:r>
    </w:p>
    <w:p w14:paraId="3FE6E3B2" w14:textId="58B97F46" w:rsidR="00A016B2" w:rsidRPr="001073A3" w:rsidRDefault="00A016B2" w:rsidP="00A016B2">
      <w:pPr>
        <w:pStyle w:val="ListParagraph"/>
        <w:numPr>
          <w:ilvl w:val="0"/>
          <w:numId w:val="1"/>
        </w:numPr>
        <w:spacing w:line="6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073A3">
        <w:rPr>
          <w:rFonts w:ascii="Times New Roman" w:hAnsi="Times New Roman" w:cs="Times New Roman"/>
          <w:sz w:val="28"/>
          <w:szCs w:val="28"/>
          <w:lang w:val="ro-RO"/>
        </w:rPr>
        <w:t>Introducere......................................................................................pag.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2</w:t>
      </w:r>
    </w:p>
    <w:p w14:paraId="17BA0273" w14:textId="4941FF73" w:rsidR="00A016B2" w:rsidRPr="001073A3" w:rsidRDefault="00A016B2" w:rsidP="00A016B2">
      <w:pPr>
        <w:pStyle w:val="ListParagraph"/>
        <w:numPr>
          <w:ilvl w:val="0"/>
          <w:numId w:val="1"/>
        </w:num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073A3">
        <w:rPr>
          <w:rFonts w:ascii="Times New Roman" w:hAnsi="Times New Roman" w:cs="Times New Roman"/>
          <w:sz w:val="28"/>
          <w:szCs w:val="28"/>
          <w:lang w:val="ro-RO"/>
        </w:rPr>
        <w:t>Obiective..........................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1073A3">
        <w:rPr>
          <w:rFonts w:ascii="Times New Roman" w:hAnsi="Times New Roman" w:cs="Times New Roman"/>
          <w:sz w:val="28"/>
          <w:szCs w:val="28"/>
          <w:lang w:val="ro-RO"/>
        </w:rPr>
        <w:t>..............................................................pag.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2</w:t>
      </w:r>
    </w:p>
    <w:p w14:paraId="55FCC700" w14:textId="6D1EA1BB" w:rsidR="00A016B2" w:rsidRPr="001073A3" w:rsidRDefault="00A016B2" w:rsidP="00A016B2">
      <w:pPr>
        <w:pStyle w:val="ListParagraph"/>
        <w:numPr>
          <w:ilvl w:val="0"/>
          <w:numId w:val="1"/>
        </w:numPr>
        <w:spacing w:line="6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073A3">
        <w:rPr>
          <w:rFonts w:ascii="Times New Roman" w:hAnsi="Times New Roman" w:cs="Times New Roman"/>
          <w:sz w:val="28"/>
          <w:szCs w:val="28"/>
          <w:lang w:val="ro-RO"/>
        </w:rPr>
        <w:t>Studiu bibliografic..........................................................................pag.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2</w:t>
      </w:r>
    </w:p>
    <w:p w14:paraId="5D6B20F1" w14:textId="748AF84A" w:rsidR="00A016B2" w:rsidRPr="001073A3" w:rsidRDefault="00A016B2" w:rsidP="00A016B2">
      <w:pPr>
        <w:pStyle w:val="ListParagraph"/>
        <w:numPr>
          <w:ilvl w:val="0"/>
          <w:numId w:val="1"/>
        </w:numPr>
        <w:spacing w:line="6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073A3">
        <w:rPr>
          <w:rFonts w:ascii="Times New Roman" w:hAnsi="Times New Roman" w:cs="Times New Roman"/>
          <w:sz w:val="28"/>
          <w:szCs w:val="28"/>
          <w:lang w:val="ro-RO"/>
        </w:rPr>
        <w:t>Design si implementare..................................................................pag.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3</w:t>
      </w:r>
    </w:p>
    <w:p w14:paraId="71DBA480" w14:textId="2791DAC6" w:rsidR="00A016B2" w:rsidRPr="001073A3" w:rsidRDefault="00A016B2" w:rsidP="00A016B2">
      <w:pPr>
        <w:pStyle w:val="ListParagraph"/>
        <w:numPr>
          <w:ilvl w:val="0"/>
          <w:numId w:val="1"/>
        </w:numPr>
        <w:spacing w:line="6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073A3">
        <w:rPr>
          <w:rFonts w:ascii="Times New Roman" w:hAnsi="Times New Roman" w:cs="Times New Roman"/>
          <w:sz w:val="28"/>
          <w:szCs w:val="28"/>
          <w:lang w:val="ro-RO"/>
        </w:rPr>
        <w:t>Testare................................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..</w:t>
      </w:r>
      <w:r w:rsidRPr="001073A3">
        <w:rPr>
          <w:rFonts w:ascii="Times New Roman" w:hAnsi="Times New Roman" w:cs="Times New Roman"/>
          <w:sz w:val="28"/>
          <w:szCs w:val="28"/>
          <w:lang w:val="ro-RO"/>
        </w:rPr>
        <w:t>..........................................................pag.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4</w:t>
      </w:r>
    </w:p>
    <w:p w14:paraId="1242B25F" w14:textId="2CA60B33" w:rsidR="00A016B2" w:rsidRPr="001073A3" w:rsidRDefault="00A016B2" w:rsidP="00A016B2">
      <w:pPr>
        <w:pStyle w:val="ListParagraph"/>
        <w:numPr>
          <w:ilvl w:val="0"/>
          <w:numId w:val="1"/>
        </w:numPr>
        <w:spacing w:line="6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073A3">
        <w:rPr>
          <w:rFonts w:ascii="Times New Roman" w:hAnsi="Times New Roman" w:cs="Times New Roman"/>
          <w:sz w:val="28"/>
          <w:szCs w:val="28"/>
          <w:lang w:val="ro-RO"/>
        </w:rPr>
        <w:t>Concluzii.............................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...</w:t>
      </w:r>
      <w:r w:rsidRPr="001073A3">
        <w:rPr>
          <w:rFonts w:ascii="Times New Roman" w:hAnsi="Times New Roman" w:cs="Times New Roman"/>
          <w:sz w:val="28"/>
          <w:szCs w:val="28"/>
          <w:lang w:val="ro-RO"/>
        </w:rPr>
        <w:t>.........................................................pag.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5</w:t>
      </w:r>
    </w:p>
    <w:p w14:paraId="23C1A155" w14:textId="54234350" w:rsidR="00A016B2" w:rsidRPr="001073A3" w:rsidRDefault="00A016B2" w:rsidP="00A016B2">
      <w:pPr>
        <w:pStyle w:val="ListParagraph"/>
        <w:numPr>
          <w:ilvl w:val="0"/>
          <w:numId w:val="1"/>
        </w:numPr>
        <w:spacing w:line="6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073A3">
        <w:rPr>
          <w:rFonts w:ascii="Times New Roman" w:hAnsi="Times New Roman" w:cs="Times New Roman"/>
          <w:sz w:val="28"/>
          <w:szCs w:val="28"/>
          <w:lang w:val="ro-RO"/>
        </w:rPr>
        <w:t>Bibliografie...........................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..</w:t>
      </w:r>
      <w:r w:rsidRPr="001073A3">
        <w:rPr>
          <w:rFonts w:ascii="Times New Roman" w:hAnsi="Times New Roman" w:cs="Times New Roman"/>
          <w:sz w:val="28"/>
          <w:szCs w:val="28"/>
          <w:lang w:val="ro-RO"/>
        </w:rPr>
        <w:t>........................................................pag.</w:t>
      </w:r>
      <w:r w:rsidR="00246BBE">
        <w:rPr>
          <w:rFonts w:ascii="Times New Roman" w:hAnsi="Times New Roman" w:cs="Times New Roman"/>
          <w:sz w:val="28"/>
          <w:szCs w:val="28"/>
          <w:lang w:val="ro-RO"/>
        </w:rPr>
        <w:t>6</w:t>
      </w:r>
    </w:p>
    <w:p w14:paraId="0E4F723C" w14:textId="16ED65C2" w:rsidR="00417A75" w:rsidRPr="001073A3" w:rsidRDefault="00417A75" w:rsidP="00417A7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C6585B7" w14:textId="4DC786D6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A8C92E9" w14:textId="7DECE64F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44C53AC" w14:textId="7F32A168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4670E43" w14:textId="109B075F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67671A0" w14:textId="28F1BDC0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D09322F" w14:textId="44D72132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C215921" w14:textId="7664F1EB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9A1C7A6" w14:textId="6E74E7C5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5EC60D0" w14:textId="284AC2F0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7252D94" w14:textId="4852700A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DA11157" w14:textId="47230B0D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66BC066" w14:textId="0EC0D842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7350F3B" w14:textId="69960733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B9F1548" w14:textId="61003841" w:rsidR="00A016B2" w:rsidRPr="001073A3" w:rsidRDefault="00A016B2" w:rsidP="00A016B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DB66AB9" w14:textId="210FE1EE" w:rsidR="00A016B2" w:rsidRPr="001073A3" w:rsidRDefault="00A016B2" w:rsidP="00A016B2">
      <w:pPr>
        <w:spacing w:after="200" w:line="240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1073A3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1.Introducere</w:t>
      </w:r>
    </w:p>
    <w:p w14:paraId="12958A1D" w14:textId="21F3EB9B" w:rsidR="00A016B2" w:rsidRPr="001073A3" w:rsidRDefault="00A016B2" w:rsidP="00A84C7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073A3">
        <w:rPr>
          <w:rFonts w:ascii="Times New Roman" w:hAnsi="Times New Roman" w:cs="Times New Roman"/>
          <w:sz w:val="24"/>
          <w:szCs w:val="24"/>
          <w:lang w:val="ro-RO"/>
        </w:rPr>
        <w:tab/>
      </w:r>
      <w:r w:rsidR="00D1559B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CAN </w:t>
      </w:r>
      <w:r w:rsidR="00AB68CC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(Controller </w:t>
      </w:r>
      <w:proofErr w:type="spellStart"/>
      <w:r w:rsidR="00AB68CC" w:rsidRPr="001073A3">
        <w:rPr>
          <w:rFonts w:ascii="Times New Roman" w:hAnsi="Times New Roman" w:cs="Times New Roman"/>
          <w:sz w:val="24"/>
          <w:szCs w:val="24"/>
          <w:lang w:val="ro-RO"/>
        </w:rPr>
        <w:t>Area</w:t>
      </w:r>
      <w:proofErr w:type="spellEnd"/>
      <w:r w:rsidR="00AB68CC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B68CC" w:rsidRPr="001073A3">
        <w:rPr>
          <w:rFonts w:ascii="Times New Roman" w:hAnsi="Times New Roman" w:cs="Times New Roman"/>
          <w:sz w:val="24"/>
          <w:szCs w:val="24"/>
          <w:lang w:val="ro-RO"/>
        </w:rPr>
        <w:t>Networ</w:t>
      </w:r>
      <w:r w:rsidR="008C27C2">
        <w:rPr>
          <w:rFonts w:ascii="Times New Roman" w:hAnsi="Times New Roman" w:cs="Times New Roman"/>
          <w:sz w:val="24"/>
          <w:szCs w:val="24"/>
          <w:lang w:val="ro-RO"/>
        </w:rPr>
        <w:t>k</w:t>
      </w:r>
      <w:proofErr w:type="spellEnd"/>
      <w:r w:rsidR="00AB68CC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proofErr w:type="spellStart"/>
      <w:r w:rsidR="00AB68CC" w:rsidRPr="001073A3">
        <w:rPr>
          <w:rFonts w:ascii="Times New Roman" w:hAnsi="Times New Roman" w:cs="Times New Roman"/>
          <w:sz w:val="24"/>
          <w:szCs w:val="24"/>
          <w:lang w:val="ro-RO"/>
        </w:rPr>
        <w:t>Retea</w:t>
      </w:r>
      <w:proofErr w:type="spellEnd"/>
      <w:r w:rsidR="00AB68CC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 de control zonal) este un protocol de transmisie </w:t>
      </w:r>
      <w:r w:rsidR="009D4CDF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proiectat </w:t>
      </w:r>
      <w:proofErr w:type="spellStart"/>
      <w:r w:rsidR="009D4CDF" w:rsidRPr="001073A3">
        <w:rPr>
          <w:rFonts w:ascii="Times New Roman" w:hAnsi="Times New Roman" w:cs="Times New Roman"/>
          <w:sz w:val="24"/>
          <w:szCs w:val="24"/>
          <w:lang w:val="ro-RO"/>
        </w:rPr>
        <w:t>initial</w:t>
      </w:r>
      <w:proofErr w:type="spellEnd"/>
      <w:r w:rsidR="009D4CDF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 pentru electronica auto, dar in prezent este utilizat si in alte domenii</w:t>
      </w:r>
      <w:r w:rsidR="00E46A45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 cum ar fi: controlul industrial, </w:t>
      </w:r>
      <w:proofErr w:type="spellStart"/>
      <w:r w:rsidR="00E46A45" w:rsidRPr="001073A3">
        <w:rPr>
          <w:rFonts w:ascii="Times New Roman" w:hAnsi="Times New Roman" w:cs="Times New Roman"/>
          <w:sz w:val="24"/>
          <w:szCs w:val="24"/>
          <w:lang w:val="ro-RO"/>
        </w:rPr>
        <w:t>automatizari</w:t>
      </w:r>
      <w:proofErr w:type="spellEnd"/>
      <w:r w:rsidR="00E46A45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proofErr w:type="spellStart"/>
      <w:r w:rsidR="00E46A45" w:rsidRPr="001073A3">
        <w:rPr>
          <w:rFonts w:ascii="Times New Roman" w:hAnsi="Times New Roman" w:cs="Times New Roman"/>
          <w:sz w:val="24"/>
          <w:szCs w:val="24"/>
          <w:lang w:val="ro-RO"/>
        </w:rPr>
        <w:t>retele</w:t>
      </w:r>
      <w:proofErr w:type="spellEnd"/>
      <w:r w:rsidR="00E46A45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 de aparate medicale.</w:t>
      </w:r>
    </w:p>
    <w:p w14:paraId="785EDD10" w14:textId="565386C4" w:rsidR="00A4738C" w:rsidRDefault="006B5B7E" w:rsidP="00240CE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073A3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Principalul motiv pentru </w:t>
      </w:r>
      <w:r w:rsidR="001073A3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proiectarea unui astfel de protocol de transmisie a fost nevoia unui mecanism care sa </w:t>
      </w:r>
      <w:proofErr w:type="spellStart"/>
      <w:r w:rsidR="001073A3" w:rsidRPr="001073A3">
        <w:rPr>
          <w:rFonts w:ascii="Times New Roman" w:hAnsi="Times New Roman" w:cs="Times New Roman"/>
          <w:sz w:val="24"/>
          <w:szCs w:val="24"/>
          <w:lang w:val="ro-RO"/>
        </w:rPr>
        <w:t>foloseasca</w:t>
      </w:r>
      <w:proofErr w:type="spellEnd"/>
      <w:r w:rsidR="001073A3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 cat mai </w:t>
      </w:r>
      <w:proofErr w:type="spellStart"/>
      <w:r w:rsidR="001073A3" w:rsidRPr="001073A3">
        <w:rPr>
          <w:rFonts w:ascii="Times New Roman" w:hAnsi="Times New Roman" w:cs="Times New Roman"/>
          <w:sz w:val="24"/>
          <w:szCs w:val="24"/>
          <w:lang w:val="ro-RO"/>
        </w:rPr>
        <w:t>putine</w:t>
      </w:r>
      <w:proofErr w:type="spellEnd"/>
      <w:r w:rsidR="001073A3" w:rsidRPr="001073A3">
        <w:rPr>
          <w:rFonts w:ascii="Times New Roman" w:hAnsi="Times New Roman" w:cs="Times New Roman"/>
          <w:sz w:val="24"/>
          <w:szCs w:val="24"/>
          <w:lang w:val="ro-RO"/>
        </w:rPr>
        <w:t xml:space="preserve"> fire </w:t>
      </w:r>
      <w:r w:rsidR="00F360B1">
        <w:rPr>
          <w:rFonts w:ascii="Times New Roman" w:hAnsi="Times New Roman" w:cs="Times New Roman"/>
          <w:sz w:val="24"/>
          <w:szCs w:val="24"/>
          <w:lang w:val="ro-RO"/>
        </w:rPr>
        <w:t xml:space="preserve">in automobilele care au ajuns sa </w:t>
      </w:r>
      <w:proofErr w:type="spellStart"/>
      <w:r w:rsidR="00F360B1">
        <w:rPr>
          <w:rFonts w:ascii="Times New Roman" w:hAnsi="Times New Roman" w:cs="Times New Roman"/>
          <w:sz w:val="24"/>
          <w:szCs w:val="24"/>
          <w:lang w:val="ro-RO"/>
        </w:rPr>
        <w:t>foloseasca</w:t>
      </w:r>
      <w:proofErr w:type="spellEnd"/>
      <w:r w:rsidR="00F360B1">
        <w:rPr>
          <w:rFonts w:ascii="Times New Roman" w:hAnsi="Times New Roman" w:cs="Times New Roman"/>
          <w:sz w:val="24"/>
          <w:szCs w:val="24"/>
          <w:lang w:val="ro-RO"/>
        </w:rPr>
        <w:t xml:space="preserve"> tot mai </w:t>
      </w:r>
      <w:proofErr w:type="spellStart"/>
      <w:r w:rsidR="00F360B1">
        <w:rPr>
          <w:rFonts w:ascii="Times New Roman" w:hAnsi="Times New Roman" w:cs="Times New Roman"/>
          <w:sz w:val="24"/>
          <w:szCs w:val="24"/>
          <w:lang w:val="ro-RO"/>
        </w:rPr>
        <w:t>multi</w:t>
      </w:r>
      <w:proofErr w:type="spellEnd"/>
      <w:r w:rsidR="00F360B1">
        <w:rPr>
          <w:rFonts w:ascii="Times New Roman" w:hAnsi="Times New Roman" w:cs="Times New Roman"/>
          <w:sz w:val="24"/>
          <w:szCs w:val="24"/>
          <w:lang w:val="ro-RO"/>
        </w:rPr>
        <w:t xml:space="preserve"> senzori si module, care </w:t>
      </w:r>
      <w:proofErr w:type="spellStart"/>
      <w:r w:rsidR="00F360B1">
        <w:rPr>
          <w:rFonts w:ascii="Times New Roman" w:hAnsi="Times New Roman" w:cs="Times New Roman"/>
          <w:sz w:val="24"/>
          <w:szCs w:val="24"/>
          <w:lang w:val="ro-RO"/>
        </w:rPr>
        <w:t>initial</w:t>
      </w:r>
      <w:proofErr w:type="spellEnd"/>
      <w:r w:rsidR="00F360B1">
        <w:rPr>
          <w:rFonts w:ascii="Times New Roman" w:hAnsi="Times New Roman" w:cs="Times New Roman"/>
          <w:sz w:val="24"/>
          <w:szCs w:val="24"/>
          <w:lang w:val="ro-RO"/>
        </w:rPr>
        <w:t xml:space="preserve"> erau conectate la un singur ECU (Electronic</w:t>
      </w:r>
      <w:r w:rsidR="00A4738C">
        <w:rPr>
          <w:rFonts w:ascii="Times New Roman" w:hAnsi="Times New Roman" w:cs="Times New Roman"/>
          <w:sz w:val="24"/>
          <w:szCs w:val="24"/>
          <w:lang w:val="ro-RO"/>
        </w:rPr>
        <w:t xml:space="preserve"> Control Unit). Strategia CAN a fost folosirea unei magistrale </w:t>
      </w:r>
      <w:r w:rsidR="001B6C54">
        <w:rPr>
          <w:rFonts w:ascii="Times New Roman" w:hAnsi="Times New Roman" w:cs="Times New Roman"/>
          <w:sz w:val="24"/>
          <w:szCs w:val="24"/>
          <w:lang w:val="ro-RO"/>
        </w:rPr>
        <w:t>pe care mai multe noduri puteau transmite</w:t>
      </w:r>
      <w:r w:rsidR="00C90242">
        <w:rPr>
          <w:rFonts w:ascii="Times New Roman" w:hAnsi="Times New Roman" w:cs="Times New Roman"/>
          <w:sz w:val="24"/>
          <w:szCs w:val="24"/>
          <w:lang w:val="ro-RO"/>
        </w:rPr>
        <w:t xml:space="preserve"> date</w:t>
      </w:r>
      <w:r w:rsidR="001C3D9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E65EE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D66029D" w14:textId="4BA3AEEE" w:rsidR="00E65EE9" w:rsidRDefault="00E65EE9" w:rsidP="00240CE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9011D8">
        <w:rPr>
          <w:rFonts w:ascii="Times New Roman" w:hAnsi="Times New Roman" w:cs="Times New Roman"/>
          <w:sz w:val="24"/>
          <w:szCs w:val="24"/>
          <w:lang w:val="ro-RO"/>
        </w:rPr>
        <w:t xml:space="preserve">In CAN nu se folosesc adrese, </w:t>
      </w:r>
      <w:r w:rsidR="00747834">
        <w:rPr>
          <w:rFonts w:ascii="Times New Roman" w:hAnsi="Times New Roman" w:cs="Times New Roman"/>
          <w:sz w:val="24"/>
          <w:szCs w:val="24"/>
          <w:lang w:val="ro-RO"/>
        </w:rPr>
        <w:t xml:space="preserve">astfel ca un mesaj transmis de </w:t>
      </w:r>
      <w:proofErr w:type="spellStart"/>
      <w:r w:rsidR="00747834"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 w:rsidR="00747834">
        <w:rPr>
          <w:rFonts w:ascii="Times New Roman" w:hAnsi="Times New Roman" w:cs="Times New Roman"/>
          <w:sz w:val="24"/>
          <w:szCs w:val="24"/>
          <w:lang w:val="ro-RO"/>
        </w:rPr>
        <w:t xml:space="preserve"> un nod va putea fi vizibil de toate celelalte noduri, </w:t>
      </w:r>
      <w:r w:rsidR="008C49BC">
        <w:rPr>
          <w:rFonts w:ascii="Times New Roman" w:hAnsi="Times New Roman" w:cs="Times New Roman"/>
          <w:sz w:val="24"/>
          <w:szCs w:val="24"/>
          <w:lang w:val="ro-RO"/>
        </w:rPr>
        <w:t>iar fiecare nod in parte</w:t>
      </w:r>
      <w:r w:rsidR="005416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41688"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 w:rsidR="008C49BC">
        <w:rPr>
          <w:rFonts w:ascii="Times New Roman" w:hAnsi="Times New Roman" w:cs="Times New Roman"/>
          <w:sz w:val="24"/>
          <w:szCs w:val="24"/>
          <w:lang w:val="ro-RO"/>
        </w:rPr>
        <w:t xml:space="preserve"> va </w:t>
      </w:r>
      <w:r w:rsidR="00541688">
        <w:rPr>
          <w:rFonts w:ascii="Times New Roman" w:hAnsi="Times New Roman" w:cs="Times New Roman"/>
          <w:sz w:val="24"/>
          <w:szCs w:val="24"/>
          <w:lang w:val="ro-RO"/>
        </w:rPr>
        <w:t xml:space="preserve">putea lua in considerare sau </w:t>
      </w:r>
      <w:proofErr w:type="spellStart"/>
      <w:r w:rsidR="00541688"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 w:rsidR="00541688">
        <w:rPr>
          <w:rFonts w:ascii="Times New Roman" w:hAnsi="Times New Roman" w:cs="Times New Roman"/>
          <w:sz w:val="24"/>
          <w:szCs w:val="24"/>
          <w:lang w:val="ro-RO"/>
        </w:rPr>
        <w:t xml:space="preserve"> va putea ignora</w:t>
      </w:r>
      <w:r w:rsidR="00444344">
        <w:rPr>
          <w:rFonts w:ascii="Times New Roman" w:hAnsi="Times New Roman" w:cs="Times New Roman"/>
          <w:sz w:val="24"/>
          <w:szCs w:val="24"/>
          <w:lang w:val="ro-RO"/>
        </w:rPr>
        <w:t xml:space="preserve">. Arbitrarea magistralei se face pe un set de reguli </w:t>
      </w:r>
      <w:r w:rsidR="008F5C40">
        <w:rPr>
          <w:rFonts w:ascii="Times New Roman" w:hAnsi="Times New Roman" w:cs="Times New Roman"/>
          <w:sz w:val="24"/>
          <w:szCs w:val="24"/>
          <w:lang w:val="ro-RO"/>
        </w:rPr>
        <w:t xml:space="preserve">stabilit la momentul </w:t>
      </w:r>
      <w:proofErr w:type="spellStart"/>
      <w:r w:rsidR="008F5C40">
        <w:rPr>
          <w:rFonts w:ascii="Times New Roman" w:hAnsi="Times New Roman" w:cs="Times New Roman"/>
          <w:sz w:val="24"/>
          <w:szCs w:val="24"/>
          <w:lang w:val="ro-RO"/>
        </w:rPr>
        <w:t>proiectarii</w:t>
      </w:r>
      <w:proofErr w:type="spellEnd"/>
      <w:r w:rsidR="008F5C40">
        <w:rPr>
          <w:rFonts w:ascii="Times New Roman" w:hAnsi="Times New Roman" w:cs="Times New Roman"/>
          <w:sz w:val="24"/>
          <w:szCs w:val="24"/>
          <w:lang w:val="ro-RO"/>
        </w:rPr>
        <w:t xml:space="preserve"> sistemului</w:t>
      </w:r>
      <w:r w:rsidR="00097521">
        <w:rPr>
          <w:rFonts w:ascii="Times New Roman" w:hAnsi="Times New Roman" w:cs="Times New Roman"/>
          <w:sz w:val="24"/>
          <w:szCs w:val="24"/>
          <w:lang w:val="ro-RO"/>
        </w:rPr>
        <w:t xml:space="preserve">, pe baza </w:t>
      </w:r>
      <w:proofErr w:type="spellStart"/>
      <w:r w:rsidR="00097521">
        <w:rPr>
          <w:rFonts w:ascii="Times New Roman" w:hAnsi="Times New Roman" w:cs="Times New Roman"/>
          <w:sz w:val="24"/>
          <w:szCs w:val="24"/>
          <w:lang w:val="ro-RO"/>
        </w:rPr>
        <w:t>id-ului</w:t>
      </w:r>
      <w:proofErr w:type="spellEnd"/>
      <w:r w:rsidR="00097521">
        <w:rPr>
          <w:rFonts w:ascii="Times New Roman" w:hAnsi="Times New Roman" w:cs="Times New Roman"/>
          <w:sz w:val="24"/>
          <w:szCs w:val="24"/>
          <w:lang w:val="ro-RO"/>
        </w:rPr>
        <w:t xml:space="preserve"> nodurilor</w:t>
      </w:r>
      <w:r w:rsidR="0096017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8C27C2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960172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8C27C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60172">
        <w:rPr>
          <w:rFonts w:ascii="Times New Roman" w:hAnsi="Times New Roman" w:cs="Times New Roman"/>
          <w:sz w:val="24"/>
          <w:szCs w:val="24"/>
          <w:lang w:val="ro-RO"/>
        </w:rPr>
        <w:t xml:space="preserve"> in cele din urma unele mesaje vor </w:t>
      </w:r>
      <w:r w:rsidR="00BC4B50">
        <w:rPr>
          <w:rFonts w:ascii="Times New Roman" w:hAnsi="Times New Roman" w:cs="Times New Roman"/>
          <w:sz w:val="24"/>
          <w:szCs w:val="24"/>
          <w:lang w:val="ro-RO"/>
        </w:rPr>
        <w:t xml:space="preserve">avea o mai mare prioritate </w:t>
      </w:r>
      <w:proofErr w:type="spellStart"/>
      <w:r w:rsidR="00BC4B50">
        <w:rPr>
          <w:rFonts w:ascii="Times New Roman" w:hAnsi="Times New Roman" w:cs="Times New Roman"/>
          <w:sz w:val="24"/>
          <w:szCs w:val="24"/>
          <w:lang w:val="ro-RO"/>
        </w:rPr>
        <w:t>decat</w:t>
      </w:r>
      <w:proofErr w:type="spellEnd"/>
      <w:r w:rsidR="00BC4B50">
        <w:rPr>
          <w:rFonts w:ascii="Times New Roman" w:hAnsi="Times New Roman" w:cs="Times New Roman"/>
          <w:sz w:val="24"/>
          <w:szCs w:val="24"/>
          <w:lang w:val="ro-RO"/>
        </w:rPr>
        <w:t xml:space="preserve"> celelalte.</w:t>
      </w:r>
    </w:p>
    <w:p w14:paraId="28277BDB" w14:textId="0DC75468" w:rsidR="0063364D" w:rsidRDefault="0063364D" w:rsidP="00240CE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9B55A37" w14:textId="11CCDE4B" w:rsidR="0063364D" w:rsidRDefault="0063364D" w:rsidP="0063364D">
      <w:pPr>
        <w:spacing w:after="200" w:line="240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2</w:t>
      </w:r>
      <w:r w:rsidRPr="001073A3">
        <w:rPr>
          <w:rFonts w:ascii="Times New Roman" w:hAnsi="Times New Roman" w:cs="Times New Roman"/>
          <w:b/>
          <w:bCs/>
          <w:sz w:val="32"/>
          <w:szCs w:val="32"/>
          <w:lang w:val="ro-RO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Obiective</w:t>
      </w:r>
    </w:p>
    <w:p w14:paraId="7B7890CD" w14:textId="2390DC62" w:rsidR="0063364D" w:rsidRDefault="0063364D" w:rsidP="0063364D">
      <w:pPr>
        <w:spacing w:after="20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Obiectivul proiectului este acela de a dezvolta 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aplicatie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care sa simuleze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modalitatile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comunicare intre mai multe noduri ce fac parte dintr-o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retea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tip CAN. Utilizatorul va avea posibilitatea sa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trimita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mesaje dintr-un anumit nod si poate vizualiza toate mesajele de pe magistrala CAN la un moment dat, iar cu ajutorul unui buton STEP, va putea sa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parcurga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toate mesajele de pe magistrala, astfel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incat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fiecare mesaj va fi interceptat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fiecare nod in parte, iar acesta din urma va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hotari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daca mesajul care este in acel moment pe magistrala ii este de folos sau nu.</w:t>
      </w:r>
    </w:p>
    <w:p w14:paraId="4E148DB9" w14:textId="4024C22B" w:rsidR="009E3540" w:rsidRDefault="009E3540" w:rsidP="009E3540">
      <w:pPr>
        <w:spacing w:after="200" w:line="240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3</w:t>
      </w:r>
      <w:r w:rsidRPr="001073A3">
        <w:rPr>
          <w:rFonts w:ascii="Times New Roman" w:hAnsi="Times New Roman" w:cs="Times New Roman"/>
          <w:b/>
          <w:bCs/>
          <w:sz w:val="32"/>
          <w:szCs w:val="32"/>
          <w:lang w:val="ro-RO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Studiu bibliografic</w:t>
      </w:r>
    </w:p>
    <w:p w14:paraId="5D39B5A6" w14:textId="66262EF5" w:rsidR="009E3540" w:rsidRDefault="00ED7E1E" w:rsidP="009E3540">
      <w:p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Principiu de funcționare</w:t>
      </w:r>
    </w:p>
    <w:p w14:paraId="3EF504F6" w14:textId="49342557" w:rsidR="00ED7E1E" w:rsidRPr="00246BBE" w:rsidRDefault="00ED7E1E" w:rsidP="00ED7E1E">
      <w:pPr>
        <w:spacing w:after="20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CAN bus a fost proiectat pentru a reduce cantitatea de fire cerute în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rețeaua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de senzori auto • Fizic, mediul de transmisie fir, constă în două fire torsadate pe care se transmite semnal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diferențial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. Este proiectată pentru medii ce lucrează uneori în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condiții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extreme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poate 6 pentru medii ce lucrează uneori în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condiții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extreme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poate opera chiar dacă: – un fir este întrerupt – unul din fire este scurtcircuitat la masă – unul din fire este scurtcircuitat la tensiunea de alimentare – cele două fire sunt întrerupte în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același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loc. În acest caz cele două capete vor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funcționa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ca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rețele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separate.</w:t>
      </w:r>
    </w:p>
    <w:p w14:paraId="33C494CA" w14:textId="055B4D26" w:rsidR="00ED7E1E" w:rsidRPr="00246BBE" w:rsidRDefault="00ED7E1E" w:rsidP="00ED7E1E">
      <w:pPr>
        <w:spacing w:after="20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Viteza relativ redusă pentru că durata unui bit trebuie să fie cel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puţin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dublul întârzierii de propagare pe bus – 1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Mb/s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până la 25 metri – 800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kb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/s până la 100 metri – 125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kb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/s până la 500 metri 7 – 125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kb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/s până la 500 metri – 50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kb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/s până la 1000 metri • Magistrala CAN utilizează transmisia serială pe bit • Protocolul de magistrală permite mai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mulți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masteri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pe magistrală • Fiecare nod al magistralei CAN are propriile drivere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receivere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electrice prin care se conectează nodul la magistrală într-o manieră SI - cablat.</w:t>
      </w:r>
    </w:p>
    <w:p w14:paraId="65A237A0" w14:textId="6263AC1C" w:rsidR="00ED7E1E" w:rsidRPr="00246BBE" w:rsidRDefault="00ED7E1E" w:rsidP="00ED7E1E">
      <w:pPr>
        <w:spacing w:after="200" w:line="24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Dacă un nod transmite: – mesajul e acceptat de un singur alt nod (caz frecvent) – mesajul e acceptat de mai multe noduri (caz rar) • De exemplu: – nod detectare a temperaturii care trimite date de temperatură acceptate doar de un nod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afișor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. – dacă nodul detectează o 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supra-temperatură, datele transmise pot fi acceptate de mai multe noduri ce utilizează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informația</w:t>
      </w:r>
    </w:p>
    <w:p w14:paraId="5FA4E22D" w14:textId="4D21C62B" w:rsidR="00ED7E1E" w:rsidRPr="00246BBE" w:rsidRDefault="00ED7E1E" w:rsidP="00ED7E1E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46BBE">
        <w:rPr>
          <w:rFonts w:ascii="Times New Roman" w:hAnsi="Times New Roman" w:cs="Times New Roman"/>
          <w:b/>
          <w:sz w:val="28"/>
          <w:szCs w:val="28"/>
          <w:lang w:val="ro-RO"/>
        </w:rPr>
        <w:t>Variante CAN</w:t>
      </w:r>
    </w:p>
    <w:p w14:paraId="1DEB5ED3" w14:textId="4CCA3F8A" w:rsidR="00ED7E1E" w:rsidRPr="00246BBE" w:rsidRDefault="00ED7E1E" w:rsidP="00ED7E1E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• ISO 11898-2. CAN de mare viteză. Utilizează semnal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diferențial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transmis prin 2 fire. Este cel mai răspândit standard în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de automobile, transport feroviar de marfă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rețele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de control industrial. • ISO 11898-3. CAN de mică viteză (tolerant la erori) </w:t>
      </w:r>
    </w:p>
    <w:p w14:paraId="73A6EEDB" w14:textId="77777777" w:rsidR="00ED7E1E" w:rsidRPr="00246BBE" w:rsidRDefault="00ED7E1E" w:rsidP="00ED7E1E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• TTCAN (ISO 11898-4). Time Triggered CAN - 60 </w:t>
      </w:r>
    </w:p>
    <w:p w14:paraId="1A7787BA" w14:textId="6448BC82" w:rsidR="00ED7E1E" w:rsidRPr="00246BBE" w:rsidRDefault="00ED7E1E" w:rsidP="00ED7E1E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• TTCAN (ISO 11898-4). Time Triggered CAN - Protocolul TTCAN alocă ferestre de timp pentru raportare din partea nodurilor, ferestre ce sunt planificate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administrate pe magistrală astfel încât să se asigure că nu se produce supraîncărcare (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overload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) pe magistrală chiar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în cele mai dezavantajoase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situații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. Se bazează pe un protocol CAN la nivelul legăturii de date furnizând în plus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proofErr w:type="spellStart"/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Clock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sistem pentru planificarea mesajelor.</w:t>
      </w:r>
    </w:p>
    <w:p w14:paraId="422715BC" w14:textId="78FFFC11" w:rsidR="00ED7E1E" w:rsidRPr="00246BBE" w:rsidRDefault="00ED7E1E" w:rsidP="00ED7E1E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•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CANopen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. Este proiectat pentru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de control în industrie. Limitează numărul de noduri la 127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le alocă câte </w:t>
      </w:r>
      <w:r w:rsidR="00246BBE" w:rsidRPr="00246BBE">
        <w:rPr>
          <w:rFonts w:ascii="Times New Roman" w:hAnsi="Times New Roman" w:cs="Times New Roman"/>
          <w:sz w:val="24"/>
          <w:szCs w:val="24"/>
          <w:lang w:val="ro-RO"/>
        </w:rPr>
        <w:t>un ID</w:t>
      </w:r>
    </w:p>
    <w:p w14:paraId="69EEC44D" w14:textId="77777777" w:rsidR="00246BBE" w:rsidRPr="00246BBE" w:rsidRDefault="00246BBE" w:rsidP="00ED7E1E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>• SAE J1939. O întreagă familie de standarde industriale (agricultură, marină, camioane, autobuze, etc.) construite pentru servicii de comunicare a datelor pe baza CAN - ISO 11898-2.</w:t>
      </w:r>
    </w:p>
    <w:p w14:paraId="44F0A9AD" w14:textId="28842B5E" w:rsidR="00246BBE" w:rsidRPr="00246BBE" w:rsidRDefault="00246BBE" w:rsidP="00ED7E1E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• SAE J2411. CAN pe un singur fir (Single-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wire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CAN = SWC). Single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Wire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CAN este un nivel fizic de mică putere și viteză redusă utilizat mai ales în aplicațiile auto 62</w:t>
      </w:r>
    </w:p>
    <w:p w14:paraId="0733A11C" w14:textId="2CA6233C" w:rsidR="00246BBE" w:rsidRPr="00246BBE" w:rsidRDefault="00246BBE" w:rsidP="00ED7E1E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•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MilCAN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- e definit pentru a fi utilizat în vehicule militare terestre unde este necesar un protocol de diagnosticare. El definește un set de reguli de utilizare și un nivel de software peste nivelurile rețelei CAN convenționale. S-a introdus un nod master de sincronizare (pentru sincronizare pseudo-hardware)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care transmite pe magistrală cadre de sincronizare ce includ și un număr al </w:t>
      </w:r>
      <w:proofErr w:type="spellStart"/>
      <w:r w:rsidRPr="00246BBE">
        <w:rPr>
          <w:rFonts w:ascii="Times New Roman" w:hAnsi="Times New Roman" w:cs="Times New Roman"/>
          <w:sz w:val="24"/>
          <w:szCs w:val="24"/>
          <w:lang w:val="ro-RO"/>
        </w:rPr>
        <w:t>slotului</w:t>
      </w:r>
      <w:proofErr w:type="spellEnd"/>
      <w:r w:rsidRPr="00246BBE">
        <w:rPr>
          <w:rFonts w:ascii="Times New Roman" w:hAnsi="Times New Roman" w:cs="Times New Roman"/>
          <w:sz w:val="24"/>
          <w:szCs w:val="24"/>
          <w:lang w:val="ro-RO"/>
        </w:rPr>
        <w:t xml:space="preserve"> de timp de sincronizare</w:t>
      </w:r>
    </w:p>
    <w:p w14:paraId="0763742C" w14:textId="0D6C63ED" w:rsidR="0063364D" w:rsidRDefault="0063364D" w:rsidP="0063364D">
      <w:pPr>
        <w:spacing w:after="20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CF87979" w14:textId="42E58E44" w:rsidR="0063364D" w:rsidRDefault="009E3540" w:rsidP="0063364D">
      <w:pPr>
        <w:spacing w:after="200" w:line="240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4</w:t>
      </w:r>
      <w:r w:rsidR="0063364D" w:rsidRPr="001073A3">
        <w:rPr>
          <w:rFonts w:ascii="Times New Roman" w:hAnsi="Times New Roman" w:cs="Times New Roman"/>
          <w:b/>
          <w:bCs/>
          <w:sz w:val="32"/>
          <w:szCs w:val="32"/>
          <w:lang w:val="ro-RO"/>
        </w:rPr>
        <w:t>.</w:t>
      </w:r>
      <w:r w:rsidR="0063364D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Design si implementare</w:t>
      </w:r>
    </w:p>
    <w:p w14:paraId="5610D496" w14:textId="779C8358" w:rsidR="00A663CC" w:rsidRDefault="0063364D" w:rsidP="0063364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 xml:space="preserve">Pentru a dezvolta aceasta </w:t>
      </w:r>
      <w:r w:rsidR="009E3540">
        <w:rPr>
          <w:rFonts w:ascii="Times New Roman" w:hAnsi="Times New Roman" w:cs="Times New Roman"/>
          <w:bCs/>
          <w:sz w:val="24"/>
          <w:szCs w:val="24"/>
          <w:lang w:val="ro-RO"/>
        </w:rPr>
        <w:t>aplicație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am folosit limbajul de programare JAVA, </w:t>
      </w:r>
      <w:r w:rsidR="00A663CC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si un design pattern de tipul MVC (Model </w:t>
      </w:r>
      <w:proofErr w:type="spellStart"/>
      <w:r w:rsidR="00A663CC">
        <w:rPr>
          <w:rFonts w:ascii="Times New Roman" w:hAnsi="Times New Roman" w:cs="Times New Roman"/>
          <w:bCs/>
          <w:sz w:val="24"/>
          <w:szCs w:val="24"/>
          <w:lang w:val="ro-RO"/>
        </w:rPr>
        <w:t>View</w:t>
      </w:r>
      <w:proofErr w:type="spellEnd"/>
      <w:r w:rsidR="00A663CC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Controller).</w:t>
      </w:r>
      <w:r w:rsidR="004E16A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4E16AF"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La partea de proiectare am folosit un model arhitectural de tip </w:t>
      </w:r>
      <w:proofErr w:type="spellStart"/>
      <w:r w:rsidR="004E16AF" w:rsidRPr="00D344CF">
        <w:rPr>
          <w:rFonts w:ascii="Times New Roman" w:hAnsi="Times New Roman" w:cs="Times New Roman"/>
          <w:sz w:val="24"/>
          <w:szCs w:val="24"/>
          <w:lang w:val="ro-RO"/>
        </w:rPr>
        <w:t>Layer</w:t>
      </w:r>
      <w:proofErr w:type="spellEnd"/>
      <w:r w:rsidR="004E16AF"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9E3540" w:rsidRPr="00D344CF">
        <w:rPr>
          <w:rFonts w:ascii="Times New Roman" w:hAnsi="Times New Roman" w:cs="Times New Roman"/>
          <w:sz w:val="24"/>
          <w:szCs w:val="24"/>
          <w:lang w:val="ro-RO"/>
        </w:rPr>
        <w:t>funcționalitate</w:t>
      </w:r>
      <w:r w:rsidR="004E16AF"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 si unul de tip MVC pe partea de </w:t>
      </w:r>
      <w:r w:rsidR="009E3540" w:rsidRPr="00D344CF">
        <w:rPr>
          <w:rFonts w:ascii="Times New Roman" w:hAnsi="Times New Roman" w:cs="Times New Roman"/>
          <w:sz w:val="24"/>
          <w:szCs w:val="24"/>
          <w:lang w:val="ro-RO"/>
        </w:rPr>
        <w:t>interfață</w:t>
      </w:r>
      <w:r w:rsidR="004E16AF"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E3540" w:rsidRPr="00D344CF">
        <w:rPr>
          <w:rFonts w:ascii="Times New Roman" w:hAnsi="Times New Roman" w:cs="Times New Roman"/>
          <w:sz w:val="24"/>
          <w:szCs w:val="24"/>
          <w:lang w:val="ro-RO"/>
        </w:rPr>
        <w:t>grafica. Folosirea</w:t>
      </w:r>
      <w:r w:rsidR="004E16AF"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 acestui tip de pattern </w:t>
      </w:r>
      <w:r w:rsidR="009E3540" w:rsidRPr="00D344CF">
        <w:rPr>
          <w:rFonts w:ascii="Times New Roman" w:hAnsi="Times New Roman" w:cs="Times New Roman"/>
          <w:sz w:val="24"/>
          <w:szCs w:val="24"/>
          <w:lang w:val="ro-RO"/>
        </w:rPr>
        <w:t>arhitectural</w:t>
      </w:r>
      <w:r w:rsidR="004E16AF"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 de tip stratificat determina existenta unor nivele care au </w:t>
      </w:r>
      <w:r w:rsidR="009E3540" w:rsidRPr="00D344CF">
        <w:rPr>
          <w:rFonts w:ascii="Times New Roman" w:hAnsi="Times New Roman" w:cs="Times New Roman"/>
          <w:sz w:val="24"/>
          <w:szCs w:val="24"/>
          <w:lang w:val="ro-RO"/>
        </w:rPr>
        <w:t>niște</w:t>
      </w:r>
      <w:r w:rsidR="004E16AF"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 clase </w:t>
      </w:r>
      <w:r w:rsidR="009E3540" w:rsidRPr="00D344CF">
        <w:rPr>
          <w:rFonts w:ascii="Times New Roman" w:hAnsi="Times New Roman" w:cs="Times New Roman"/>
          <w:sz w:val="24"/>
          <w:szCs w:val="24"/>
          <w:lang w:val="ro-RO"/>
        </w:rPr>
        <w:t>corespunzătoare</w:t>
      </w:r>
      <w:r w:rsidR="004E16AF" w:rsidRPr="00D344C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CD33E79" w14:textId="77777777" w:rsidR="004E16AF" w:rsidRDefault="004E16AF" w:rsidP="0063364D">
      <w:pPr>
        <w:spacing w:after="20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02491EE" w14:textId="166B6260" w:rsidR="00A663CC" w:rsidRDefault="009E3540" w:rsidP="0063364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Cerințe</w:t>
      </w:r>
      <w:r w:rsidR="00A663C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funcționale</w:t>
      </w:r>
    </w:p>
    <w:p w14:paraId="7783FE73" w14:textId="114FF22C" w:rsidR="004E16AF" w:rsidRDefault="00A663CC" w:rsidP="00A663CC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Programul va trebui sa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permită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utilizatorului sa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își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aleagă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noduri din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rețea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care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dorește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aibă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rolul de expeditori de mesaje, sa poate scrie anumite mesaje ce se vor a fi trimise pe magistrala, si in cele din urma sa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poată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parcurge pas cu pas fiecare mesaj din magistrala si sa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vadă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cum fiecare nod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primește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mesajele respective.</w:t>
      </w:r>
    </w:p>
    <w:p w14:paraId="1851FDDD" w14:textId="77777777" w:rsidR="00246BBE" w:rsidRDefault="00246BBE" w:rsidP="00A663CC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AF74FC3" w14:textId="319E132A" w:rsidR="00A663CC" w:rsidRPr="00D344CF" w:rsidRDefault="00A663CC" w:rsidP="00A663CC">
      <w:pPr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344CF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Cerințe non-funcționale</w:t>
      </w:r>
    </w:p>
    <w:p w14:paraId="533E147C" w14:textId="77777777" w:rsidR="00A663CC" w:rsidRPr="00D344CF" w:rsidRDefault="00A663CC" w:rsidP="00A663CC">
      <w:pPr>
        <w:pStyle w:val="ListParagraph"/>
        <w:numPr>
          <w:ilvl w:val="0"/>
          <w:numId w:val="2"/>
        </w:num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344CF">
        <w:rPr>
          <w:rFonts w:ascii="Times New Roman" w:hAnsi="Times New Roman" w:cs="Times New Roman"/>
          <w:sz w:val="24"/>
          <w:szCs w:val="24"/>
          <w:lang w:val="ro-RO"/>
        </w:rPr>
        <w:t>Interfața simulatorului trebuie să fie prietenoasă și ușor de utilizat.</w:t>
      </w:r>
    </w:p>
    <w:p w14:paraId="0FA4BA28" w14:textId="3CE84673" w:rsidR="00A663CC" w:rsidRPr="00D344CF" w:rsidRDefault="00A663CC" w:rsidP="00A663CC">
      <w:pPr>
        <w:pStyle w:val="ListParagraph"/>
        <w:numPr>
          <w:ilvl w:val="0"/>
          <w:numId w:val="2"/>
        </w:num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344CF">
        <w:rPr>
          <w:rFonts w:ascii="Times New Roman" w:hAnsi="Times New Roman" w:cs="Times New Roman"/>
          <w:sz w:val="24"/>
          <w:szCs w:val="24"/>
          <w:lang w:val="ro-RO"/>
        </w:rPr>
        <w:t>Programul sa fie eficient din punct de vedere a memoriei si 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timpului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executie</w:t>
      </w:r>
      <w:proofErr w:type="spellEnd"/>
    </w:p>
    <w:p w14:paraId="3D865398" w14:textId="6CA5102D" w:rsidR="00A663CC" w:rsidRDefault="00A663CC" w:rsidP="00A663CC">
      <w:pPr>
        <w:pStyle w:val="ListParagraph"/>
        <w:numPr>
          <w:ilvl w:val="0"/>
          <w:numId w:val="2"/>
        </w:num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344CF">
        <w:rPr>
          <w:rFonts w:ascii="Times New Roman" w:hAnsi="Times New Roman" w:cs="Times New Roman"/>
          <w:sz w:val="24"/>
          <w:szCs w:val="24"/>
          <w:lang w:val="ro-RO"/>
        </w:rPr>
        <w:t>Interfata</w:t>
      </w:r>
      <w:proofErr w:type="spellEnd"/>
      <w:r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 grafica sa ofere un feedback vizual asupra </w:t>
      </w:r>
      <w:r>
        <w:rPr>
          <w:rFonts w:ascii="Times New Roman" w:hAnsi="Times New Roman" w:cs="Times New Roman"/>
          <w:sz w:val="24"/>
          <w:szCs w:val="24"/>
          <w:lang w:val="ro-RO"/>
        </w:rPr>
        <w:t>mesajelor</w:t>
      </w:r>
      <w:r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 noi </w:t>
      </w:r>
      <w:proofErr w:type="spellStart"/>
      <w:r w:rsidRPr="00D344CF">
        <w:rPr>
          <w:rFonts w:ascii="Times New Roman" w:hAnsi="Times New Roman" w:cs="Times New Roman"/>
          <w:sz w:val="24"/>
          <w:szCs w:val="24"/>
          <w:lang w:val="ro-RO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magistrala</w:t>
      </w:r>
      <w:r w:rsidRPr="00D344CF">
        <w:rPr>
          <w:rFonts w:ascii="Times New Roman" w:hAnsi="Times New Roman" w:cs="Times New Roman"/>
          <w:sz w:val="24"/>
          <w:szCs w:val="24"/>
          <w:lang w:val="ro-RO"/>
        </w:rPr>
        <w:t xml:space="preserve"> si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ntru mesajele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receptionate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nivelul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nod in parte.</w:t>
      </w:r>
    </w:p>
    <w:p w14:paraId="5E97E2A1" w14:textId="03DE2D0F" w:rsidR="004E16AF" w:rsidRDefault="004E16AF" w:rsidP="004E16AF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9232873" w14:textId="0AB856CB" w:rsidR="0063364D" w:rsidRPr="004E16AF" w:rsidRDefault="004E16AF" w:rsidP="0063364D">
      <w:pPr>
        <w:spacing w:after="200" w:line="240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4</w:t>
      </w:r>
      <w:r w:rsidRPr="001073A3">
        <w:rPr>
          <w:rFonts w:ascii="Times New Roman" w:hAnsi="Times New Roman" w:cs="Times New Roman"/>
          <w:b/>
          <w:bCs/>
          <w:sz w:val="32"/>
          <w:szCs w:val="32"/>
          <w:lang w:val="ro-RO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Testare</w:t>
      </w:r>
    </w:p>
    <w:p w14:paraId="23C2FA0C" w14:textId="0029150B" w:rsidR="0063364D" w:rsidRDefault="00FB2595" w:rsidP="0063364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B2595">
        <w:rPr>
          <w:rFonts w:ascii="Times New Roman" w:hAnsi="Times New Roman" w:cs="Times New Roman"/>
          <w:b/>
          <w:bCs/>
          <w:noProof/>
          <w:sz w:val="32"/>
          <w:szCs w:val="32"/>
          <w:lang w:val="ro-RO"/>
        </w:rPr>
        <w:drawing>
          <wp:anchor distT="0" distB="0" distL="114300" distR="114300" simplePos="0" relativeHeight="251660288" behindDoc="1" locked="0" layoutInCell="1" allowOverlap="1" wp14:anchorId="2C3459A1" wp14:editId="14A8E753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5731510" cy="2535555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După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cum se poate vedea in exemplu, daca trimite un mesaj de la nodul nr.4, acesta va fi trimis pe magistrala si poate fi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văzut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tabelul din partea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stângă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2FFEC6B" w14:textId="06857096" w:rsidR="00FB2595" w:rsidRDefault="00FB2595" w:rsidP="0063364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AA0BD06" w14:textId="0ED98080" w:rsidR="00FB2595" w:rsidRPr="0063364D" w:rsidRDefault="00FB2595" w:rsidP="0063364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B2595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1312" behindDoc="1" locked="0" layoutInCell="1" allowOverlap="1" wp14:anchorId="76C8890A" wp14:editId="3806AC71">
            <wp:simplePos x="0" y="0"/>
            <wp:positionH relativeFrom="margin">
              <wp:posOffset>50800</wp:posOffset>
            </wp:positionH>
            <wp:positionV relativeFrom="paragraph">
              <wp:posOffset>656590</wp:posOffset>
            </wp:positionV>
            <wp:extent cx="5731510" cy="2535555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Daca trimitem un mesaj de la nodul nr.1, acesta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având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cod de identificare mai mic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decât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cel al nodului cu nr.4, mesajul va fi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prioritizat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prin procedeul de arbitrare,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 va fi pus pe o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poziție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superioara in tabela cu mesaje.</w:t>
      </w:r>
    </w:p>
    <w:p w14:paraId="32FDD713" w14:textId="07B18165" w:rsidR="0063364D" w:rsidRDefault="0063364D" w:rsidP="00240CE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25011EE7" w14:textId="6BEDE935" w:rsidR="00E65EE9" w:rsidRPr="001073A3" w:rsidRDefault="00FB2595" w:rsidP="00240CE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 xml:space="preserve">In aceasta captura se poate vedea ca atunci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utilizatorul alege sa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parcurgă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pas cu pas fiecare mesaj din tabela de magistrala, la fiecare nod in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câmpul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va fi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afișat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mesajul de pe magistrala.</w:t>
      </w:r>
    </w:p>
    <w:p w14:paraId="247973E3" w14:textId="5151587C" w:rsidR="00240CED" w:rsidRPr="001073A3" w:rsidRDefault="00FB2595" w:rsidP="00240CE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FB2595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38BC6C5B" wp14:editId="39470CF6">
            <wp:extent cx="5731510" cy="253555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0B53" w14:textId="0F7429AD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B3823E2" w14:textId="7B372301" w:rsidR="00240CED" w:rsidRDefault="00FB2595" w:rsidP="00240CED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5. Concluzie</w:t>
      </w:r>
    </w:p>
    <w:p w14:paraId="43E60330" w14:textId="2D10F162" w:rsidR="00FB2595" w:rsidRPr="00FB2595" w:rsidRDefault="00FB2595" w:rsidP="00240CE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9E7BEC">
        <w:rPr>
          <w:rFonts w:ascii="Times New Roman" w:hAnsi="Times New Roman" w:cs="Times New Roman"/>
          <w:sz w:val="24"/>
          <w:szCs w:val="24"/>
          <w:lang w:val="ro-RO"/>
        </w:rPr>
        <w:t xml:space="preserve">n concluzie, protocolul de comunicare CAN este unul foarte performant si fezabil in domeniul industrial, dar si in cel de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="009E7BE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având</w:t>
      </w:r>
      <w:r w:rsidR="009E7BEC">
        <w:rPr>
          <w:rFonts w:ascii="Times New Roman" w:hAnsi="Times New Roman" w:cs="Times New Roman"/>
          <w:sz w:val="24"/>
          <w:szCs w:val="24"/>
          <w:lang w:val="ro-RO"/>
        </w:rPr>
        <w:t xml:space="preserve"> ca beneficii o viteza mare de transfer de date, dar in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același</w:t>
      </w:r>
      <w:r w:rsidR="009E7BEC">
        <w:rPr>
          <w:rFonts w:ascii="Times New Roman" w:hAnsi="Times New Roman" w:cs="Times New Roman"/>
          <w:sz w:val="24"/>
          <w:szCs w:val="24"/>
          <w:lang w:val="ro-RO"/>
        </w:rPr>
        <w:t xml:space="preserve"> timp este un protocol ce face economie de cabluri, nefiind necesara o conexiune directa de la fiecare nod la un nod principal, ci folosind o magistrala ce </w:t>
      </w:r>
      <w:r w:rsidR="009E3540">
        <w:rPr>
          <w:rFonts w:ascii="Times New Roman" w:hAnsi="Times New Roman" w:cs="Times New Roman"/>
          <w:sz w:val="24"/>
          <w:szCs w:val="24"/>
          <w:lang w:val="ro-RO"/>
        </w:rPr>
        <w:t>utilizează</w:t>
      </w:r>
      <w:r w:rsidR="009E7BEC">
        <w:rPr>
          <w:rFonts w:ascii="Times New Roman" w:hAnsi="Times New Roman" w:cs="Times New Roman"/>
          <w:sz w:val="24"/>
          <w:szCs w:val="24"/>
          <w:lang w:val="ro-RO"/>
        </w:rPr>
        <w:t xml:space="preserve"> un mecanism de arbitrare bazat pe </w:t>
      </w:r>
      <w:proofErr w:type="spellStart"/>
      <w:r w:rsidR="009E7BEC">
        <w:rPr>
          <w:rFonts w:ascii="Times New Roman" w:hAnsi="Times New Roman" w:cs="Times New Roman"/>
          <w:sz w:val="24"/>
          <w:szCs w:val="24"/>
          <w:lang w:val="ro-RO"/>
        </w:rPr>
        <w:t>prioritizarea</w:t>
      </w:r>
      <w:proofErr w:type="spellEnd"/>
      <w:r w:rsidR="009E7BEC">
        <w:rPr>
          <w:rFonts w:ascii="Times New Roman" w:hAnsi="Times New Roman" w:cs="Times New Roman"/>
          <w:sz w:val="24"/>
          <w:szCs w:val="24"/>
          <w:lang w:val="ro-RO"/>
        </w:rPr>
        <w:t xml:space="preserve"> mesajelor ce provin de la noduri mai importante.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38F3B26" w14:textId="08DD18B2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50909C1" w14:textId="66C80794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2D7AA22" w14:textId="46A6AD5F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355F93F" w14:textId="1447904D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877861C" w14:textId="3C609320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FF8F9E1" w14:textId="6D9722F9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A259C6C" w14:textId="6FEEBFB6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53D9936" w14:textId="172B7C45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A4B19C3" w14:textId="2E283E9C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8F6A862" w14:textId="09A69CE9" w:rsidR="00240CED" w:rsidRPr="001073A3" w:rsidRDefault="00240CED" w:rsidP="00240CE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291BD0A" w14:textId="77777777" w:rsidR="00246BBE" w:rsidRDefault="00246BBE" w:rsidP="00F16C5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BEFBBD2" w14:textId="7CA289E9" w:rsidR="00035B92" w:rsidRPr="001073A3" w:rsidRDefault="00F16C54" w:rsidP="00F16C54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1073A3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7. Bibliografie</w:t>
      </w:r>
    </w:p>
    <w:p w14:paraId="5F155AC7" w14:textId="5EB33325" w:rsidR="00F16C54" w:rsidRPr="001073A3" w:rsidRDefault="00AE5E7F" w:rsidP="00F16C54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1" w:history="1">
        <w:r w:rsidR="00C1054C" w:rsidRPr="001073A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https://www.ti.com/lit/an/sloa101b/sloa101b.pdf?ts=1634278660612&amp;ref_url=https%253A%252F%252Fwww.google.com%252F</w:t>
        </w:r>
      </w:hyperlink>
    </w:p>
    <w:p w14:paraId="302F126D" w14:textId="7E51B7F0" w:rsidR="00C1054C" w:rsidRPr="001073A3" w:rsidRDefault="00AE5E7F" w:rsidP="00F16C54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2" w:history="1">
        <w:r w:rsidR="005E4554" w:rsidRPr="001073A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https://dewesoft.com/daq/what-is-can-bus</w:t>
        </w:r>
      </w:hyperlink>
    </w:p>
    <w:p w14:paraId="33539A63" w14:textId="02E47BA5" w:rsidR="005E4554" w:rsidRPr="001073A3" w:rsidRDefault="00AE5E7F" w:rsidP="00F16C54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3" w:history="1">
        <w:r w:rsidR="0017798B" w:rsidRPr="001073A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http://etc.unitbv.ro/~romanca/EmbSys/Pentru%20anul%204%20EA/12-13-CAN-bus.pdf</w:t>
        </w:r>
      </w:hyperlink>
    </w:p>
    <w:p w14:paraId="12681E4B" w14:textId="491B1E4D" w:rsidR="008B1C2C" w:rsidRPr="001073A3" w:rsidRDefault="00AE5E7F" w:rsidP="00F16C54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4" w:history="1">
        <w:r w:rsidR="008B1C2C" w:rsidRPr="001073A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http://stst.elia.pub.ro/RIC/Teme_RIC_2008_9/RazvanMocanu/RazvanMocanu_Retele%20industriale.pdf</w:t>
        </w:r>
      </w:hyperlink>
    </w:p>
    <w:p w14:paraId="5ED78EF9" w14:textId="05E19A1D" w:rsidR="008B1C2C" w:rsidRPr="001073A3" w:rsidRDefault="00AE5E7F" w:rsidP="00F16C54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5" w:history="1">
        <w:r w:rsidR="005351D3" w:rsidRPr="001073A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https://www.javatpoint.com/can-protocol</w:t>
        </w:r>
      </w:hyperlink>
    </w:p>
    <w:p w14:paraId="3AE1F7CB" w14:textId="75B7DEC4" w:rsidR="0076557E" w:rsidRPr="001073A3" w:rsidRDefault="00AE5E7F" w:rsidP="00F16C54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6" w:history="1">
        <w:r w:rsidR="0076557E" w:rsidRPr="001073A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https://www.kvaser.com/about-can/the-can-protocol/can-messages-33/</w:t>
        </w:r>
      </w:hyperlink>
    </w:p>
    <w:p w14:paraId="4700A08C" w14:textId="77777777" w:rsidR="0076557E" w:rsidRPr="001073A3" w:rsidRDefault="0076557E" w:rsidP="00F16C5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14FEE2A" w14:textId="77777777" w:rsidR="005351D3" w:rsidRPr="001073A3" w:rsidRDefault="005351D3" w:rsidP="00F16C5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CA8A50A" w14:textId="77777777" w:rsidR="0017798B" w:rsidRPr="001073A3" w:rsidRDefault="0017798B" w:rsidP="00F16C54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17798B" w:rsidRPr="001073A3" w:rsidSect="00246BBE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85F6" w14:textId="77777777" w:rsidR="00AE5E7F" w:rsidRDefault="00AE5E7F" w:rsidP="00246BBE">
      <w:pPr>
        <w:spacing w:after="0" w:line="240" w:lineRule="auto"/>
      </w:pPr>
      <w:r>
        <w:separator/>
      </w:r>
    </w:p>
  </w:endnote>
  <w:endnote w:type="continuationSeparator" w:id="0">
    <w:p w14:paraId="524DB95A" w14:textId="77777777" w:rsidR="00AE5E7F" w:rsidRDefault="00AE5E7F" w:rsidP="0024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533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76255" w14:textId="6C7913AE" w:rsidR="00246BBE" w:rsidRDefault="00246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F2E0F" w14:textId="77777777" w:rsidR="00246BBE" w:rsidRDefault="00246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C45C" w14:textId="77777777" w:rsidR="00AE5E7F" w:rsidRDefault="00AE5E7F" w:rsidP="00246BBE">
      <w:pPr>
        <w:spacing w:after="0" w:line="240" w:lineRule="auto"/>
      </w:pPr>
      <w:r>
        <w:separator/>
      </w:r>
    </w:p>
  </w:footnote>
  <w:footnote w:type="continuationSeparator" w:id="0">
    <w:p w14:paraId="3D5E492E" w14:textId="77777777" w:rsidR="00AE5E7F" w:rsidRDefault="00AE5E7F" w:rsidP="00246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0993"/>
    <w:multiLevelType w:val="hybridMultilevel"/>
    <w:tmpl w:val="99468CA4"/>
    <w:lvl w:ilvl="0" w:tplc="41C45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8107C"/>
    <w:multiLevelType w:val="hybridMultilevel"/>
    <w:tmpl w:val="29088214"/>
    <w:lvl w:ilvl="0" w:tplc="E50A49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75"/>
    <w:rsid w:val="00035B92"/>
    <w:rsid w:val="00097521"/>
    <w:rsid w:val="001073A3"/>
    <w:rsid w:val="0017798B"/>
    <w:rsid w:val="001B6C54"/>
    <w:rsid w:val="001C3D92"/>
    <w:rsid w:val="00240CED"/>
    <w:rsid w:val="0024113F"/>
    <w:rsid w:val="00246BBE"/>
    <w:rsid w:val="00417A75"/>
    <w:rsid w:val="00444344"/>
    <w:rsid w:val="004E16AF"/>
    <w:rsid w:val="005351D3"/>
    <w:rsid w:val="00541688"/>
    <w:rsid w:val="005E4554"/>
    <w:rsid w:val="00627DF6"/>
    <w:rsid w:val="0063364D"/>
    <w:rsid w:val="00635733"/>
    <w:rsid w:val="006B5B7E"/>
    <w:rsid w:val="00747834"/>
    <w:rsid w:val="0076557E"/>
    <w:rsid w:val="007F272A"/>
    <w:rsid w:val="008B1C2C"/>
    <w:rsid w:val="008C27C2"/>
    <w:rsid w:val="008C49BC"/>
    <w:rsid w:val="008F5C40"/>
    <w:rsid w:val="009011D8"/>
    <w:rsid w:val="00960172"/>
    <w:rsid w:val="009D4CDF"/>
    <w:rsid w:val="009E3540"/>
    <w:rsid w:val="009E7BEC"/>
    <w:rsid w:val="00A016B2"/>
    <w:rsid w:val="00A4738C"/>
    <w:rsid w:val="00A663CC"/>
    <w:rsid w:val="00A84C7D"/>
    <w:rsid w:val="00A90C31"/>
    <w:rsid w:val="00AB68CC"/>
    <w:rsid w:val="00AE5E7F"/>
    <w:rsid w:val="00BC4B50"/>
    <w:rsid w:val="00C1054C"/>
    <w:rsid w:val="00C90242"/>
    <w:rsid w:val="00D1559B"/>
    <w:rsid w:val="00E349D0"/>
    <w:rsid w:val="00E46A45"/>
    <w:rsid w:val="00E65EE9"/>
    <w:rsid w:val="00ED7E1E"/>
    <w:rsid w:val="00F16C54"/>
    <w:rsid w:val="00F360B1"/>
    <w:rsid w:val="00F90890"/>
    <w:rsid w:val="00F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9B86"/>
  <w15:chartTrackingRefBased/>
  <w15:docId w15:val="{A2B1EAFB-4F17-4E9F-A332-AF687DDE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7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01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5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6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6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tc.unitbv.ro/~romanca/EmbSys/Pentru%20anul%204%20EA/12-13-CAN-bus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wesoft.com/daq/what-is-can-bu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kvaser.com/about-can/the-can-protocol/can-messages-3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.com/lit/an/sloa101b/sloa101b.pdf?ts=1634278660612&amp;ref_url=https%253A%252F%252Fwww.google.com%252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can-protoco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st.elia.pub.ro/RIC/Teme_RIC_2008_9/RazvanMocanu/RazvanMocanu_Retele%20industria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1341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Catalin Pucani</dc:creator>
  <cp:keywords/>
  <dc:description/>
  <cp:lastModifiedBy>Liviu Catalin Pucani</cp:lastModifiedBy>
  <cp:revision>39</cp:revision>
  <dcterms:created xsi:type="dcterms:W3CDTF">2021-10-15T13:42:00Z</dcterms:created>
  <dcterms:modified xsi:type="dcterms:W3CDTF">2022-01-03T12:31:00Z</dcterms:modified>
</cp:coreProperties>
</file>