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484D7" w14:textId="77777777" w:rsidR="004149DC" w:rsidRDefault="004149DC" w:rsidP="004149DC">
      <w:pPr>
        <w:spacing w:after="80"/>
        <w:jc w:val="both"/>
        <w:rPr>
          <w:rFonts w:ascii="Arial" w:hAnsi="Arial" w:cs="Arial"/>
          <w:b/>
          <w:sz w:val="50"/>
        </w:rPr>
      </w:pPr>
    </w:p>
    <w:p w14:paraId="3CB08E6B" w14:textId="77777777" w:rsidR="004149DC" w:rsidRDefault="004149DC" w:rsidP="004149DC">
      <w:pPr>
        <w:spacing w:after="80"/>
        <w:jc w:val="both"/>
        <w:rPr>
          <w:rFonts w:ascii="Arial" w:hAnsi="Arial" w:cs="Arial"/>
          <w:b/>
          <w:sz w:val="50"/>
        </w:rPr>
      </w:pPr>
    </w:p>
    <w:p w14:paraId="33F05356" w14:textId="77777777" w:rsidR="004149DC" w:rsidRDefault="004149DC" w:rsidP="004149DC">
      <w:pPr>
        <w:spacing w:after="80"/>
        <w:jc w:val="both"/>
        <w:rPr>
          <w:rFonts w:ascii="Arial" w:hAnsi="Arial" w:cs="Arial"/>
          <w:b/>
          <w:sz w:val="50"/>
        </w:rPr>
      </w:pPr>
    </w:p>
    <w:p w14:paraId="6653381A" w14:textId="77777777" w:rsidR="004149DC" w:rsidRDefault="004149DC" w:rsidP="004149DC">
      <w:pPr>
        <w:spacing w:after="80"/>
        <w:jc w:val="both"/>
        <w:rPr>
          <w:rFonts w:ascii="Arial" w:hAnsi="Arial" w:cs="Arial"/>
          <w:b/>
          <w:sz w:val="50"/>
        </w:rPr>
      </w:pPr>
    </w:p>
    <w:p w14:paraId="7FCB13EF" w14:textId="77777777" w:rsidR="004149DC" w:rsidRDefault="004149DC" w:rsidP="004149DC">
      <w:pPr>
        <w:spacing w:after="80"/>
        <w:jc w:val="both"/>
        <w:rPr>
          <w:rFonts w:ascii="Arial" w:hAnsi="Arial" w:cs="Arial"/>
          <w:b/>
          <w:sz w:val="50"/>
        </w:rPr>
      </w:pPr>
    </w:p>
    <w:p w14:paraId="29ADA8B6" w14:textId="77777777" w:rsidR="004149DC" w:rsidRDefault="004149DC" w:rsidP="004149DC">
      <w:pPr>
        <w:spacing w:after="80"/>
        <w:jc w:val="both"/>
        <w:rPr>
          <w:rFonts w:ascii="Arial" w:hAnsi="Arial" w:cs="Arial"/>
          <w:b/>
          <w:sz w:val="50"/>
        </w:rPr>
      </w:pPr>
    </w:p>
    <w:p w14:paraId="3014EAE0" w14:textId="77777777" w:rsidR="004149DC" w:rsidRDefault="004149DC" w:rsidP="004149DC">
      <w:pPr>
        <w:spacing w:after="80"/>
        <w:jc w:val="both"/>
        <w:rPr>
          <w:rFonts w:ascii="Arial" w:hAnsi="Arial" w:cs="Arial"/>
          <w:b/>
          <w:sz w:val="50"/>
        </w:rPr>
      </w:pPr>
    </w:p>
    <w:p w14:paraId="2577AEDD" w14:textId="77777777" w:rsidR="004149DC" w:rsidRDefault="004149DC" w:rsidP="004149DC">
      <w:pPr>
        <w:spacing w:after="80"/>
        <w:jc w:val="both"/>
        <w:rPr>
          <w:rFonts w:ascii="Arial" w:hAnsi="Arial" w:cs="Arial"/>
          <w:b/>
          <w:sz w:val="50"/>
        </w:rPr>
      </w:pPr>
    </w:p>
    <w:p w14:paraId="615715FF" w14:textId="70A537E1" w:rsidR="00191E4B" w:rsidRDefault="00000000" w:rsidP="004149DC">
      <w:pPr>
        <w:spacing w:after="80"/>
        <w:jc w:val="center"/>
        <w:rPr>
          <w:rFonts w:ascii="Arial" w:hAnsi="Arial" w:cs="Arial"/>
          <w:b/>
          <w:sz w:val="50"/>
        </w:rPr>
      </w:pPr>
      <w:proofErr w:type="spellStart"/>
      <w:r w:rsidRPr="004149DC">
        <w:rPr>
          <w:rFonts w:ascii="Arial" w:hAnsi="Arial" w:cs="Arial"/>
          <w:b/>
          <w:sz w:val="50"/>
        </w:rPr>
        <w:t>Pruebas</w:t>
      </w:r>
      <w:proofErr w:type="spellEnd"/>
      <w:r w:rsidRPr="004149DC">
        <w:rPr>
          <w:rFonts w:ascii="Arial" w:hAnsi="Arial" w:cs="Arial"/>
          <w:b/>
          <w:sz w:val="50"/>
        </w:rPr>
        <w:t xml:space="preserve"> </w:t>
      </w:r>
      <w:proofErr w:type="spellStart"/>
      <w:r w:rsidRPr="004149DC">
        <w:rPr>
          <w:rFonts w:ascii="Arial" w:hAnsi="Arial" w:cs="Arial"/>
          <w:b/>
          <w:sz w:val="50"/>
        </w:rPr>
        <w:t>realizadas</w:t>
      </w:r>
      <w:proofErr w:type="spellEnd"/>
      <w:r w:rsidR="002F4C83">
        <w:rPr>
          <w:rFonts w:ascii="Arial" w:hAnsi="Arial" w:cs="Arial"/>
          <w:b/>
          <w:sz w:val="50"/>
        </w:rPr>
        <w:t xml:space="preserve"> </w:t>
      </w:r>
      <w:proofErr w:type="spellStart"/>
      <w:r w:rsidR="002F4C83">
        <w:rPr>
          <w:rFonts w:ascii="Arial" w:hAnsi="Arial" w:cs="Arial"/>
          <w:b/>
          <w:sz w:val="50"/>
        </w:rPr>
        <w:t>Shiptraslate</w:t>
      </w:r>
      <w:proofErr w:type="spellEnd"/>
    </w:p>
    <w:p w14:paraId="61174BF1" w14:textId="77777777" w:rsidR="004149DC" w:rsidRDefault="004149DC" w:rsidP="004149DC">
      <w:pPr>
        <w:spacing w:after="80"/>
        <w:jc w:val="both"/>
        <w:rPr>
          <w:rFonts w:ascii="Arial" w:hAnsi="Arial" w:cs="Arial"/>
          <w:b/>
          <w:sz w:val="50"/>
        </w:rPr>
      </w:pPr>
    </w:p>
    <w:p w14:paraId="61FA92A2" w14:textId="77777777" w:rsidR="004149DC" w:rsidRDefault="004149DC" w:rsidP="004149DC">
      <w:pPr>
        <w:spacing w:after="80"/>
        <w:jc w:val="both"/>
        <w:rPr>
          <w:rFonts w:ascii="Arial" w:hAnsi="Arial" w:cs="Arial"/>
          <w:b/>
          <w:sz w:val="50"/>
        </w:rPr>
      </w:pPr>
    </w:p>
    <w:p w14:paraId="57B34E64" w14:textId="77777777" w:rsidR="004149DC" w:rsidRDefault="004149DC" w:rsidP="004149DC">
      <w:pPr>
        <w:spacing w:after="80"/>
        <w:jc w:val="both"/>
        <w:rPr>
          <w:rFonts w:ascii="Arial" w:hAnsi="Arial" w:cs="Arial"/>
          <w:b/>
          <w:sz w:val="50"/>
        </w:rPr>
      </w:pPr>
    </w:p>
    <w:p w14:paraId="0318ED65" w14:textId="77777777" w:rsidR="004149DC" w:rsidRDefault="004149DC" w:rsidP="004149DC">
      <w:pPr>
        <w:spacing w:after="80"/>
        <w:jc w:val="both"/>
        <w:rPr>
          <w:rFonts w:ascii="Arial" w:hAnsi="Arial" w:cs="Arial"/>
          <w:b/>
          <w:sz w:val="50"/>
        </w:rPr>
      </w:pPr>
    </w:p>
    <w:p w14:paraId="3CC18A57" w14:textId="77777777" w:rsidR="004149DC" w:rsidRDefault="004149DC" w:rsidP="004149DC">
      <w:pPr>
        <w:spacing w:after="80"/>
        <w:jc w:val="both"/>
        <w:rPr>
          <w:rFonts w:ascii="Arial" w:hAnsi="Arial" w:cs="Arial"/>
          <w:b/>
          <w:sz w:val="50"/>
        </w:rPr>
      </w:pPr>
    </w:p>
    <w:p w14:paraId="596D684F" w14:textId="77777777" w:rsidR="004149DC" w:rsidRDefault="004149DC" w:rsidP="004149DC">
      <w:pPr>
        <w:spacing w:after="80"/>
        <w:jc w:val="both"/>
        <w:rPr>
          <w:rFonts w:ascii="Arial" w:hAnsi="Arial" w:cs="Arial"/>
          <w:b/>
          <w:sz w:val="50"/>
        </w:rPr>
      </w:pPr>
    </w:p>
    <w:p w14:paraId="313B9F91" w14:textId="77777777" w:rsidR="004149DC" w:rsidRPr="004149DC" w:rsidRDefault="004149DC" w:rsidP="004149DC">
      <w:pPr>
        <w:spacing w:after="80"/>
        <w:jc w:val="both"/>
        <w:rPr>
          <w:rFonts w:ascii="Arial" w:hAnsi="Arial" w:cs="Arial"/>
        </w:rPr>
      </w:pPr>
    </w:p>
    <w:p w14:paraId="33CEFFBA" w14:textId="77777777" w:rsidR="004149DC" w:rsidRDefault="004149DC" w:rsidP="004149DC">
      <w:pPr>
        <w:spacing w:after="40"/>
        <w:jc w:val="both"/>
        <w:rPr>
          <w:rFonts w:ascii="Arial" w:hAnsi="Arial" w:cs="Arial"/>
          <w:color w:val="667085"/>
        </w:rPr>
      </w:pPr>
    </w:p>
    <w:p w14:paraId="76030EEF" w14:textId="562CA114" w:rsidR="00191E4B" w:rsidRPr="004149DC" w:rsidRDefault="00000000" w:rsidP="004149DC">
      <w:pPr>
        <w:spacing w:after="40"/>
        <w:jc w:val="both"/>
        <w:rPr>
          <w:rFonts w:ascii="Arial" w:hAnsi="Arial" w:cs="Arial"/>
        </w:rPr>
      </w:pPr>
      <w:r w:rsidRPr="004149DC">
        <w:rPr>
          <w:rFonts w:ascii="Arial" w:hAnsi="Arial" w:cs="Arial"/>
          <w:b/>
        </w:rPr>
        <w:t xml:space="preserve">Proyecto: </w:t>
      </w:r>
      <w:proofErr w:type="spellStart"/>
      <w:r w:rsidRPr="004149DC">
        <w:rPr>
          <w:rFonts w:ascii="Arial" w:hAnsi="Arial" w:cs="Arial"/>
        </w:rPr>
        <w:t>ShipTranslate</w:t>
      </w:r>
      <w:proofErr w:type="spellEnd"/>
      <w:r w:rsidRPr="004149DC">
        <w:rPr>
          <w:rFonts w:ascii="Arial" w:hAnsi="Arial" w:cs="Arial"/>
        </w:rPr>
        <w:t xml:space="preserve"> </w:t>
      </w:r>
    </w:p>
    <w:p w14:paraId="169748C6" w14:textId="77777777" w:rsidR="00191E4B" w:rsidRPr="004149DC" w:rsidRDefault="00000000" w:rsidP="004149DC">
      <w:pPr>
        <w:spacing w:after="40"/>
        <w:jc w:val="both"/>
        <w:rPr>
          <w:rFonts w:ascii="Arial" w:hAnsi="Arial" w:cs="Arial"/>
        </w:rPr>
      </w:pPr>
      <w:proofErr w:type="spellStart"/>
      <w:r w:rsidRPr="004149DC">
        <w:rPr>
          <w:rFonts w:ascii="Arial" w:hAnsi="Arial" w:cs="Arial"/>
          <w:b/>
        </w:rPr>
        <w:t>Versión</w:t>
      </w:r>
      <w:proofErr w:type="spellEnd"/>
      <w:r w:rsidRPr="004149DC">
        <w:rPr>
          <w:rFonts w:ascii="Arial" w:hAnsi="Arial" w:cs="Arial"/>
          <w:b/>
        </w:rPr>
        <w:t xml:space="preserve"> del </w:t>
      </w:r>
      <w:proofErr w:type="spellStart"/>
      <w:r w:rsidRPr="004149DC">
        <w:rPr>
          <w:rFonts w:ascii="Arial" w:hAnsi="Arial" w:cs="Arial"/>
          <w:b/>
        </w:rPr>
        <w:t>documento</w:t>
      </w:r>
      <w:proofErr w:type="spellEnd"/>
      <w:r w:rsidRPr="004149DC">
        <w:rPr>
          <w:rFonts w:ascii="Arial" w:hAnsi="Arial" w:cs="Arial"/>
          <w:b/>
        </w:rPr>
        <w:t xml:space="preserve">: </w:t>
      </w:r>
      <w:r w:rsidRPr="004149DC">
        <w:rPr>
          <w:rFonts w:ascii="Arial" w:hAnsi="Arial" w:cs="Arial"/>
        </w:rPr>
        <w:t>1.0</w:t>
      </w:r>
    </w:p>
    <w:p w14:paraId="44CFA3E1" w14:textId="77777777" w:rsidR="00191E4B" w:rsidRDefault="00000000" w:rsidP="004149DC">
      <w:pPr>
        <w:spacing w:after="40"/>
        <w:jc w:val="both"/>
        <w:rPr>
          <w:rFonts w:ascii="Arial" w:hAnsi="Arial" w:cs="Arial"/>
        </w:rPr>
      </w:pPr>
      <w:r w:rsidRPr="004149DC">
        <w:rPr>
          <w:rFonts w:ascii="Arial" w:hAnsi="Arial" w:cs="Arial"/>
          <w:b/>
        </w:rPr>
        <w:t xml:space="preserve">Estado: </w:t>
      </w:r>
      <w:r w:rsidRPr="004149DC">
        <w:rPr>
          <w:rFonts w:ascii="Arial" w:hAnsi="Arial" w:cs="Arial"/>
        </w:rPr>
        <w:t xml:space="preserve">18 de 18 </w:t>
      </w:r>
      <w:proofErr w:type="spellStart"/>
      <w:r w:rsidRPr="004149DC">
        <w:rPr>
          <w:rFonts w:ascii="Arial" w:hAnsi="Arial" w:cs="Arial"/>
        </w:rPr>
        <w:t>pruebas</w:t>
      </w:r>
      <w:proofErr w:type="spellEnd"/>
      <w:r w:rsidRPr="004149DC">
        <w:rPr>
          <w:rFonts w:ascii="Arial" w:hAnsi="Arial" w:cs="Arial"/>
        </w:rPr>
        <w:t xml:space="preserve"> </w:t>
      </w:r>
      <w:proofErr w:type="spellStart"/>
      <w:r w:rsidRPr="004149DC">
        <w:rPr>
          <w:rFonts w:ascii="Arial" w:hAnsi="Arial" w:cs="Arial"/>
        </w:rPr>
        <w:t>aprobadas</w:t>
      </w:r>
      <w:proofErr w:type="spellEnd"/>
    </w:p>
    <w:p w14:paraId="30027EBE" w14:textId="154156C5" w:rsidR="004149DC" w:rsidRDefault="004149DC" w:rsidP="004149DC">
      <w:pPr>
        <w:spacing w:after="40"/>
        <w:jc w:val="both"/>
        <w:rPr>
          <w:rFonts w:ascii="Arial" w:hAnsi="Arial" w:cs="Arial"/>
        </w:rPr>
      </w:pPr>
      <w:r w:rsidRPr="004149DC">
        <w:rPr>
          <w:rFonts w:ascii="Arial" w:hAnsi="Arial" w:cs="Arial"/>
          <w:b/>
          <w:bCs/>
        </w:rPr>
        <w:t>Autor</w:t>
      </w:r>
      <w:r>
        <w:rPr>
          <w:rFonts w:ascii="Arial" w:hAnsi="Arial" w:cs="Arial"/>
        </w:rPr>
        <w:t>: Catalina Leal</w:t>
      </w:r>
    </w:p>
    <w:p w14:paraId="4626CE4E" w14:textId="77777777" w:rsidR="004149DC" w:rsidRDefault="004149DC" w:rsidP="004149DC">
      <w:pPr>
        <w:spacing w:after="40"/>
        <w:jc w:val="both"/>
        <w:rPr>
          <w:rFonts w:ascii="Arial" w:hAnsi="Arial" w:cs="Arial"/>
        </w:rPr>
      </w:pPr>
    </w:p>
    <w:sdt>
      <w:sdtPr>
        <w:rPr>
          <w:rFonts w:ascii="Calibri" w:eastAsiaTheme="minorEastAsia" w:hAnsi="Calibri" w:cstheme="minorBidi"/>
          <w:b w:val="0"/>
          <w:bCs w:val="0"/>
          <w:color w:val="243447"/>
          <w:sz w:val="22"/>
          <w:szCs w:val="22"/>
          <w:lang w:val="es-ES"/>
        </w:rPr>
        <w:id w:val="1323396907"/>
        <w:docPartObj>
          <w:docPartGallery w:val="Table of Contents"/>
          <w:docPartUnique/>
        </w:docPartObj>
      </w:sdtPr>
      <w:sdtEndPr>
        <w:rPr>
          <w:lang w:val="en-US"/>
        </w:rPr>
      </w:sdtEndPr>
      <w:sdtContent>
        <w:p w14:paraId="333DF7CE" w14:textId="7FF29026" w:rsidR="004149DC" w:rsidRPr="00580936" w:rsidRDefault="004149DC">
          <w:pPr>
            <w:pStyle w:val="TtuloTDC"/>
            <w:rPr>
              <w:rFonts w:ascii="Arial" w:hAnsi="Arial" w:cs="Arial"/>
              <w:color w:val="auto"/>
            </w:rPr>
          </w:pPr>
          <w:r w:rsidRPr="00580936">
            <w:rPr>
              <w:color w:val="auto"/>
              <w:lang w:val="es-ES"/>
            </w:rPr>
            <w:t>Contenido</w:t>
          </w:r>
        </w:p>
        <w:p w14:paraId="4CAB5D0F" w14:textId="4AF3C4C8" w:rsidR="004149DC" w:rsidRPr="00580936" w:rsidRDefault="004149DC">
          <w:pPr>
            <w:pStyle w:val="TDC1"/>
            <w:tabs>
              <w:tab w:val="right" w:leader="dot" w:pos="9350"/>
            </w:tabs>
            <w:rPr>
              <w:rFonts w:ascii="Arial" w:hAnsi="Arial" w:cs="Arial"/>
              <w:noProof/>
            </w:rPr>
          </w:pPr>
          <w:r w:rsidRPr="00580936">
            <w:rPr>
              <w:rFonts w:ascii="Arial" w:hAnsi="Arial" w:cs="Arial"/>
            </w:rPr>
            <w:fldChar w:fldCharType="begin"/>
          </w:r>
          <w:r w:rsidRPr="00580936">
            <w:rPr>
              <w:rFonts w:ascii="Arial" w:hAnsi="Arial" w:cs="Arial"/>
            </w:rPr>
            <w:instrText xml:space="preserve"> TOC \o "1-3" \h \z \u </w:instrText>
          </w:r>
          <w:r w:rsidRPr="00580936">
            <w:rPr>
              <w:rFonts w:ascii="Arial" w:hAnsi="Arial" w:cs="Arial"/>
            </w:rPr>
            <w:fldChar w:fldCharType="separate"/>
          </w:r>
          <w:hyperlink w:anchor="_Toc233197135" w:history="1">
            <w:r w:rsidRPr="00580936">
              <w:rPr>
                <w:rStyle w:val="Hipervnculo"/>
                <w:rFonts w:ascii="Arial" w:hAnsi="Arial" w:cs="Arial"/>
                <w:noProof/>
              </w:rPr>
              <w:t>1. Objetivo</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_Toc233197135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3</w:t>
            </w:r>
            <w:r w:rsidRPr="00580936">
              <w:rPr>
                <w:rFonts w:ascii="Arial" w:hAnsi="Arial" w:cs="Arial"/>
                <w:noProof/>
                <w:webHidden/>
              </w:rPr>
              <w:fldChar w:fldCharType="end"/>
            </w:r>
          </w:hyperlink>
        </w:p>
        <w:p w14:paraId="651DF338" w14:textId="63BEF31D" w:rsidR="004149DC" w:rsidRPr="00580936" w:rsidRDefault="004149DC">
          <w:pPr>
            <w:pStyle w:val="TDC1"/>
            <w:tabs>
              <w:tab w:val="right" w:leader="dot" w:pos="9350"/>
            </w:tabs>
            <w:rPr>
              <w:rFonts w:ascii="Arial" w:hAnsi="Arial" w:cs="Arial"/>
              <w:noProof/>
            </w:rPr>
          </w:pPr>
          <w:hyperlink w:anchor="_Toc233197136" w:history="1">
            <w:r w:rsidRPr="00580936">
              <w:rPr>
                <w:rStyle w:val="Hipervnculo"/>
                <w:rFonts w:ascii="Arial" w:hAnsi="Arial" w:cs="Arial"/>
                <w:noProof/>
              </w:rPr>
              <w:t>2. Alcance y enfoque</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_Toc233197136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3</w:t>
            </w:r>
            <w:r w:rsidRPr="00580936">
              <w:rPr>
                <w:rFonts w:ascii="Arial" w:hAnsi="Arial" w:cs="Arial"/>
                <w:noProof/>
                <w:webHidden/>
              </w:rPr>
              <w:fldChar w:fldCharType="end"/>
            </w:r>
          </w:hyperlink>
        </w:p>
        <w:p w14:paraId="4908A554" w14:textId="19B4B487" w:rsidR="004149DC" w:rsidRPr="00580936" w:rsidRDefault="004149DC">
          <w:pPr>
            <w:pStyle w:val="TDC1"/>
            <w:tabs>
              <w:tab w:val="right" w:leader="dot" w:pos="9350"/>
            </w:tabs>
            <w:rPr>
              <w:rFonts w:ascii="Arial" w:hAnsi="Arial" w:cs="Arial"/>
              <w:noProof/>
            </w:rPr>
          </w:pPr>
          <w:hyperlink w:anchor="_Toc233197137" w:history="1">
            <w:r w:rsidRPr="00580936">
              <w:rPr>
                <w:rStyle w:val="Hipervnculo"/>
                <w:rFonts w:ascii="Arial" w:hAnsi="Arial" w:cs="Arial"/>
                <w:noProof/>
              </w:rPr>
              <w:t>3. Ambiente y herramientas</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_Toc233197137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3</w:t>
            </w:r>
            <w:r w:rsidRPr="00580936">
              <w:rPr>
                <w:rFonts w:ascii="Arial" w:hAnsi="Arial" w:cs="Arial"/>
                <w:noProof/>
                <w:webHidden/>
              </w:rPr>
              <w:fldChar w:fldCharType="end"/>
            </w:r>
          </w:hyperlink>
        </w:p>
        <w:p w14:paraId="6BBB5643" w14:textId="3CE00D9C" w:rsidR="004149DC" w:rsidRPr="00580936" w:rsidRDefault="004149DC">
          <w:pPr>
            <w:pStyle w:val="TDC1"/>
            <w:tabs>
              <w:tab w:val="right" w:leader="dot" w:pos="9350"/>
            </w:tabs>
            <w:rPr>
              <w:rFonts w:ascii="Arial" w:hAnsi="Arial" w:cs="Arial"/>
              <w:noProof/>
            </w:rPr>
          </w:pPr>
          <w:hyperlink w:anchor="_Toc233197138" w:history="1">
            <w:r w:rsidRPr="00580936">
              <w:rPr>
                <w:rStyle w:val="Hipervnculo"/>
                <w:rFonts w:ascii="Arial" w:hAnsi="Arial" w:cs="Arial"/>
                <w:noProof/>
              </w:rPr>
              <w:t>4. Resumen de ejecución</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_Toc233197138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4</w:t>
            </w:r>
            <w:r w:rsidRPr="00580936">
              <w:rPr>
                <w:rFonts w:ascii="Arial" w:hAnsi="Arial" w:cs="Arial"/>
                <w:noProof/>
                <w:webHidden/>
              </w:rPr>
              <w:fldChar w:fldCharType="end"/>
            </w:r>
          </w:hyperlink>
        </w:p>
        <w:p w14:paraId="0CE944E0" w14:textId="4062FA85" w:rsidR="004149DC" w:rsidRPr="00580936" w:rsidRDefault="004149DC">
          <w:pPr>
            <w:pStyle w:val="TDC1"/>
            <w:tabs>
              <w:tab w:val="right" w:leader="dot" w:pos="9350"/>
            </w:tabs>
            <w:rPr>
              <w:rFonts w:ascii="Arial" w:hAnsi="Arial" w:cs="Arial"/>
              <w:noProof/>
            </w:rPr>
          </w:pPr>
          <w:hyperlink w:anchor="_Toc233197139" w:history="1">
            <w:r w:rsidRPr="00580936">
              <w:rPr>
                <w:rStyle w:val="Hipervnculo"/>
                <w:rFonts w:ascii="Arial" w:hAnsi="Arial" w:cs="Arial"/>
                <w:noProof/>
              </w:rPr>
              <w:t>5. Casos de prueba del backend</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_Toc233197139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4</w:t>
            </w:r>
            <w:r w:rsidRPr="00580936">
              <w:rPr>
                <w:rFonts w:ascii="Arial" w:hAnsi="Arial" w:cs="Arial"/>
                <w:noProof/>
                <w:webHidden/>
              </w:rPr>
              <w:fldChar w:fldCharType="end"/>
            </w:r>
          </w:hyperlink>
        </w:p>
        <w:p w14:paraId="6C03F4A7" w14:textId="7B1EB4C0" w:rsidR="004149DC" w:rsidRPr="00580936" w:rsidRDefault="004149DC">
          <w:pPr>
            <w:pStyle w:val="TDC2"/>
            <w:tabs>
              <w:tab w:val="right" w:leader="dot" w:pos="9350"/>
            </w:tabs>
            <w:rPr>
              <w:rFonts w:ascii="Arial" w:hAnsi="Arial" w:cs="Arial"/>
              <w:noProof/>
            </w:rPr>
          </w:pPr>
          <w:hyperlink w:anchor="_Toc233197140" w:history="1">
            <w:r w:rsidRPr="00580936">
              <w:rPr>
                <w:rStyle w:val="Hipervnculo"/>
                <w:rFonts w:ascii="Arial" w:hAnsi="Arial" w:cs="Arial"/>
                <w:noProof/>
              </w:rPr>
              <w:t>5.1 Parser EDI</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_Toc233197140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4</w:t>
            </w:r>
            <w:r w:rsidRPr="00580936">
              <w:rPr>
                <w:rFonts w:ascii="Arial" w:hAnsi="Arial" w:cs="Arial"/>
                <w:noProof/>
                <w:webHidden/>
              </w:rPr>
              <w:fldChar w:fldCharType="end"/>
            </w:r>
          </w:hyperlink>
        </w:p>
        <w:p w14:paraId="6ECD9C1B" w14:textId="4D8D138B" w:rsidR="004149DC" w:rsidRPr="00580936" w:rsidRDefault="004149DC">
          <w:pPr>
            <w:pStyle w:val="TDC2"/>
            <w:tabs>
              <w:tab w:val="right" w:leader="dot" w:pos="9350"/>
            </w:tabs>
            <w:rPr>
              <w:rFonts w:ascii="Arial" w:hAnsi="Arial" w:cs="Arial"/>
              <w:noProof/>
            </w:rPr>
          </w:pPr>
          <w:hyperlink w:anchor="_Toc233197141" w:history="1">
            <w:r w:rsidRPr="00580936">
              <w:rPr>
                <w:rStyle w:val="Hipervnculo"/>
                <w:rFonts w:ascii="Arial" w:hAnsi="Arial" w:cs="Arial"/>
                <w:noProof/>
              </w:rPr>
              <w:t>5.2 Fechas de emisión del BL</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_Toc233197141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4</w:t>
            </w:r>
            <w:r w:rsidRPr="00580936">
              <w:rPr>
                <w:rFonts w:ascii="Arial" w:hAnsi="Arial" w:cs="Arial"/>
                <w:noProof/>
                <w:webHidden/>
              </w:rPr>
              <w:fldChar w:fldCharType="end"/>
            </w:r>
          </w:hyperlink>
        </w:p>
        <w:p w14:paraId="60EAB84F" w14:textId="2F7EA433" w:rsidR="004149DC" w:rsidRPr="00580936" w:rsidRDefault="004149DC">
          <w:pPr>
            <w:pStyle w:val="TDC2"/>
            <w:tabs>
              <w:tab w:val="right" w:leader="dot" w:pos="9350"/>
            </w:tabs>
            <w:rPr>
              <w:rFonts w:ascii="Arial" w:hAnsi="Arial" w:cs="Arial"/>
              <w:noProof/>
            </w:rPr>
          </w:pPr>
          <w:hyperlink w:anchor="_Toc233197142" w:history="1">
            <w:r w:rsidRPr="00580936">
              <w:rPr>
                <w:rStyle w:val="Hipervnculo"/>
                <w:rFonts w:ascii="Arial" w:hAnsi="Arial" w:cs="Arial"/>
                <w:noProof/>
              </w:rPr>
              <w:t>5.3 Conversión y priorización de pesos</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_Toc233197142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4</w:t>
            </w:r>
            <w:r w:rsidRPr="00580936">
              <w:rPr>
                <w:rFonts w:ascii="Arial" w:hAnsi="Arial" w:cs="Arial"/>
                <w:noProof/>
                <w:webHidden/>
              </w:rPr>
              <w:fldChar w:fldCharType="end"/>
            </w:r>
          </w:hyperlink>
        </w:p>
        <w:p w14:paraId="27AD9C52" w14:textId="1D934210" w:rsidR="004149DC" w:rsidRPr="00580936" w:rsidRDefault="004149DC">
          <w:pPr>
            <w:pStyle w:val="TDC1"/>
            <w:tabs>
              <w:tab w:val="right" w:leader="dot" w:pos="9350"/>
            </w:tabs>
            <w:rPr>
              <w:rFonts w:ascii="Arial" w:hAnsi="Arial" w:cs="Arial"/>
              <w:noProof/>
            </w:rPr>
          </w:pPr>
          <w:hyperlink w:anchor="_Toc233197143" w:history="1">
            <w:r w:rsidRPr="00580936">
              <w:rPr>
                <w:rStyle w:val="Hipervnculo"/>
                <w:rFonts w:ascii="Arial" w:hAnsi="Arial" w:cs="Arial"/>
                <w:noProof/>
              </w:rPr>
              <w:t>6. Casos de prueba del frontend</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_Toc233197143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5</w:t>
            </w:r>
            <w:r w:rsidRPr="00580936">
              <w:rPr>
                <w:rFonts w:ascii="Arial" w:hAnsi="Arial" w:cs="Arial"/>
                <w:noProof/>
                <w:webHidden/>
              </w:rPr>
              <w:fldChar w:fldCharType="end"/>
            </w:r>
          </w:hyperlink>
        </w:p>
        <w:p w14:paraId="4A52C5AA" w14:textId="5BF62BCE" w:rsidR="004149DC" w:rsidRPr="00580936" w:rsidRDefault="004149DC">
          <w:pPr>
            <w:pStyle w:val="TDC1"/>
            <w:tabs>
              <w:tab w:val="right" w:leader="dot" w:pos="9350"/>
            </w:tabs>
            <w:rPr>
              <w:rFonts w:ascii="Arial" w:hAnsi="Arial" w:cs="Arial"/>
              <w:noProof/>
            </w:rPr>
          </w:pPr>
          <w:hyperlink w:anchor="_Toc233197144" w:history="1">
            <w:r w:rsidRPr="00580936">
              <w:rPr>
                <w:rStyle w:val="Hipervnculo"/>
                <w:rFonts w:ascii="Arial" w:hAnsi="Arial" w:cs="Arial"/>
                <w:noProof/>
              </w:rPr>
              <w:t>7. Cobertura obtenida</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_Toc233197144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5</w:t>
            </w:r>
            <w:r w:rsidRPr="00580936">
              <w:rPr>
                <w:rFonts w:ascii="Arial" w:hAnsi="Arial" w:cs="Arial"/>
                <w:noProof/>
                <w:webHidden/>
              </w:rPr>
              <w:fldChar w:fldCharType="end"/>
            </w:r>
          </w:hyperlink>
        </w:p>
        <w:p w14:paraId="6475D65C" w14:textId="7DA481EC" w:rsidR="004149DC" w:rsidRPr="00580936" w:rsidRDefault="004149DC">
          <w:pPr>
            <w:pStyle w:val="TDC1"/>
            <w:tabs>
              <w:tab w:val="right" w:leader="dot" w:pos="9350"/>
            </w:tabs>
            <w:rPr>
              <w:rFonts w:ascii="Arial" w:hAnsi="Arial" w:cs="Arial"/>
              <w:noProof/>
            </w:rPr>
          </w:pPr>
          <w:hyperlink w:anchor="_Toc233197145" w:history="1">
            <w:r w:rsidRPr="00580936">
              <w:rPr>
                <w:rStyle w:val="Hipervnculo"/>
                <w:rFonts w:ascii="Arial" w:hAnsi="Arial" w:cs="Arial"/>
                <w:noProof/>
              </w:rPr>
              <w:t>8. Hallazgo y corrección realizada</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_Toc233197145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5</w:t>
            </w:r>
            <w:r w:rsidRPr="00580936">
              <w:rPr>
                <w:rFonts w:ascii="Arial" w:hAnsi="Arial" w:cs="Arial"/>
                <w:noProof/>
                <w:webHidden/>
              </w:rPr>
              <w:fldChar w:fldCharType="end"/>
            </w:r>
          </w:hyperlink>
        </w:p>
        <w:p w14:paraId="17AD6BD4" w14:textId="01CBBCCE" w:rsidR="004149DC" w:rsidRPr="00580936" w:rsidRDefault="004149DC">
          <w:pPr>
            <w:pStyle w:val="TDC1"/>
            <w:tabs>
              <w:tab w:val="right" w:leader="dot" w:pos="9350"/>
            </w:tabs>
            <w:rPr>
              <w:rFonts w:ascii="Arial" w:hAnsi="Arial" w:cs="Arial"/>
              <w:noProof/>
            </w:rPr>
          </w:pPr>
          <w:hyperlink w:anchor="_Toc233197146" w:history="1">
            <w:r w:rsidRPr="00580936">
              <w:rPr>
                <w:rStyle w:val="Hipervnculo"/>
                <w:rFonts w:ascii="Arial" w:hAnsi="Arial" w:cs="Arial"/>
                <w:noProof/>
              </w:rPr>
              <w:t>9. Evidencia y trazabilidad</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_Toc233197146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5</w:t>
            </w:r>
            <w:r w:rsidRPr="00580936">
              <w:rPr>
                <w:rFonts w:ascii="Arial" w:hAnsi="Arial" w:cs="Arial"/>
                <w:noProof/>
                <w:webHidden/>
              </w:rPr>
              <w:fldChar w:fldCharType="end"/>
            </w:r>
          </w:hyperlink>
        </w:p>
        <w:p w14:paraId="730E66C6" w14:textId="060E2F41" w:rsidR="004149DC" w:rsidRPr="00580936" w:rsidRDefault="004149DC">
          <w:pPr>
            <w:pStyle w:val="TDC1"/>
            <w:tabs>
              <w:tab w:val="right" w:leader="dot" w:pos="9350"/>
            </w:tabs>
            <w:rPr>
              <w:rFonts w:ascii="Arial" w:hAnsi="Arial" w:cs="Arial"/>
              <w:noProof/>
            </w:rPr>
          </w:pPr>
          <w:hyperlink w:anchor="_Toc233197147" w:history="1">
            <w:r w:rsidRPr="00580936">
              <w:rPr>
                <w:rStyle w:val="Hipervnculo"/>
                <w:rFonts w:ascii="Arial" w:hAnsi="Arial" w:cs="Arial"/>
                <w:noProof/>
              </w:rPr>
              <w:t>10. Reproducción de las pruebas</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_Toc233197147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5</w:t>
            </w:r>
            <w:r w:rsidRPr="00580936">
              <w:rPr>
                <w:rFonts w:ascii="Arial" w:hAnsi="Arial" w:cs="Arial"/>
                <w:noProof/>
                <w:webHidden/>
              </w:rPr>
              <w:fldChar w:fldCharType="end"/>
            </w:r>
          </w:hyperlink>
        </w:p>
        <w:p w14:paraId="0A89B411" w14:textId="0F941A90" w:rsidR="004149DC" w:rsidRPr="00580936" w:rsidRDefault="004149DC">
          <w:pPr>
            <w:pStyle w:val="TDC1"/>
            <w:tabs>
              <w:tab w:val="right" w:leader="dot" w:pos="9350"/>
            </w:tabs>
            <w:rPr>
              <w:rFonts w:ascii="Arial" w:hAnsi="Arial" w:cs="Arial"/>
              <w:noProof/>
            </w:rPr>
          </w:pPr>
          <w:hyperlink w:anchor="_Toc233197148" w:history="1">
            <w:r w:rsidRPr="00580936">
              <w:rPr>
                <w:rStyle w:val="Hipervnculo"/>
                <w:rFonts w:ascii="Arial" w:hAnsi="Arial" w:cs="Arial"/>
                <w:noProof/>
              </w:rPr>
              <w:t>11. Criterios de aceptación</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_Toc233197148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6</w:t>
            </w:r>
            <w:r w:rsidRPr="00580936">
              <w:rPr>
                <w:rFonts w:ascii="Arial" w:hAnsi="Arial" w:cs="Arial"/>
                <w:noProof/>
                <w:webHidden/>
              </w:rPr>
              <w:fldChar w:fldCharType="end"/>
            </w:r>
          </w:hyperlink>
        </w:p>
        <w:p w14:paraId="5FCDA6A6" w14:textId="04A9374F" w:rsidR="004149DC" w:rsidRPr="00580936" w:rsidRDefault="004149DC">
          <w:pPr>
            <w:pStyle w:val="TDC1"/>
            <w:tabs>
              <w:tab w:val="right" w:leader="dot" w:pos="9350"/>
            </w:tabs>
            <w:rPr>
              <w:rFonts w:ascii="Arial" w:hAnsi="Arial" w:cs="Arial"/>
              <w:noProof/>
            </w:rPr>
          </w:pPr>
          <w:hyperlink w:anchor="_Toc233197149" w:history="1">
            <w:r w:rsidRPr="00580936">
              <w:rPr>
                <w:rStyle w:val="Hipervnculo"/>
                <w:rFonts w:ascii="Arial" w:hAnsi="Arial" w:cs="Arial"/>
                <w:noProof/>
              </w:rPr>
              <w:t>12. Riesgos pendientes y próximos pasos</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_Toc233197149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6</w:t>
            </w:r>
            <w:r w:rsidRPr="00580936">
              <w:rPr>
                <w:rFonts w:ascii="Arial" w:hAnsi="Arial" w:cs="Arial"/>
                <w:noProof/>
                <w:webHidden/>
              </w:rPr>
              <w:fldChar w:fldCharType="end"/>
            </w:r>
          </w:hyperlink>
        </w:p>
        <w:p w14:paraId="6F7F0A2A" w14:textId="38DC6AE8" w:rsidR="004149DC" w:rsidRPr="00580936" w:rsidRDefault="004149DC">
          <w:pPr>
            <w:pStyle w:val="TDC1"/>
            <w:tabs>
              <w:tab w:val="right" w:leader="dot" w:pos="9350"/>
            </w:tabs>
            <w:rPr>
              <w:rFonts w:ascii="Arial" w:hAnsi="Arial" w:cs="Arial"/>
              <w:noProof/>
            </w:rPr>
          </w:pPr>
          <w:hyperlink w:anchor="_Toc233197150" w:history="1">
            <w:r w:rsidRPr="00580936">
              <w:rPr>
                <w:rStyle w:val="Hipervnculo"/>
                <w:rFonts w:ascii="Arial" w:hAnsi="Arial" w:cs="Arial"/>
                <w:noProof/>
              </w:rPr>
              <w:t>13. Conclusión</w:t>
            </w:r>
            <w:r w:rsidRPr="00580936">
              <w:rPr>
                <w:rFonts w:ascii="Arial" w:hAnsi="Arial" w:cs="Arial"/>
                <w:noProof/>
                <w:webHidden/>
              </w:rPr>
              <w:tab/>
            </w:r>
            <w:r w:rsidRPr="00580936">
              <w:rPr>
                <w:rFonts w:ascii="Arial" w:hAnsi="Arial" w:cs="Arial"/>
                <w:noProof/>
                <w:webHidden/>
              </w:rPr>
              <w:fldChar w:fldCharType="begin"/>
            </w:r>
            <w:r w:rsidRPr="00580936">
              <w:rPr>
                <w:rFonts w:ascii="Arial" w:hAnsi="Arial" w:cs="Arial"/>
                <w:noProof/>
                <w:webHidden/>
              </w:rPr>
              <w:instrText xml:space="preserve"> PAGEREF _Toc233197150 \h </w:instrText>
            </w:r>
            <w:r w:rsidRPr="00580936">
              <w:rPr>
                <w:rFonts w:ascii="Arial" w:hAnsi="Arial" w:cs="Arial"/>
                <w:noProof/>
                <w:webHidden/>
              </w:rPr>
            </w:r>
            <w:r w:rsidRPr="00580936">
              <w:rPr>
                <w:rFonts w:ascii="Arial" w:hAnsi="Arial" w:cs="Arial"/>
                <w:noProof/>
                <w:webHidden/>
              </w:rPr>
              <w:fldChar w:fldCharType="separate"/>
            </w:r>
            <w:r w:rsidRPr="00580936">
              <w:rPr>
                <w:rFonts w:ascii="Arial" w:hAnsi="Arial" w:cs="Arial"/>
                <w:noProof/>
                <w:webHidden/>
              </w:rPr>
              <w:t>6</w:t>
            </w:r>
            <w:r w:rsidRPr="00580936">
              <w:rPr>
                <w:rFonts w:ascii="Arial" w:hAnsi="Arial" w:cs="Arial"/>
                <w:noProof/>
                <w:webHidden/>
              </w:rPr>
              <w:fldChar w:fldCharType="end"/>
            </w:r>
          </w:hyperlink>
        </w:p>
        <w:p w14:paraId="6B587459" w14:textId="7AFE1182" w:rsidR="004149DC" w:rsidRDefault="004149DC">
          <w:r w:rsidRPr="00580936">
            <w:rPr>
              <w:rFonts w:ascii="Arial" w:hAnsi="Arial" w:cs="Arial"/>
              <w:b/>
              <w:bCs/>
            </w:rPr>
            <w:fldChar w:fldCharType="end"/>
          </w:r>
        </w:p>
      </w:sdtContent>
    </w:sdt>
    <w:p w14:paraId="071DC265" w14:textId="77777777" w:rsidR="004149DC" w:rsidRDefault="004149DC" w:rsidP="004149DC">
      <w:pPr>
        <w:spacing w:after="40"/>
        <w:jc w:val="both"/>
        <w:rPr>
          <w:rFonts w:ascii="Arial" w:hAnsi="Arial" w:cs="Arial"/>
        </w:rPr>
      </w:pPr>
    </w:p>
    <w:p w14:paraId="067CF3B3" w14:textId="77777777" w:rsidR="004149DC" w:rsidRDefault="004149DC" w:rsidP="004149DC">
      <w:pPr>
        <w:spacing w:after="40"/>
        <w:jc w:val="both"/>
        <w:rPr>
          <w:rFonts w:ascii="Arial" w:hAnsi="Arial" w:cs="Arial"/>
        </w:rPr>
      </w:pPr>
    </w:p>
    <w:p w14:paraId="7D8AE0E2" w14:textId="77777777" w:rsidR="004149DC" w:rsidRDefault="004149DC" w:rsidP="004149DC">
      <w:pPr>
        <w:spacing w:after="40"/>
        <w:jc w:val="both"/>
        <w:rPr>
          <w:rFonts w:ascii="Arial" w:hAnsi="Arial" w:cs="Arial"/>
        </w:rPr>
      </w:pPr>
    </w:p>
    <w:p w14:paraId="26C85E41" w14:textId="77777777" w:rsidR="004149DC" w:rsidRDefault="004149DC" w:rsidP="004149DC">
      <w:pPr>
        <w:spacing w:after="40"/>
        <w:jc w:val="both"/>
        <w:rPr>
          <w:rFonts w:ascii="Arial" w:hAnsi="Arial" w:cs="Arial"/>
        </w:rPr>
      </w:pPr>
    </w:p>
    <w:p w14:paraId="4E6F4895" w14:textId="77777777" w:rsidR="004149DC" w:rsidRDefault="004149DC" w:rsidP="004149DC">
      <w:pPr>
        <w:spacing w:after="40"/>
        <w:jc w:val="both"/>
        <w:rPr>
          <w:rFonts w:ascii="Arial" w:hAnsi="Arial" w:cs="Arial"/>
        </w:rPr>
      </w:pPr>
    </w:p>
    <w:p w14:paraId="23D5EC49" w14:textId="77777777" w:rsidR="004149DC" w:rsidRDefault="004149DC" w:rsidP="004149DC">
      <w:pPr>
        <w:spacing w:after="40"/>
        <w:jc w:val="both"/>
        <w:rPr>
          <w:rFonts w:ascii="Arial" w:hAnsi="Arial" w:cs="Arial"/>
        </w:rPr>
      </w:pPr>
    </w:p>
    <w:p w14:paraId="203B111D" w14:textId="77777777" w:rsidR="004149DC" w:rsidRDefault="004149DC" w:rsidP="004149DC">
      <w:pPr>
        <w:spacing w:after="40"/>
        <w:jc w:val="both"/>
        <w:rPr>
          <w:rFonts w:ascii="Arial" w:hAnsi="Arial" w:cs="Arial"/>
        </w:rPr>
      </w:pPr>
    </w:p>
    <w:p w14:paraId="14AE4ED4" w14:textId="77777777" w:rsidR="004149DC" w:rsidRDefault="004149DC" w:rsidP="004149DC">
      <w:pPr>
        <w:spacing w:after="40"/>
        <w:jc w:val="both"/>
        <w:rPr>
          <w:rFonts w:ascii="Arial" w:hAnsi="Arial" w:cs="Arial"/>
        </w:rPr>
      </w:pPr>
    </w:p>
    <w:p w14:paraId="3465B3FA" w14:textId="77777777" w:rsidR="004149DC" w:rsidRDefault="004149DC" w:rsidP="004149DC">
      <w:pPr>
        <w:spacing w:after="40"/>
        <w:jc w:val="both"/>
        <w:rPr>
          <w:rFonts w:ascii="Arial" w:hAnsi="Arial" w:cs="Arial"/>
        </w:rPr>
      </w:pPr>
    </w:p>
    <w:p w14:paraId="3B33B5B9" w14:textId="77777777" w:rsidR="004149DC" w:rsidRDefault="004149DC" w:rsidP="004149DC">
      <w:pPr>
        <w:spacing w:after="40"/>
        <w:jc w:val="both"/>
        <w:rPr>
          <w:rFonts w:ascii="Arial" w:hAnsi="Arial" w:cs="Arial"/>
        </w:rPr>
      </w:pPr>
    </w:p>
    <w:p w14:paraId="2E5D0A20" w14:textId="77777777" w:rsidR="004149DC" w:rsidRDefault="004149DC" w:rsidP="004149DC">
      <w:pPr>
        <w:spacing w:after="40"/>
        <w:jc w:val="both"/>
        <w:rPr>
          <w:rFonts w:ascii="Arial" w:hAnsi="Arial" w:cs="Arial"/>
        </w:rPr>
      </w:pPr>
    </w:p>
    <w:p w14:paraId="185E20FB" w14:textId="77777777" w:rsidR="004149DC" w:rsidRDefault="004149DC" w:rsidP="004149DC">
      <w:pPr>
        <w:spacing w:after="40"/>
        <w:jc w:val="both"/>
        <w:rPr>
          <w:rFonts w:ascii="Arial" w:hAnsi="Arial" w:cs="Arial"/>
        </w:rPr>
      </w:pPr>
    </w:p>
    <w:p w14:paraId="74588F1D" w14:textId="77777777" w:rsidR="004149DC" w:rsidRDefault="004149DC" w:rsidP="004149DC">
      <w:pPr>
        <w:spacing w:after="40"/>
        <w:jc w:val="both"/>
        <w:rPr>
          <w:rFonts w:ascii="Arial" w:hAnsi="Arial" w:cs="Arial"/>
        </w:rPr>
      </w:pPr>
    </w:p>
    <w:p w14:paraId="6FE6604D" w14:textId="77777777" w:rsidR="004149DC" w:rsidRDefault="004149DC" w:rsidP="004149DC">
      <w:pPr>
        <w:spacing w:after="40"/>
        <w:jc w:val="both"/>
        <w:rPr>
          <w:rFonts w:ascii="Arial" w:hAnsi="Arial" w:cs="Arial"/>
        </w:rPr>
      </w:pPr>
    </w:p>
    <w:p w14:paraId="25E24D33" w14:textId="77777777" w:rsidR="004149DC" w:rsidRDefault="004149DC" w:rsidP="004149DC">
      <w:pPr>
        <w:spacing w:after="40"/>
        <w:jc w:val="both"/>
        <w:rPr>
          <w:rFonts w:ascii="Arial" w:hAnsi="Arial" w:cs="Arial"/>
        </w:rPr>
      </w:pPr>
    </w:p>
    <w:p w14:paraId="3BC75CDD" w14:textId="77777777" w:rsidR="004149DC" w:rsidRDefault="004149DC" w:rsidP="004149DC">
      <w:pPr>
        <w:spacing w:after="40"/>
        <w:jc w:val="both"/>
        <w:rPr>
          <w:rFonts w:ascii="Arial" w:hAnsi="Arial" w:cs="Arial"/>
        </w:rPr>
      </w:pPr>
    </w:p>
    <w:p w14:paraId="0ECBBF87" w14:textId="77777777" w:rsidR="004149DC" w:rsidRDefault="004149DC" w:rsidP="004149DC">
      <w:pPr>
        <w:spacing w:after="40"/>
        <w:jc w:val="both"/>
        <w:rPr>
          <w:rFonts w:ascii="Arial" w:hAnsi="Arial" w:cs="Arial"/>
        </w:rPr>
      </w:pPr>
    </w:p>
    <w:p w14:paraId="6347B9EB" w14:textId="77777777" w:rsidR="004149DC" w:rsidRDefault="004149DC" w:rsidP="004149DC">
      <w:pPr>
        <w:spacing w:after="40"/>
        <w:jc w:val="both"/>
        <w:rPr>
          <w:rFonts w:ascii="Arial" w:hAnsi="Arial" w:cs="Arial"/>
        </w:rPr>
      </w:pPr>
    </w:p>
    <w:p w14:paraId="18EA5C15" w14:textId="77777777" w:rsidR="004149DC" w:rsidRPr="004149DC" w:rsidRDefault="004149DC" w:rsidP="004149DC">
      <w:pPr>
        <w:spacing w:after="40"/>
        <w:jc w:val="both"/>
        <w:rPr>
          <w:rFonts w:ascii="Arial" w:hAnsi="Arial" w:cs="Arial"/>
        </w:rPr>
      </w:pPr>
    </w:p>
    <w:p w14:paraId="6CCEC14F" w14:textId="77777777" w:rsidR="00191E4B" w:rsidRPr="004149DC" w:rsidRDefault="00191E4B" w:rsidP="004149DC">
      <w:pPr>
        <w:spacing w:after="20"/>
        <w:jc w:val="both"/>
        <w:rPr>
          <w:rFonts w:ascii="Arial" w:hAnsi="Arial" w:cs="Arial"/>
        </w:rPr>
      </w:pPr>
    </w:p>
    <w:tbl>
      <w:tblPr>
        <w:tblW w:w="9360" w:type="dxa"/>
        <w:tblInd w:w="120" w:type="dxa"/>
        <w:tblBorders>
          <w:top w:val="single" w:sz="6" w:space="0" w:color="EAF5EE"/>
          <w:left w:val="single" w:sz="6" w:space="0" w:color="EAF5EE"/>
          <w:bottom w:val="single" w:sz="6" w:space="0" w:color="EAF5EE"/>
          <w:right w:val="single" w:sz="6" w:space="0" w:color="EAF5EE"/>
          <w:insideH w:val="single" w:sz="6" w:space="0" w:color="EAF5EE"/>
          <w:insideV w:val="single" w:sz="6" w:space="0" w:color="EAF5EE"/>
        </w:tblBorders>
        <w:tblLayout w:type="fixed"/>
        <w:tblLook w:val="04A0" w:firstRow="1" w:lastRow="0" w:firstColumn="1" w:lastColumn="0" w:noHBand="0" w:noVBand="1"/>
      </w:tblPr>
      <w:tblGrid>
        <w:gridCol w:w="9360"/>
      </w:tblGrid>
      <w:tr w:rsidR="00191E4B" w:rsidRPr="004149DC" w14:paraId="04FF42B2" w14:textId="77777777">
        <w:tc>
          <w:tcPr>
            <w:tcW w:w="9360" w:type="dxa"/>
            <w:shd w:val="clear" w:color="auto" w:fill="EAF5EE"/>
            <w:tcMar>
              <w:top w:w="80" w:type="dxa"/>
              <w:left w:w="120" w:type="dxa"/>
              <w:bottom w:w="80" w:type="dxa"/>
              <w:right w:w="120" w:type="dxa"/>
            </w:tcMar>
            <w:vAlign w:val="center"/>
          </w:tcPr>
          <w:p w14:paraId="52DAD3FB" w14:textId="77777777" w:rsidR="00191E4B" w:rsidRPr="004149DC" w:rsidRDefault="00000000" w:rsidP="004149DC">
            <w:pPr>
              <w:spacing w:after="60"/>
              <w:jc w:val="both"/>
              <w:rPr>
                <w:rFonts w:ascii="Arial" w:hAnsi="Arial" w:cs="Arial"/>
              </w:rPr>
            </w:pPr>
            <w:r w:rsidRPr="004149DC">
              <w:rPr>
                <w:rFonts w:ascii="Arial" w:hAnsi="Arial" w:cs="Arial"/>
                <w:b/>
                <w:color w:val="237A46"/>
              </w:rPr>
              <w:lastRenderedPageBreak/>
              <w:t>Resultado general: APROBADO</w:t>
            </w:r>
          </w:p>
          <w:p w14:paraId="30032DC2" w14:textId="77777777" w:rsidR="00191E4B" w:rsidRPr="004149DC" w:rsidRDefault="00000000" w:rsidP="004149DC">
            <w:pPr>
              <w:spacing w:after="0"/>
              <w:jc w:val="both"/>
              <w:rPr>
                <w:rFonts w:ascii="Arial" w:hAnsi="Arial" w:cs="Arial"/>
              </w:rPr>
            </w:pPr>
            <w:r w:rsidRPr="004149DC">
              <w:rPr>
                <w:rFonts w:ascii="Arial" w:hAnsi="Arial" w:cs="Arial"/>
              </w:rPr>
              <w:t>La batería se ejecutó sin fallos: 13 pruebas de backend y 5 pruebas de frontend. El build de producción del frontend también finalizó correctamente.</w:t>
            </w:r>
          </w:p>
        </w:tc>
      </w:tr>
    </w:tbl>
    <w:p w14:paraId="4FAE6AA0" w14:textId="77777777" w:rsidR="00191E4B" w:rsidRPr="004149DC" w:rsidRDefault="00191E4B" w:rsidP="004149DC">
      <w:pPr>
        <w:spacing w:after="0"/>
        <w:jc w:val="both"/>
        <w:rPr>
          <w:rFonts w:ascii="Arial" w:hAnsi="Arial" w:cs="Arial"/>
        </w:rPr>
      </w:pPr>
    </w:p>
    <w:p w14:paraId="713D4C4C" w14:textId="77777777" w:rsidR="00191E4B" w:rsidRPr="004149DC" w:rsidRDefault="00000000" w:rsidP="004149DC">
      <w:pPr>
        <w:pStyle w:val="Ttulo1"/>
        <w:jc w:val="both"/>
        <w:rPr>
          <w:rFonts w:ascii="Arial" w:hAnsi="Arial" w:cs="Arial"/>
          <w:color w:val="auto"/>
          <w:sz w:val="24"/>
          <w:szCs w:val="24"/>
        </w:rPr>
      </w:pPr>
      <w:bookmarkStart w:id="0" w:name="_Toc233197135"/>
      <w:r w:rsidRPr="004149DC">
        <w:rPr>
          <w:rFonts w:ascii="Arial" w:hAnsi="Arial" w:cs="Arial"/>
          <w:color w:val="auto"/>
          <w:sz w:val="24"/>
          <w:szCs w:val="24"/>
        </w:rPr>
        <w:t>1. Objetivo</w:t>
      </w:r>
      <w:bookmarkEnd w:id="0"/>
    </w:p>
    <w:p w14:paraId="57A4E716" w14:textId="77777777" w:rsidR="00191E4B" w:rsidRPr="004149DC" w:rsidRDefault="00000000" w:rsidP="004149DC">
      <w:pPr>
        <w:jc w:val="both"/>
        <w:rPr>
          <w:rFonts w:ascii="Arial" w:hAnsi="Arial" w:cs="Arial"/>
          <w:sz w:val="24"/>
          <w:szCs w:val="24"/>
        </w:rPr>
      </w:pPr>
      <w:r w:rsidRPr="004149DC">
        <w:rPr>
          <w:rFonts w:ascii="Arial" w:hAnsi="Arial" w:cs="Arial"/>
          <w:szCs w:val="24"/>
        </w:rPr>
        <w:t>Verificar de manera automática y repetible las reglas de negocio con mayor impacto en la interpretación de archivos EDI y BL: extracción de información estructurada, selección de ETA, normalización de fechas, conversión de toneladas métricas a kilogramos y validación de campos obligatorios en la vista de tracking.</w:t>
      </w:r>
    </w:p>
    <w:p w14:paraId="6C420AFC" w14:textId="77777777" w:rsidR="00191E4B" w:rsidRPr="004149DC" w:rsidRDefault="00000000" w:rsidP="004149DC">
      <w:pPr>
        <w:jc w:val="both"/>
        <w:rPr>
          <w:rFonts w:ascii="Arial" w:hAnsi="Arial" w:cs="Arial"/>
          <w:sz w:val="24"/>
          <w:szCs w:val="24"/>
        </w:rPr>
      </w:pPr>
      <w:r w:rsidRPr="004149DC">
        <w:rPr>
          <w:rFonts w:ascii="Arial" w:hAnsi="Arial" w:cs="Arial"/>
          <w:szCs w:val="24"/>
        </w:rPr>
        <w:t>Estas pruebas constituyen una línea base de regresión. Su propósito es detectar rápidamente cambios que alteren resultados ya validados antes de desplegar nuevas versiones del sistema.</w:t>
      </w:r>
    </w:p>
    <w:p w14:paraId="3CAC5724" w14:textId="77777777" w:rsidR="00191E4B" w:rsidRPr="004149DC" w:rsidRDefault="00000000" w:rsidP="004149DC">
      <w:pPr>
        <w:pStyle w:val="Ttulo1"/>
        <w:jc w:val="both"/>
        <w:rPr>
          <w:rFonts w:ascii="Arial" w:hAnsi="Arial" w:cs="Arial"/>
          <w:color w:val="auto"/>
          <w:sz w:val="24"/>
          <w:szCs w:val="24"/>
        </w:rPr>
      </w:pPr>
      <w:bookmarkStart w:id="1" w:name="_Toc233197136"/>
      <w:r w:rsidRPr="004149DC">
        <w:rPr>
          <w:rFonts w:ascii="Arial" w:hAnsi="Arial" w:cs="Arial"/>
          <w:color w:val="auto"/>
          <w:sz w:val="24"/>
          <w:szCs w:val="24"/>
        </w:rPr>
        <w:t>2. Alcance y enfoque</w:t>
      </w:r>
      <w:bookmarkEnd w:id="1"/>
    </w:p>
    <w:p w14:paraId="3A97C1A4" w14:textId="77777777" w:rsidR="00191E4B" w:rsidRPr="004149DC" w:rsidRDefault="00000000" w:rsidP="004149DC">
      <w:pPr>
        <w:jc w:val="both"/>
        <w:rPr>
          <w:rFonts w:ascii="Arial" w:hAnsi="Arial" w:cs="Arial"/>
        </w:rPr>
      </w:pPr>
      <w:r w:rsidRPr="004149DC">
        <w:rPr>
          <w:rFonts w:ascii="Arial" w:hAnsi="Arial" w:cs="Arial"/>
        </w:rPr>
        <w:t>Tipo de prueba: pruebas unitarias automatizadas ejecutadas con Vitest. Cada caso comprueba una función o regla aislada mediante datos controlados y aserciones determinísticas.</w:t>
      </w:r>
    </w:p>
    <w:tbl>
      <w:tblPr>
        <w:tblStyle w:val="Tabladecuadrcula2"/>
        <w:tblW w:w="9360" w:type="dxa"/>
        <w:tblLayout w:type="fixed"/>
        <w:tblLook w:val="04A0" w:firstRow="1" w:lastRow="0" w:firstColumn="1" w:lastColumn="0" w:noHBand="0" w:noVBand="1"/>
      </w:tblPr>
      <w:tblGrid>
        <w:gridCol w:w="4680"/>
        <w:gridCol w:w="4680"/>
      </w:tblGrid>
      <w:tr w:rsidR="00191E4B" w:rsidRPr="004149DC" w14:paraId="117F9392" w14:textId="77777777" w:rsidTr="004149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EC87F1" w14:textId="77777777" w:rsidR="00191E4B" w:rsidRPr="004149DC" w:rsidRDefault="00000000" w:rsidP="004149DC">
            <w:pPr>
              <w:spacing w:after="0"/>
              <w:jc w:val="both"/>
              <w:rPr>
                <w:rFonts w:ascii="Arial" w:hAnsi="Arial" w:cs="Arial"/>
                <w:color w:val="auto"/>
              </w:rPr>
            </w:pPr>
            <w:r w:rsidRPr="004149DC">
              <w:rPr>
                <w:rFonts w:ascii="Arial" w:hAnsi="Arial" w:cs="Arial"/>
                <w:color w:val="auto"/>
              </w:rPr>
              <w:t>Incluido</w:t>
            </w:r>
          </w:p>
        </w:tc>
        <w:tc>
          <w:tcPr>
            <w:tcW w:w="4680" w:type="dxa"/>
          </w:tcPr>
          <w:p w14:paraId="0F2820D0" w14:textId="77777777" w:rsidR="00191E4B" w:rsidRPr="004149DC"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4149DC">
              <w:rPr>
                <w:rFonts w:ascii="Arial" w:hAnsi="Arial" w:cs="Arial"/>
                <w:color w:val="auto"/>
              </w:rPr>
              <w:t>Fuera de esta ejecución</w:t>
            </w:r>
          </w:p>
        </w:tc>
      </w:tr>
      <w:tr w:rsidR="00191E4B" w:rsidRPr="004149DC" w14:paraId="7DD65E5A" w14:textId="77777777" w:rsidTr="00414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4D10DE" w14:textId="77777777" w:rsidR="00191E4B" w:rsidRPr="004149DC" w:rsidRDefault="00000000" w:rsidP="004149DC">
            <w:pPr>
              <w:spacing w:after="0"/>
              <w:jc w:val="both"/>
              <w:rPr>
                <w:rFonts w:ascii="Arial" w:hAnsi="Arial" w:cs="Arial"/>
                <w:color w:val="auto"/>
              </w:rPr>
            </w:pPr>
            <w:r w:rsidRPr="004149DC">
              <w:rPr>
                <w:rFonts w:ascii="Arial" w:hAnsi="Arial" w:cs="Arial"/>
                <w:b w:val="0"/>
                <w:color w:val="auto"/>
              </w:rPr>
              <w:t>Parser de mensajes EDIFACT y selección de TDT/DTM.</w:t>
            </w:r>
          </w:p>
        </w:tc>
        <w:tc>
          <w:tcPr>
            <w:tcW w:w="4680" w:type="dxa"/>
          </w:tcPr>
          <w:p w14:paraId="358D03C5" w14:textId="77777777" w:rsidR="00191E4B" w:rsidRPr="004149DC"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4149DC">
              <w:rPr>
                <w:rFonts w:ascii="Arial" w:hAnsi="Arial" w:cs="Arial"/>
                <w:color w:val="auto"/>
              </w:rPr>
              <w:t>OCR real sobre imágenes o PDF escaneado.</w:t>
            </w:r>
          </w:p>
        </w:tc>
      </w:tr>
      <w:tr w:rsidR="00191E4B" w:rsidRPr="004149DC" w14:paraId="2CE91A6A" w14:textId="77777777" w:rsidTr="004149DC">
        <w:tc>
          <w:tcPr>
            <w:cnfStyle w:val="001000000000" w:firstRow="0" w:lastRow="0" w:firstColumn="1" w:lastColumn="0" w:oddVBand="0" w:evenVBand="0" w:oddHBand="0" w:evenHBand="0" w:firstRowFirstColumn="0" w:firstRowLastColumn="0" w:lastRowFirstColumn="0" w:lastRowLastColumn="0"/>
            <w:tcW w:w="4680" w:type="dxa"/>
          </w:tcPr>
          <w:p w14:paraId="23EE8EF8" w14:textId="77777777" w:rsidR="00191E4B" w:rsidRPr="004149DC" w:rsidRDefault="00000000" w:rsidP="004149DC">
            <w:pPr>
              <w:spacing w:after="0"/>
              <w:jc w:val="both"/>
              <w:rPr>
                <w:rFonts w:ascii="Arial" w:hAnsi="Arial" w:cs="Arial"/>
                <w:color w:val="auto"/>
              </w:rPr>
            </w:pPr>
            <w:r w:rsidRPr="004149DC">
              <w:rPr>
                <w:rFonts w:ascii="Arial" w:hAnsi="Arial" w:cs="Arial"/>
                <w:b w:val="0"/>
                <w:color w:val="auto"/>
              </w:rPr>
              <w:t>Fechas de emisión de BL y conversión de pesos.</w:t>
            </w:r>
          </w:p>
        </w:tc>
        <w:tc>
          <w:tcPr>
            <w:tcW w:w="4680" w:type="dxa"/>
          </w:tcPr>
          <w:p w14:paraId="11EF85B5" w14:textId="77777777" w:rsidR="00191E4B" w:rsidRPr="004149DC"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4149DC">
              <w:rPr>
                <w:rFonts w:ascii="Arial" w:hAnsi="Arial" w:cs="Arial"/>
                <w:color w:val="auto"/>
              </w:rPr>
              <w:t>Consumo real de OpenAI o servicios externos.</w:t>
            </w:r>
          </w:p>
        </w:tc>
      </w:tr>
      <w:tr w:rsidR="00191E4B" w:rsidRPr="004149DC" w14:paraId="4B9CFE31" w14:textId="77777777" w:rsidTr="00414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A72E0D" w14:textId="77777777" w:rsidR="00191E4B" w:rsidRPr="004149DC" w:rsidRDefault="00000000" w:rsidP="004149DC">
            <w:pPr>
              <w:spacing w:after="0"/>
              <w:jc w:val="both"/>
              <w:rPr>
                <w:rFonts w:ascii="Arial" w:hAnsi="Arial" w:cs="Arial"/>
                <w:color w:val="auto"/>
              </w:rPr>
            </w:pPr>
            <w:r w:rsidRPr="004149DC">
              <w:rPr>
                <w:rFonts w:ascii="Arial" w:hAnsi="Arial" w:cs="Arial"/>
                <w:b w:val="0"/>
                <w:color w:val="auto"/>
              </w:rPr>
              <w:t xml:space="preserve">Validación obligatoria </w:t>
            </w:r>
            <w:proofErr w:type="gramStart"/>
            <w:r w:rsidRPr="004149DC">
              <w:rPr>
                <w:rFonts w:ascii="Arial" w:hAnsi="Arial" w:cs="Arial"/>
                <w:b w:val="0"/>
                <w:color w:val="auto"/>
              </w:rPr>
              <w:t>para BL</w:t>
            </w:r>
            <w:proofErr w:type="gramEnd"/>
            <w:r w:rsidRPr="004149DC">
              <w:rPr>
                <w:rFonts w:ascii="Arial" w:hAnsi="Arial" w:cs="Arial"/>
                <w:b w:val="0"/>
                <w:color w:val="auto"/>
              </w:rPr>
              <w:t xml:space="preserve"> tramp y escaneados.</w:t>
            </w:r>
          </w:p>
        </w:tc>
        <w:tc>
          <w:tcPr>
            <w:tcW w:w="4680" w:type="dxa"/>
          </w:tcPr>
          <w:p w14:paraId="799E5E85" w14:textId="77777777" w:rsidR="00191E4B" w:rsidRPr="004149DC"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4149DC">
              <w:rPr>
                <w:rFonts w:ascii="Arial" w:hAnsi="Arial" w:cs="Arial"/>
                <w:color w:val="auto"/>
              </w:rPr>
              <w:t xml:space="preserve">Persistencia </w:t>
            </w:r>
            <w:proofErr w:type="gramStart"/>
            <w:r w:rsidRPr="004149DC">
              <w:rPr>
                <w:rFonts w:ascii="Arial" w:hAnsi="Arial" w:cs="Arial"/>
                <w:color w:val="auto"/>
              </w:rPr>
              <w:t>real</w:t>
            </w:r>
            <w:proofErr w:type="gramEnd"/>
            <w:r w:rsidRPr="004149DC">
              <w:rPr>
                <w:rFonts w:ascii="Arial" w:hAnsi="Arial" w:cs="Arial"/>
                <w:color w:val="auto"/>
              </w:rPr>
              <w:t xml:space="preserve"> contra MongoDB.</w:t>
            </w:r>
          </w:p>
        </w:tc>
      </w:tr>
      <w:tr w:rsidR="00191E4B" w:rsidRPr="004149DC" w14:paraId="455697AA" w14:textId="77777777" w:rsidTr="004149DC">
        <w:tc>
          <w:tcPr>
            <w:cnfStyle w:val="001000000000" w:firstRow="0" w:lastRow="0" w:firstColumn="1" w:lastColumn="0" w:oddVBand="0" w:evenVBand="0" w:oddHBand="0" w:evenHBand="0" w:firstRowFirstColumn="0" w:firstRowLastColumn="0" w:lastRowFirstColumn="0" w:lastRowLastColumn="0"/>
            <w:tcW w:w="4680" w:type="dxa"/>
          </w:tcPr>
          <w:p w14:paraId="60D06A9A" w14:textId="77777777" w:rsidR="00191E4B" w:rsidRPr="004149DC" w:rsidRDefault="00000000" w:rsidP="004149DC">
            <w:pPr>
              <w:spacing w:after="0"/>
              <w:jc w:val="both"/>
              <w:rPr>
                <w:rFonts w:ascii="Arial" w:hAnsi="Arial" w:cs="Arial"/>
                <w:color w:val="auto"/>
              </w:rPr>
            </w:pPr>
            <w:r w:rsidRPr="004149DC">
              <w:rPr>
                <w:rFonts w:ascii="Arial" w:hAnsi="Arial" w:cs="Arial"/>
                <w:b w:val="0"/>
                <w:color w:val="auto"/>
              </w:rPr>
              <w:t>Compilación de producción del frontend.</w:t>
            </w:r>
          </w:p>
        </w:tc>
        <w:tc>
          <w:tcPr>
            <w:tcW w:w="4680" w:type="dxa"/>
          </w:tcPr>
          <w:p w14:paraId="369676C1" w14:textId="77777777" w:rsidR="00191E4B" w:rsidRPr="004149DC"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4149DC">
              <w:rPr>
                <w:rFonts w:ascii="Arial" w:hAnsi="Arial" w:cs="Arial"/>
                <w:color w:val="auto"/>
              </w:rPr>
              <w:t>Pruebas de carga, seguridad o concurrencia.</w:t>
            </w:r>
          </w:p>
        </w:tc>
      </w:tr>
    </w:tbl>
    <w:p w14:paraId="26052E86" w14:textId="77777777" w:rsidR="00191E4B" w:rsidRPr="004149DC" w:rsidRDefault="00000000" w:rsidP="004149DC">
      <w:pPr>
        <w:pStyle w:val="Ttulo1"/>
        <w:jc w:val="both"/>
        <w:rPr>
          <w:rFonts w:ascii="Arial" w:hAnsi="Arial" w:cs="Arial"/>
          <w:color w:val="auto"/>
          <w:sz w:val="24"/>
          <w:szCs w:val="24"/>
        </w:rPr>
      </w:pPr>
      <w:bookmarkStart w:id="2" w:name="_Toc233197137"/>
      <w:r w:rsidRPr="004149DC">
        <w:rPr>
          <w:rFonts w:ascii="Arial" w:hAnsi="Arial" w:cs="Arial"/>
          <w:color w:val="auto"/>
          <w:sz w:val="24"/>
          <w:szCs w:val="24"/>
        </w:rPr>
        <w:t>3. Ambiente y herramientas</w:t>
      </w:r>
      <w:bookmarkEnd w:id="2"/>
    </w:p>
    <w:tbl>
      <w:tblPr>
        <w:tblStyle w:val="Tabladecuadrcula2"/>
        <w:tblW w:w="9360" w:type="dxa"/>
        <w:tblLayout w:type="fixed"/>
        <w:tblLook w:val="04A0" w:firstRow="1" w:lastRow="0" w:firstColumn="1" w:lastColumn="0" w:noHBand="0" w:noVBand="1"/>
      </w:tblPr>
      <w:tblGrid>
        <w:gridCol w:w="3000"/>
        <w:gridCol w:w="6360"/>
      </w:tblGrid>
      <w:tr w:rsidR="00191E4B" w:rsidRPr="004149DC" w14:paraId="317D5C63" w14:textId="77777777" w:rsidTr="004149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FD69562" w14:textId="77777777" w:rsidR="00191E4B" w:rsidRPr="004149DC" w:rsidRDefault="00000000" w:rsidP="004149DC">
            <w:pPr>
              <w:spacing w:after="0"/>
              <w:jc w:val="both"/>
              <w:rPr>
                <w:rFonts w:ascii="Arial" w:hAnsi="Arial" w:cs="Arial"/>
                <w:color w:val="auto"/>
              </w:rPr>
            </w:pPr>
            <w:r w:rsidRPr="004149DC">
              <w:rPr>
                <w:rFonts w:ascii="Arial" w:hAnsi="Arial" w:cs="Arial"/>
                <w:color w:val="auto"/>
              </w:rPr>
              <w:t>Componente</w:t>
            </w:r>
          </w:p>
        </w:tc>
        <w:tc>
          <w:tcPr>
            <w:tcW w:w="6360" w:type="dxa"/>
          </w:tcPr>
          <w:p w14:paraId="562DAE1C" w14:textId="77777777" w:rsidR="00191E4B" w:rsidRPr="004149DC"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4149DC">
              <w:rPr>
                <w:rFonts w:ascii="Arial" w:hAnsi="Arial" w:cs="Arial"/>
                <w:color w:val="auto"/>
              </w:rPr>
              <w:t>Versión / uso</w:t>
            </w:r>
          </w:p>
        </w:tc>
      </w:tr>
      <w:tr w:rsidR="00191E4B" w:rsidRPr="004149DC" w14:paraId="3E992508" w14:textId="77777777" w:rsidTr="00414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14E113D" w14:textId="77777777" w:rsidR="00191E4B" w:rsidRPr="004149DC" w:rsidRDefault="00000000" w:rsidP="004149DC">
            <w:pPr>
              <w:spacing w:after="0"/>
              <w:jc w:val="both"/>
              <w:rPr>
                <w:rFonts w:ascii="Arial" w:hAnsi="Arial" w:cs="Arial"/>
                <w:color w:val="auto"/>
              </w:rPr>
            </w:pPr>
            <w:r w:rsidRPr="004149DC">
              <w:rPr>
                <w:rFonts w:ascii="Arial" w:hAnsi="Arial" w:cs="Arial"/>
                <w:b w:val="0"/>
                <w:color w:val="auto"/>
              </w:rPr>
              <w:t>Node.js</w:t>
            </w:r>
          </w:p>
        </w:tc>
        <w:tc>
          <w:tcPr>
            <w:tcW w:w="6360" w:type="dxa"/>
          </w:tcPr>
          <w:p w14:paraId="1AF831BF" w14:textId="77777777" w:rsidR="00191E4B" w:rsidRPr="004149DC"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4149DC">
              <w:rPr>
                <w:rFonts w:ascii="Arial" w:hAnsi="Arial" w:cs="Arial"/>
                <w:color w:val="auto"/>
              </w:rPr>
              <w:t>v24.15.0</w:t>
            </w:r>
          </w:p>
        </w:tc>
      </w:tr>
      <w:tr w:rsidR="00191E4B" w:rsidRPr="004149DC" w14:paraId="32C820E9" w14:textId="77777777" w:rsidTr="004149DC">
        <w:tc>
          <w:tcPr>
            <w:cnfStyle w:val="001000000000" w:firstRow="0" w:lastRow="0" w:firstColumn="1" w:lastColumn="0" w:oddVBand="0" w:evenVBand="0" w:oddHBand="0" w:evenHBand="0" w:firstRowFirstColumn="0" w:firstRowLastColumn="0" w:lastRowFirstColumn="0" w:lastRowLastColumn="0"/>
            <w:tcW w:w="3000" w:type="dxa"/>
          </w:tcPr>
          <w:p w14:paraId="142E8A09" w14:textId="77777777" w:rsidR="00191E4B" w:rsidRPr="004149DC" w:rsidRDefault="00000000" w:rsidP="004149DC">
            <w:pPr>
              <w:spacing w:after="0"/>
              <w:jc w:val="both"/>
              <w:rPr>
                <w:rFonts w:ascii="Arial" w:hAnsi="Arial" w:cs="Arial"/>
                <w:color w:val="auto"/>
              </w:rPr>
            </w:pPr>
            <w:r w:rsidRPr="004149DC">
              <w:rPr>
                <w:rFonts w:ascii="Arial" w:hAnsi="Arial" w:cs="Arial"/>
                <w:b w:val="0"/>
                <w:color w:val="auto"/>
              </w:rPr>
              <w:t>npm</w:t>
            </w:r>
          </w:p>
        </w:tc>
        <w:tc>
          <w:tcPr>
            <w:tcW w:w="6360" w:type="dxa"/>
          </w:tcPr>
          <w:p w14:paraId="587244D9" w14:textId="77777777" w:rsidR="00191E4B" w:rsidRPr="004149DC"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4149DC">
              <w:rPr>
                <w:rFonts w:ascii="Arial" w:hAnsi="Arial" w:cs="Arial"/>
                <w:color w:val="auto"/>
              </w:rPr>
              <w:t>11.12.1</w:t>
            </w:r>
          </w:p>
        </w:tc>
      </w:tr>
      <w:tr w:rsidR="00191E4B" w:rsidRPr="004149DC" w14:paraId="09137F7D" w14:textId="77777777" w:rsidTr="00414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2A34996" w14:textId="77777777" w:rsidR="00191E4B" w:rsidRPr="004149DC" w:rsidRDefault="00000000" w:rsidP="004149DC">
            <w:pPr>
              <w:spacing w:after="0"/>
              <w:jc w:val="both"/>
              <w:rPr>
                <w:rFonts w:ascii="Arial" w:hAnsi="Arial" w:cs="Arial"/>
                <w:color w:val="auto"/>
              </w:rPr>
            </w:pPr>
            <w:r w:rsidRPr="004149DC">
              <w:rPr>
                <w:rFonts w:ascii="Arial" w:hAnsi="Arial" w:cs="Arial"/>
                <w:b w:val="0"/>
                <w:color w:val="auto"/>
              </w:rPr>
              <w:t>Vitest</w:t>
            </w:r>
          </w:p>
        </w:tc>
        <w:tc>
          <w:tcPr>
            <w:tcW w:w="6360" w:type="dxa"/>
          </w:tcPr>
          <w:p w14:paraId="0D4AC926" w14:textId="77777777" w:rsidR="00191E4B" w:rsidRPr="004149DC"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4149DC">
              <w:rPr>
                <w:rFonts w:ascii="Arial" w:hAnsi="Arial" w:cs="Arial"/>
                <w:color w:val="auto"/>
              </w:rPr>
              <w:t>4.1.9 · ejecución de pruebas unitarias</w:t>
            </w:r>
          </w:p>
        </w:tc>
      </w:tr>
      <w:tr w:rsidR="00191E4B" w:rsidRPr="004149DC" w14:paraId="4D4B3864" w14:textId="77777777" w:rsidTr="004149DC">
        <w:tc>
          <w:tcPr>
            <w:cnfStyle w:val="001000000000" w:firstRow="0" w:lastRow="0" w:firstColumn="1" w:lastColumn="0" w:oddVBand="0" w:evenVBand="0" w:oddHBand="0" w:evenHBand="0" w:firstRowFirstColumn="0" w:firstRowLastColumn="0" w:lastRowFirstColumn="0" w:lastRowLastColumn="0"/>
            <w:tcW w:w="3000" w:type="dxa"/>
          </w:tcPr>
          <w:p w14:paraId="4C0E993A" w14:textId="77777777" w:rsidR="00191E4B" w:rsidRPr="004149DC" w:rsidRDefault="00000000" w:rsidP="004149DC">
            <w:pPr>
              <w:spacing w:after="0"/>
              <w:jc w:val="both"/>
              <w:rPr>
                <w:rFonts w:ascii="Arial" w:hAnsi="Arial" w:cs="Arial"/>
                <w:color w:val="auto"/>
              </w:rPr>
            </w:pPr>
            <w:proofErr w:type="gramStart"/>
            <w:r w:rsidRPr="004149DC">
              <w:rPr>
                <w:rFonts w:ascii="Arial" w:hAnsi="Arial" w:cs="Arial"/>
                <w:b w:val="0"/>
                <w:color w:val="auto"/>
              </w:rPr>
              <w:t>@vitest</w:t>
            </w:r>
            <w:proofErr w:type="gramEnd"/>
            <w:r w:rsidRPr="004149DC">
              <w:rPr>
                <w:rFonts w:ascii="Arial" w:hAnsi="Arial" w:cs="Arial"/>
                <w:b w:val="0"/>
                <w:color w:val="auto"/>
              </w:rPr>
              <w:t>/coverage-v8</w:t>
            </w:r>
          </w:p>
        </w:tc>
        <w:tc>
          <w:tcPr>
            <w:tcW w:w="6360" w:type="dxa"/>
          </w:tcPr>
          <w:p w14:paraId="67193676" w14:textId="77777777" w:rsidR="00191E4B" w:rsidRPr="004149DC"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4149DC">
              <w:rPr>
                <w:rFonts w:ascii="Arial" w:hAnsi="Arial" w:cs="Arial"/>
                <w:color w:val="auto"/>
              </w:rPr>
              <w:t>4.1.9 · medición de cobertura</w:t>
            </w:r>
          </w:p>
        </w:tc>
      </w:tr>
      <w:tr w:rsidR="00191E4B" w:rsidRPr="004149DC" w14:paraId="7C6B54FC" w14:textId="77777777" w:rsidTr="00414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9BF20E7" w14:textId="77777777" w:rsidR="00191E4B" w:rsidRPr="004149DC" w:rsidRDefault="00000000" w:rsidP="004149DC">
            <w:pPr>
              <w:spacing w:after="0"/>
              <w:jc w:val="both"/>
              <w:rPr>
                <w:rFonts w:ascii="Arial" w:hAnsi="Arial" w:cs="Arial"/>
                <w:color w:val="auto"/>
              </w:rPr>
            </w:pPr>
            <w:r w:rsidRPr="004149DC">
              <w:rPr>
                <w:rFonts w:ascii="Arial" w:hAnsi="Arial" w:cs="Arial"/>
                <w:b w:val="0"/>
                <w:color w:val="auto"/>
              </w:rPr>
              <w:t>Supertest</w:t>
            </w:r>
          </w:p>
        </w:tc>
        <w:tc>
          <w:tcPr>
            <w:tcW w:w="6360" w:type="dxa"/>
          </w:tcPr>
          <w:p w14:paraId="145E3030" w14:textId="77777777" w:rsidR="00191E4B" w:rsidRPr="004149DC"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4149DC">
              <w:rPr>
                <w:rFonts w:ascii="Arial" w:hAnsi="Arial" w:cs="Arial"/>
                <w:color w:val="auto"/>
              </w:rPr>
              <w:t>7.2.2 · instalado para futuras pruebas HTTP</w:t>
            </w:r>
          </w:p>
        </w:tc>
      </w:tr>
      <w:tr w:rsidR="00191E4B" w:rsidRPr="004149DC" w14:paraId="16C9E43F" w14:textId="77777777" w:rsidTr="004149DC">
        <w:tc>
          <w:tcPr>
            <w:cnfStyle w:val="001000000000" w:firstRow="0" w:lastRow="0" w:firstColumn="1" w:lastColumn="0" w:oddVBand="0" w:evenVBand="0" w:oddHBand="0" w:evenHBand="0" w:firstRowFirstColumn="0" w:firstRowLastColumn="0" w:lastRowFirstColumn="0" w:lastRowLastColumn="0"/>
            <w:tcW w:w="3000" w:type="dxa"/>
          </w:tcPr>
          <w:p w14:paraId="3CA8468D" w14:textId="77777777" w:rsidR="00191E4B" w:rsidRPr="004149DC" w:rsidRDefault="00000000" w:rsidP="004149DC">
            <w:pPr>
              <w:spacing w:after="0"/>
              <w:jc w:val="both"/>
              <w:rPr>
                <w:rFonts w:ascii="Arial" w:hAnsi="Arial" w:cs="Arial"/>
                <w:color w:val="auto"/>
              </w:rPr>
            </w:pPr>
            <w:r w:rsidRPr="004149DC">
              <w:rPr>
                <w:rFonts w:ascii="Arial" w:hAnsi="Arial" w:cs="Arial"/>
                <w:b w:val="0"/>
                <w:color w:val="auto"/>
              </w:rPr>
              <w:t>Testing Library React</w:t>
            </w:r>
          </w:p>
        </w:tc>
        <w:tc>
          <w:tcPr>
            <w:tcW w:w="6360" w:type="dxa"/>
          </w:tcPr>
          <w:p w14:paraId="1EA76491" w14:textId="77777777" w:rsidR="00191E4B" w:rsidRPr="004149DC"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4149DC">
              <w:rPr>
                <w:rFonts w:ascii="Arial" w:hAnsi="Arial" w:cs="Arial"/>
                <w:color w:val="auto"/>
              </w:rPr>
              <w:t>16.3.2 · disponible para pruebas de componentes</w:t>
            </w:r>
          </w:p>
        </w:tc>
      </w:tr>
      <w:tr w:rsidR="00191E4B" w:rsidRPr="004149DC" w14:paraId="1E940A9F" w14:textId="77777777" w:rsidTr="00414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A4608FF" w14:textId="77777777" w:rsidR="00191E4B" w:rsidRPr="004149DC" w:rsidRDefault="00000000" w:rsidP="004149DC">
            <w:pPr>
              <w:spacing w:after="0"/>
              <w:jc w:val="both"/>
              <w:rPr>
                <w:rFonts w:ascii="Arial" w:hAnsi="Arial" w:cs="Arial"/>
                <w:color w:val="auto"/>
              </w:rPr>
            </w:pPr>
            <w:r w:rsidRPr="004149DC">
              <w:rPr>
                <w:rFonts w:ascii="Arial" w:hAnsi="Arial" w:cs="Arial"/>
                <w:b w:val="0"/>
                <w:color w:val="auto"/>
              </w:rPr>
              <w:t>jsdom</w:t>
            </w:r>
          </w:p>
        </w:tc>
        <w:tc>
          <w:tcPr>
            <w:tcW w:w="6360" w:type="dxa"/>
          </w:tcPr>
          <w:p w14:paraId="4BD3FCBF" w14:textId="77777777" w:rsidR="00191E4B" w:rsidRPr="004149DC"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4149DC">
              <w:rPr>
                <w:rFonts w:ascii="Arial" w:hAnsi="Arial" w:cs="Arial"/>
                <w:color w:val="auto"/>
              </w:rPr>
              <w:t>29.1.1 · entorno DOM disponible para frontend</w:t>
            </w:r>
          </w:p>
        </w:tc>
      </w:tr>
      <w:tr w:rsidR="00191E4B" w:rsidRPr="004149DC" w14:paraId="076B3456" w14:textId="77777777" w:rsidTr="004149DC">
        <w:trPr>
          <w:trHeight w:val="344"/>
        </w:trPr>
        <w:tc>
          <w:tcPr>
            <w:cnfStyle w:val="001000000000" w:firstRow="0" w:lastRow="0" w:firstColumn="1" w:lastColumn="0" w:oddVBand="0" w:evenVBand="0" w:oddHBand="0" w:evenHBand="0" w:firstRowFirstColumn="0" w:firstRowLastColumn="0" w:lastRowFirstColumn="0" w:lastRowLastColumn="0"/>
            <w:tcW w:w="3000" w:type="dxa"/>
          </w:tcPr>
          <w:p w14:paraId="30684A6F" w14:textId="77777777" w:rsidR="00191E4B" w:rsidRPr="004149DC" w:rsidRDefault="00000000" w:rsidP="004149DC">
            <w:pPr>
              <w:spacing w:after="0"/>
              <w:jc w:val="both"/>
              <w:rPr>
                <w:rFonts w:ascii="Arial" w:hAnsi="Arial" w:cs="Arial"/>
                <w:color w:val="auto"/>
              </w:rPr>
            </w:pPr>
            <w:r w:rsidRPr="004149DC">
              <w:rPr>
                <w:rFonts w:ascii="Arial" w:hAnsi="Arial" w:cs="Arial"/>
                <w:b w:val="0"/>
                <w:color w:val="auto"/>
              </w:rPr>
              <w:t xml:space="preserve">Sistema </w:t>
            </w:r>
            <w:proofErr w:type="spellStart"/>
            <w:r w:rsidRPr="004149DC">
              <w:rPr>
                <w:rFonts w:ascii="Arial" w:hAnsi="Arial" w:cs="Arial"/>
                <w:b w:val="0"/>
                <w:color w:val="auto"/>
              </w:rPr>
              <w:t>operativo</w:t>
            </w:r>
            <w:proofErr w:type="spellEnd"/>
          </w:p>
        </w:tc>
        <w:tc>
          <w:tcPr>
            <w:tcW w:w="6360" w:type="dxa"/>
          </w:tcPr>
          <w:p w14:paraId="2BFC418B" w14:textId="77777777" w:rsidR="00191E4B" w:rsidRPr="004149DC"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4149DC">
              <w:rPr>
                <w:rFonts w:ascii="Arial" w:hAnsi="Arial" w:cs="Arial"/>
                <w:color w:val="auto"/>
              </w:rPr>
              <w:t>Windows / PowerShell</w:t>
            </w:r>
          </w:p>
        </w:tc>
      </w:tr>
    </w:tbl>
    <w:p w14:paraId="36C37B9E" w14:textId="77777777" w:rsidR="00191E4B" w:rsidRPr="004149DC" w:rsidRDefault="00000000" w:rsidP="004149DC">
      <w:pPr>
        <w:jc w:val="both"/>
        <w:rPr>
          <w:rFonts w:ascii="Arial" w:hAnsi="Arial" w:cs="Arial"/>
        </w:rPr>
      </w:pPr>
      <w:r w:rsidRPr="004149DC">
        <w:rPr>
          <w:rFonts w:ascii="Arial" w:hAnsi="Arial" w:cs="Arial"/>
        </w:rPr>
        <w:br w:type="page"/>
      </w:r>
    </w:p>
    <w:p w14:paraId="046A34F8" w14:textId="77777777" w:rsidR="00191E4B" w:rsidRPr="00580936" w:rsidRDefault="00000000" w:rsidP="004149DC">
      <w:pPr>
        <w:pStyle w:val="Ttulo1"/>
        <w:jc w:val="both"/>
        <w:rPr>
          <w:rFonts w:ascii="Arial" w:hAnsi="Arial" w:cs="Arial"/>
          <w:color w:val="auto"/>
          <w:sz w:val="24"/>
          <w:szCs w:val="24"/>
        </w:rPr>
      </w:pPr>
      <w:bookmarkStart w:id="3" w:name="_Toc233197138"/>
      <w:r w:rsidRPr="00580936">
        <w:rPr>
          <w:rFonts w:ascii="Arial" w:hAnsi="Arial" w:cs="Arial"/>
          <w:color w:val="auto"/>
          <w:sz w:val="24"/>
          <w:szCs w:val="24"/>
        </w:rPr>
        <w:lastRenderedPageBreak/>
        <w:t>4. Resumen de ejecución</w:t>
      </w:r>
      <w:bookmarkEnd w:id="3"/>
    </w:p>
    <w:tbl>
      <w:tblPr>
        <w:tblStyle w:val="Tabladelista1clara"/>
        <w:tblW w:w="9360" w:type="dxa"/>
        <w:tblLayout w:type="fixed"/>
        <w:tblLook w:val="04A0" w:firstRow="1" w:lastRow="0" w:firstColumn="1" w:lastColumn="0" w:noHBand="0" w:noVBand="1"/>
      </w:tblPr>
      <w:tblGrid>
        <w:gridCol w:w="2400"/>
        <w:gridCol w:w="1100"/>
        <w:gridCol w:w="1300"/>
        <w:gridCol w:w="1500"/>
        <w:gridCol w:w="1300"/>
        <w:gridCol w:w="1760"/>
      </w:tblGrid>
      <w:tr w:rsidR="00191E4B" w:rsidRPr="00580936" w14:paraId="64D8F7B7" w14:textId="77777777" w:rsidTr="00580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97EB607" w14:textId="77777777" w:rsidR="00191E4B" w:rsidRPr="00580936" w:rsidRDefault="00000000" w:rsidP="004149DC">
            <w:pPr>
              <w:spacing w:after="0"/>
              <w:jc w:val="both"/>
              <w:rPr>
                <w:rFonts w:ascii="Arial" w:hAnsi="Arial" w:cs="Arial"/>
                <w:color w:val="auto"/>
              </w:rPr>
            </w:pPr>
            <w:r w:rsidRPr="00580936">
              <w:rPr>
                <w:rFonts w:ascii="Arial" w:hAnsi="Arial" w:cs="Arial"/>
                <w:color w:val="auto"/>
              </w:rPr>
              <w:t>Área</w:t>
            </w:r>
          </w:p>
        </w:tc>
        <w:tc>
          <w:tcPr>
            <w:tcW w:w="1100" w:type="dxa"/>
          </w:tcPr>
          <w:p w14:paraId="0D1A23A1"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Archivos</w:t>
            </w:r>
          </w:p>
        </w:tc>
        <w:tc>
          <w:tcPr>
            <w:tcW w:w="1300" w:type="dxa"/>
          </w:tcPr>
          <w:p w14:paraId="3ED59F58"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Pruebas</w:t>
            </w:r>
          </w:p>
        </w:tc>
        <w:tc>
          <w:tcPr>
            <w:tcW w:w="1500" w:type="dxa"/>
          </w:tcPr>
          <w:p w14:paraId="244ED43A"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Aprobadas</w:t>
            </w:r>
          </w:p>
        </w:tc>
        <w:tc>
          <w:tcPr>
            <w:tcW w:w="1300" w:type="dxa"/>
          </w:tcPr>
          <w:p w14:paraId="7F308610"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Fallidas</w:t>
            </w:r>
          </w:p>
        </w:tc>
        <w:tc>
          <w:tcPr>
            <w:tcW w:w="1760" w:type="dxa"/>
          </w:tcPr>
          <w:p w14:paraId="03942195"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Estado</w:t>
            </w:r>
          </w:p>
        </w:tc>
      </w:tr>
      <w:tr w:rsidR="00191E4B" w:rsidRPr="00580936" w14:paraId="50C20BB7"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2A41639"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rPr>
              <w:t>Backend</w:t>
            </w:r>
          </w:p>
        </w:tc>
        <w:tc>
          <w:tcPr>
            <w:tcW w:w="1100" w:type="dxa"/>
          </w:tcPr>
          <w:p w14:paraId="1BF57462"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2</w:t>
            </w:r>
          </w:p>
        </w:tc>
        <w:tc>
          <w:tcPr>
            <w:tcW w:w="1300" w:type="dxa"/>
          </w:tcPr>
          <w:p w14:paraId="327E87D4"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13</w:t>
            </w:r>
          </w:p>
        </w:tc>
        <w:tc>
          <w:tcPr>
            <w:tcW w:w="1500" w:type="dxa"/>
          </w:tcPr>
          <w:p w14:paraId="3B2D9AA5"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13</w:t>
            </w:r>
          </w:p>
        </w:tc>
        <w:tc>
          <w:tcPr>
            <w:tcW w:w="1300" w:type="dxa"/>
          </w:tcPr>
          <w:p w14:paraId="5F92827B"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0</w:t>
            </w:r>
          </w:p>
        </w:tc>
        <w:tc>
          <w:tcPr>
            <w:tcW w:w="1760" w:type="dxa"/>
          </w:tcPr>
          <w:p w14:paraId="12A4A106"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rPr>
              <w:t>APROBADO</w:t>
            </w:r>
          </w:p>
        </w:tc>
      </w:tr>
      <w:tr w:rsidR="00191E4B" w:rsidRPr="00580936" w14:paraId="4BE9427D" w14:textId="77777777" w:rsidTr="00580936">
        <w:tc>
          <w:tcPr>
            <w:cnfStyle w:val="001000000000" w:firstRow="0" w:lastRow="0" w:firstColumn="1" w:lastColumn="0" w:oddVBand="0" w:evenVBand="0" w:oddHBand="0" w:evenHBand="0" w:firstRowFirstColumn="0" w:firstRowLastColumn="0" w:lastRowFirstColumn="0" w:lastRowLastColumn="0"/>
            <w:tcW w:w="2400" w:type="dxa"/>
          </w:tcPr>
          <w:p w14:paraId="3F484F96"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rPr>
              <w:t>Frontend</w:t>
            </w:r>
          </w:p>
        </w:tc>
        <w:tc>
          <w:tcPr>
            <w:tcW w:w="1100" w:type="dxa"/>
          </w:tcPr>
          <w:p w14:paraId="5421FABE"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1</w:t>
            </w:r>
          </w:p>
        </w:tc>
        <w:tc>
          <w:tcPr>
            <w:tcW w:w="1300" w:type="dxa"/>
          </w:tcPr>
          <w:p w14:paraId="369D2F47"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5</w:t>
            </w:r>
          </w:p>
        </w:tc>
        <w:tc>
          <w:tcPr>
            <w:tcW w:w="1500" w:type="dxa"/>
          </w:tcPr>
          <w:p w14:paraId="472B91FB"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5</w:t>
            </w:r>
          </w:p>
        </w:tc>
        <w:tc>
          <w:tcPr>
            <w:tcW w:w="1300" w:type="dxa"/>
          </w:tcPr>
          <w:p w14:paraId="6D8C2631"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0</w:t>
            </w:r>
          </w:p>
        </w:tc>
        <w:tc>
          <w:tcPr>
            <w:tcW w:w="1760" w:type="dxa"/>
          </w:tcPr>
          <w:p w14:paraId="34A2281A"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b/>
                <w:color w:val="auto"/>
              </w:rPr>
              <w:t>APROBADO</w:t>
            </w:r>
          </w:p>
        </w:tc>
      </w:tr>
      <w:tr w:rsidR="00191E4B" w:rsidRPr="00580936" w14:paraId="10EDBC36"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EA89578"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rPr>
              <w:t>Total</w:t>
            </w:r>
          </w:p>
        </w:tc>
        <w:tc>
          <w:tcPr>
            <w:tcW w:w="1100" w:type="dxa"/>
          </w:tcPr>
          <w:p w14:paraId="347AF130"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3</w:t>
            </w:r>
          </w:p>
        </w:tc>
        <w:tc>
          <w:tcPr>
            <w:tcW w:w="1300" w:type="dxa"/>
          </w:tcPr>
          <w:p w14:paraId="6B839B0C"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18</w:t>
            </w:r>
          </w:p>
        </w:tc>
        <w:tc>
          <w:tcPr>
            <w:tcW w:w="1500" w:type="dxa"/>
          </w:tcPr>
          <w:p w14:paraId="32E008AE"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18</w:t>
            </w:r>
          </w:p>
        </w:tc>
        <w:tc>
          <w:tcPr>
            <w:tcW w:w="1300" w:type="dxa"/>
          </w:tcPr>
          <w:p w14:paraId="57B9D5A6"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0</w:t>
            </w:r>
          </w:p>
        </w:tc>
        <w:tc>
          <w:tcPr>
            <w:tcW w:w="1760" w:type="dxa"/>
          </w:tcPr>
          <w:p w14:paraId="0F46245D"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rPr>
              <w:t>APROBADO</w:t>
            </w:r>
          </w:p>
        </w:tc>
      </w:tr>
    </w:tbl>
    <w:p w14:paraId="0B5A0E7B" w14:textId="77777777" w:rsidR="00191E4B" w:rsidRPr="00580936" w:rsidRDefault="00000000" w:rsidP="004149DC">
      <w:pPr>
        <w:pStyle w:val="Ttulo1"/>
        <w:jc w:val="both"/>
        <w:rPr>
          <w:rFonts w:ascii="Arial" w:hAnsi="Arial" w:cs="Arial"/>
          <w:color w:val="auto"/>
          <w:sz w:val="24"/>
          <w:szCs w:val="24"/>
        </w:rPr>
      </w:pPr>
      <w:bookmarkStart w:id="4" w:name="_Toc233197139"/>
      <w:r w:rsidRPr="00580936">
        <w:rPr>
          <w:rFonts w:ascii="Arial" w:hAnsi="Arial" w:cs="Arial"/>
          <w:color w:val="auto"/>
          <w:sz w:val="24"/>
          <w:szCs w:val="24"/>
        </w:rPr>
        <w:t>5. Casos de prueba del backend</w:t>
      </w:r>
      <w:bookmarkEnd w:id="4"/>
    </w:p>
    <w:p w14:paraId="18EA3444" w14:textId="77777777" w:rsidR="00191E4B" w:rsidRPr="00580936" w:rsidRDefault="00000000" w:rsidP="004149DC">
      <w:pPr>
        <w:pStyle w:val="Ttulo2"/>
        <w:jc w:val="both"/>
        <w:rPr>
          <w:rFonts w:ascii="Arial" w:hAnsi="Arial" w:cs="Arial"/>
          <w:color w:val="auto"/>
          <w:sz w:val="22"/>
          <w:szCs w:val="22"/>
        </w:rPr>
      </w:pPr>
      <w:bookmarkStart w:id="5" w:name="_Toc233197140"/>
      <w:r w:rsidRPr="00580936">
        <w:rPr>
          <w:rFonts w:ascii="Arial" w:hAnsi="Arial" w:cs="Arial"/>
          <w:color w:val="auto"/>
          <w:sz w:val="22"/>
          <w:szCs w:val="22"/>
        </w:rPr>
        <w:t>5.1 Parser EDI</w:t>
      </w:r>
      <w:bookmarkEnd w:id="5"/>
    </w:p>
    <w:tbl>
      <w:tblPr>
        <w:tblStyle w:val="Tabladecuadrcula2"/>
        <w:tblW w:w="9360" w:type="dxa"/>
        <w:tblLayout w:type="fixed"/>
        <w:tblLook w:val="04A0" w:firstRow="1" w:lastRow="0" w:firstColumn="1" w:lastColumn="0" w:noHBand="0" w:noVBand="1"/>
      </w:tblPr>
      <w:tblGrid>
        <w:gridCol w:w="1350"/>
        <w:gridCol w:w="1700"/>
        <w:gridCol w:w="2350"/>
        <w:gridCol w:w="2700"/>
        <w:gridCol w:w="1260"/>
      </w:tblGrid>
      <w:tr w:rsidR="00191E4B" w:rsidRPr="00580936" w14:paraId="44B61C6C" w14:textId="77777777" w:rsidTr="00580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BE3D54A" w14:textId="77777777" w:rsidR="00191E4B" w:rsidRPr="00580936" w:rsidRDefault="00000000" w:rsidP="004149DC">
            <w:pPr>
              <w:spacing w:after="0"/>
              <w:jc w:val="both"/>
              <w:rPr>
                <w:rFonts w:ascii="Arial" w:hAnsi="Arial" w:cs="Arial"/>
                <w:color w:val="auto"/>
              </w:rPr>
            </w:pPr>
            <w:r w:rsidRPr="00580936">
              <w:rPr>
                <w:rFonts w:ascii="Arial" w:hAnsi="Arial" w:cs="Arial"/>
                <w:color w:val="auto"/>
                <w:sz w:val="17"/>
              </w:rPr>
              <w:t>ID</w:t>
            </w:r>
          </w:p>
        </w:tc>
        <w:tc>
          <w:tcPr>
            <w:tcW w:w="1700" w:type="dxa"/>
          </w:tcPr>
          <w:p w14:paraId="1E7A67C1"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Funcionalidad</w:t>
            </w:r>
          </w:p>
        </w:tc>
        <w:tc>
          <w:tcPr>
            <w:tcW w:w="2350" w:type="dxa"/>
          </w:tcPr>
          <w:p w14:paraId="58EB11EE"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Entrada / condición</w:t>
            </w:r>
          </w:p>
        </w:tc>
        <w:tc>
          <w:tcPr>
            <w:tcW w:w="2700" w:type="dxa"/>
          </w:tcPr>
          <w:p w14:paraId="4D1BC7DA"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Resultado esperado</w:t>
            </w:r>
          </w:p>
        </w:tc>
        <w:tc>
          <w:tcPr>
            <w:tcW w:w="1260" w:type="dxa"/>
          </w:tcPr>
          <w:p w14:paraId="3DCEE1B8"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Estado</w:t>
            </w:r>
          </w:p>
        </w:tc>
      </w:tr>
      <w:tr w:rsidR="00191E4B" w:rsidRPr="00580936" w14:paraId="660D6EFF"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96D2724"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5"/>
              </w:rPr>
              <w:t>UT-BE-EDI-001</w:t>
            </w:r>
          </w:p>
        </w:tc>
        <w:tc>
          <w:tcPr>
            <w:tcW w:w="1700" w:type="dxa"/>
          </w:tcPr>
          <w:p w14:paraId="0B8343A2"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5"/>
              </w:rPr>
              <w:t>Datos principales</w:t>
            </w:r>
          </w:p>
        </w:tc>
        <w:tc>
          <w:tcPr>
            <w:tcW w:w="2350" w:type="dxa"/>
          </w:tcPr>
          <w:p w14:paraId="45C65021"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5"/>
              </w:rPr>
              <w:t>EDI con UNB, BGM, RFF, NAD, LOC, GID, FTX y MEA.</w:t>
            </w:r>
          </w:p>
        </w:tc>
        <w:tc>
          <w:tcPr>
            <w:tcW w:w="2700" w:type="dxa"/>
          </w:tcPr>
          <w:p w14:paraId="63FCD741"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5"/>
              </w:rPr>
              <w:t>Extrae intercambio, partes, puertos, carga y peso.</w:t>
            </w:r>
          </w:p>
        </w:tc>
        <w:tc>
          <w:tcPr>
            <w:tcW w:w="1260" w:type="dxa"/>
          </w:tcPr>
          <w:p w14:paraId="75DACD93"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sz w:val="15"/>
              </w:rPr>
              <w:t>APROBADO</w:t>
            </w:r>
          </w:p>
        </w:tc>
      </w:tr>
      <w:tr w:rsidR="00191E4B" w:rsidRPr="00580936" w14:paraId="741D2315" w14:textId="77777777" w:rsidTr="00580936">
        <w:tc>
          <w:tcPr>
            <w:cnfStyle w:val="001000000000" w:firstRow="0" w:lastRow="0" w:firstColumn="1" w:lastColumn="0" w:oddVBand="0" w:evenVBand="0" w:oddHBand="0" w:evenHBand="0" w:firstRowFirstColumn="0" w:firstRowLastColumn="0" w:lastRowFirstColumn="0" w:lastRowLastColumn="0"/>
            <w:tcW w:w="1350" w:type="dxa"/>
          </w:tcPr>
          <w:p w14:paraId="2C680A60"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5"/>
              </w:rPr>
              <w:t>UT-BE-EDI-002</w:t>
            </w:r>
          </w:p>
        </w:tc>
        <w:tc>
          <w:tcPr>
            <w:tcW w:w="1700" w:type="dxa"/>
          </w:tcPr>
          <w:p w14:paraId="2E62C145"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5"/>
              </w:rPr>
              <w:t>ETA del tramo principal</w:t>
            </w:r>
          </w:p>
        </w:tc>
        <w:tc>
          <w:tcPr>
            <w:tcW w:w="2350" w:type="dxa"/>
          </w:tcPr>
          <w:p w14:paraId="1D9D36FB"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5"/>
              </w:rPr>
              <w:t>Mensaje con TDT+20 y TDT+40, ambos con DTM+132.</w:t>
            </w:r>
          </w:p>
        </w:tc>
        <w:tc>
          <w:tcPr>
            <w:tcW w:w="2700" w:type="dxa"/>
          </w:tcPr>
          <w:p w14:paraId="3352F687"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5"/>
              </w:rPr>
              <w:t>Selecciona viaje, nave y ETA asociados al TDT+40.</w:t>
            </w:r>
          </w:p>
        </w:tc>
        <w:tc>
          <w:tcPr>
            <w:tcW w:w="1260" w:type="dxa"/>
          </w:tcPr>
          <w:p w14:paraId="10C86D7E"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b/>
                <w:color w:val="auto"/>
                <w:sz w:val="15"/>
              </w:rPr>
              <w:t>APROBADO</w:t>
            </w:r>
          </w:p>
        </w:tc>
      </w:tr>
      <w:tr w:rsidR="00191E4B" w:rsidRPr="00580936" w14:paraId="230D8CDA"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CD7D232"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5"/>
              </w:rPr>
              <w:t>UT-BE-EDI-003</w:t>
            </w:r>
          </w:p>
        </w:tc>
        <w:tc>
          <w:tcPr>
            <w:tcW w:w="1700" w:type="dxa"/>
          </w:tcPr>
          <w:p w14:paraId="1EA77B7E"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5"/>
              </w:rPr>
              <w:t>EDI sin mensajes</w:t>
            </w:r>
          </w:p>
        </w:tc>
        <w:tc>
          <w:tcPr>
            <w:tcW w:w="2350" w:type="dxa"/>
          </w:tcPr>
          <w:p w14:paraId="1A395483"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5"/>
              </w:rPr>
              <w:t>Intercambio sin segmento UNH.</w:t>
            </w:r>
          </w:p>
        </w:tc>
        <w:tc>
          <w:tcPr>
            <w:tcW w:w="2700" w:type="dxa"/>
          </w:tcPr>
          <w:p w14:paraId="246BE0DC"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5"/>
              </w:rPr>
              <w:t>Devuelve arreglo vacío y total de mensajes igual a cero.</w:t>
            </w:r>
          </w:p>
        </w:tc>
        <w:tc>
          <w:tcPr>
            <w:tcW w:w="1260" w:type="dxa"/>
          </w:tcPr>
          <w:p w14:paraId="599E2566"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sz w:val="15"/>
              </w:rPr>
              <w:t>APROBADO</w:t>
            </w:r>
          </w:p>
        </w:tc>
      </w:tr>
    </w:tbl>
    <w:p w14:paraId="59E15605" w14:textId="77777777" w:rsidR="00191E4B" w:rsidRPr="00580936" w:rsidRDefault="00000000" w:rsidP="004149DC">
      <w:pPr>
        <w:pStyle w:val="Ttulo2"/>
        <w:jc w:val="both"/>
        <w:rPr>
          <w:rFonts w:ascii="Arial" w:hAnsi="Arial" w:cs="Arial"/>
          <w:color w:val="auto"/>
          <w:sz w:val="22"/>
          <w:szCs w:val="22"/>
        </w:rPr>
      </w:pPr>
      <w:bookmarkStart w:id="6" w:name="_Toc233197141"/>
      <w:r w:rsidRPr="00580936">
        <w:rPr>
          <w:rFonts w:ascii="Arial" w:hAnsi="Arial" w:cs="Arial"/>
          <w:color w:val="auto"/>
          <w:sz w:val="22"/>
          <w:szCs w:val="22"/>
        </w:rPr>
        <w:t>5.2 Fechas de emisión del BL</w:t>
      </w:r>
      <w:bookmarkEnd w:id="6"/>
    </w:p>
    <w:tbl>
      <w:tblPr>
        <w:tblStyle w:val="Tabladecuadrcula2"/>
        <w:tblW w:w="9360" w:type="dxa"/>
        <w:tblLayout w:type="fixed"/>
        <w:tblLook w:val="04A0" w:firstRow="1" w:lastRow="0" w:firstColumn="1" w:lastColumn="0" w:noHBand="0" w:noVBand="1"/>
      </w:tblPr>
      <w:tblGrid>
        <w:gridCol w:w="1700"/>
        <w:gridCol w:w="3000"/>
        <w:gridCol w:w="3000"/>
        <w:gridCol w:w="1660"/>
      </w:tblGrid>
      <w:tr w:rsidR="00191E4B" w:rsidRPr="00580936" w14:paraId="40AAFB17" w14:textId="77777777" w:rsidTr="00580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4ADDAF4" w14:textId="77777777" w:rsidR="00191E4B" w:rsidRPr="00580936" w:rsidRDefault="00000000" w:rsidP="004149DC">
            <w:pPr>
              <w:spacing w:after="0"/>
              <w:jc w:val="both"/>
              <w:rPr>
                <w:rFonts w:ascii="Arial" w:hAnsi="Arial" w:cs="Arial"/>
                <w:color w:val="auto"/>
              </w:rPr>
            </w:pPr>
            <w:r w:rsidRPr="00580936">
              <w:rPr>
                <w:rFonts w:ascii="Arial" w:hAnsi="Arial" w:cs="Arial"/>
                <w:color w:val="auto"/>
                <w:sz w:val="17"/>
              </w:rPr>
              <w:t>ID</w:t>
            </w:r>
          </w:p>
        </w:tc>
        <w:tc>
          <w:tcPr>
            <w:tcW w:w="3000" w:type="dxa"/>
          </w:tcPr>
          <w:p w14:paraId="0CB59404"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Entrada</w:t>
            </w:r>
          </w:p>
        </w:tc>
        <w:tc>
          <w:tcPr>
            <w:tcW w:w="3000" w:type="dxa"/>
          </w:tcPr>
          <w:p w14:paraId="2CFC1AF9"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Resultado esperado</w:t>
            </w:r>
          </w:p>
        </w:tc>
        <w:tc>
          <w:tcPr>
            <w:tcW w:w="1660" w:type="dxa"/>
          </w:tcPr>
          <w:p w14:paraId="5EA37ACD"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Estado</w:t>
            </w:r>
          </w:p>
        </w:tc>
      </w:tr>
      <w:tr w:rsidR="00191E4B" w:rsidRPr="00580936" w14:paraId="2151F085"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7A6F7B6B"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7"/>
              </w:rPr>
              <w:t>UT-BE-FEC-001</w:t>
            </w:r>
          </w:p>
        </w:tc>
        <w:tc>
          <w:tcPr>
            <w:tcW w:w="3000" w:type="dxa"/>
          </w:tcPr>
          <w:p w14:paraId="21DE9E73"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7"/>
              </w:rPr>
              <w:t>Apr 20, 2026</w:t>
            </w:r>
          </w:p>
        </w:tc>
        <w:tc>
          <w:tcPr>
            <w:tcW w:w="3000" w:type="dxa"/>
          </w:tcPr>
          <w:p w14:paraId="74716EE0"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7"/>
              </w:rPr>
              <w:t>20-04-2026</w:t>
            </w:r>
          </w:p>
        </w:tc>
        <w:tc>
          <w:tcPr>
            <w:tcW w:w="1660" w:type="dxa"/>
          </w:tcPr>
          <w:p w14:paraId="3EB7840E"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sz w:val="17"/>
              </w:rPr>
              <w:t>APROBADO</w:t>
            </w:r>
          </w:p>
        </w:tc>
      </w:tr>
      <w:tr w:rsidR="00191E4B" w:rsidRPr="00580936" w14:paraId="30FC3E71" w14:textId="77777777" w:rsidTr="00580936">
        <w:tc>
          <w:tcPr>
            <w:cnfStyle w:val="001000000000" w:firstRow="0" w:lastRow="0" w:firstColumn="1" w:lastColumn="0" w:oddVBand="0" w:evenVBand="0" w:oddHBand="0" w:evenHBand="0" w:firstRowFirstColumn="0" w:firstRowLastColumn="0" w:lastRowFirstColumn="0" w:lastRowLastColumn="0"/>
            <w:tcW w:w="1700" w:type="dxa"/>
          </w:tcPr>
          <w:p w14:paraId="5F84D337"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7"/>
              </w:rPr>
              <w:t>UT-BE-FEC-002</w:t>
            </w:r>
          </w:p>
        </w:tc>
        <w:tc>
          <w:tcPr>
            <w:tcW w:w="3000" w:type="dxa"/>
          </w:tcPr>
          <w:p w14:paraId="05A7C7F7"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September 5, 2025</w:t>
            </w:r>
          </w:p>
        </w:tc>
        <w:tc>
          <w:tcPr>
            <w:tcW w:w="3000" w:type="dxa"/>
          </w:tcPr>
          <w:p w14:paraId="10AF0030"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05-09-2025</w:t>
            </w:r>
          </w:p>
        </w:tc>
        <w:tc>
          <w:tcPr>
            <w:tcW w:w="1660" w:type="dxa"/>
          </w:tcPr>
          <w:p w14:paraId="24A6E06B"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b/>
                <w:color w:val="auto"/>
                <w:sz w:val="17"/>
              </w:rPr>
              <w:t>APROBADO</w:t>
            </w:r>
          </w:p>
        </w:tc>
      </w:tr>
      <w:tr w:rsidR="00191E4B" w:rsidRPr="00580936" w14:paraId="66D279D4"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7F43929"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7"/>
              </w:rPr>
              <w:t>UT-BE-FEC-003</w:t>
            </w:r>
          </w:p>
        </w:tc>
        <w:tc>
          <w:tcPr>
            <w:tcW w:w="3000" w:type="dxa"/>
          </w:tcPr>
          <w:p w14:paraId="4F41B801"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7"/>
              </w:rPr>
              <w:t>Texto con Jan 1, 2027</w:t>
            </w:r>
          </w:p>
        </w:tc>
        <w:tc>
          <w:tcPr>
            <w:tcW w:w="3000" w:type="dxa"/>
          </w:tcPr>
          <w:p w14:paraId="273CDD99"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7"/>
              </w:rPr>
              <w:t>01-01-2027</w:t>
            </w:r>
          </w:p>
        </w:tc>
        <w:tc>
          <w:tcPr>
            <w:tcW w:w="1660" w:type="dxa"/>
          </w:tcPr>
          <w:p w14:paraId="650E0B40"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sz w:val="17"/>
              </w:rPr>
              <w:t>APROBADO</w:t>
            </w:r>
          </w:p>
        </w:tc>
      </w:tr>
      <w:tr w:rsidR="00191E4B" w:rsidRPr="00580936" w14:paraId="630EAF23" w14:textId="77777777" w:rsidTr="00580936">
        <w:tc>
          <w:tcPr>
            <w:cnfStyle w:val="001000000000" w:firstRow="0" w:lastRow="0" w:firstColumn="1" w:lastColumn="0" w:oddVBand="0" w:evenVBand="0" w:oddHBand="0" w:evenHBand="0" w:firstRowFirstColumn="0" w:firstRowLastColumn="0" w:lastRowFirstColumn="0" w:lastRowLastColumn="0"/>
            <w:tcW w:w="1700" w:type="dxa"/>
          </w:tcPr>
          <w:p w14:paraId="3398A337"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7"/>
              </w:rPr>
              <w:t>UT-BE-FEC-004</w:t>
            </w:r>
          </w:p>
        </w:tc>
        <w:tc>
          <w:tcPr>
            <w:tcW w:w="3000" w:type="dxa"/>
          </w:tcPr>
          <w:p w14:paraId="01BA4FB9"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Texto sin fecha compatible</w:t>
            </w:r>
          </w:p>
        </w:tc>
        <w:tc>
          <w:tcPr>
            <w:tcW w:w="3000" w:type="dxa"/>
          </w:tcPr>
          <w:p w14:paraId="63911E68"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Cadena vacía</w:t>
            </w:r>
          </w:p>
        </w:tc>
        <w:tc>
          <w:tcPr>
            <w:tcW w:w="1660" w:type="dxa"/>
          </w:tcPr>
          <w:p w14:paraId="51487072"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b/>
                <w:color w:val="auto"/>
                <w:sz w:val="17"/>
              </w:rPr>
              <w:t>APROBADO</w:t>
            </w:r>
          </w:p>
        </w:tc>
      </w:tr>
    </w:tbl>
    <w:p w14:paraId="4561B6DE" w14:textId="77777777" w:rsidR="00191E4B" w:rsidRPr="00580936" w:rsidRDefault="00000000" w:rsidP="004149DC">
      <w:pPr>
        <w:pStyle w:val="Ttulo2"/>
        <w:jc w:val="both"/>
        <w:rPr>
          <w:rFonts w:ascii="Arial" w:hAnsi="Arial" w:cs="Arial"/>
          <w:color w:val="auto"/>
          <w:sz w:val="22"/>
          <w:szCs w:val="22"/>
        </w:rPr>
      </w:pPr>
      <w:bookmarkStart w:id="7" w:name="_Toc233197142"/>
      <w:r w:rsidRPr="00580936">
        <w:rPr>
          <w:rFonts w:ascii="Arial" w:hAnsi="Arial" w:cs="Arial"/>
          <w:color w:val="auto"/>
          <w:sz w:val="22"/>
          <w:szCs w:val="22"/>
        </w:rPr>
        <w:t>5.3 Conversión y priorización de pesos</w:t>
      </w:r>
      <w:bookmarkEnd w:id="7"/>
    </w:p>
    <w:tbl>
      <w:tblPr>
        <w:tblStyle w:val="Tabladecuadrcula2"/>
        <w:tblW w:w="9360" w:type="dxa"/>
        <w:tblLayout w:type="fixed"/>
        <w:tblLook w:val="04A0" w:firstRow="1" w:lastRow="0" w:firstColumn="1" w:lastColumn="0" w:noHBand="0" w:noVBand="1"/>
      </w:tblPr>
      <w:tblGrid>
        <w:gridCol w:w="1700"/>
        <w:gridCol w:w="3000"/>
        <w:gridCol w:w="3000"/>
        <w:gridCol w:w="1660"/>
      </w:tblGrid>
      <w:tr w:rsidR="00191E4B" w:rsidRPr="00580936" w14:paraId="2F99867D" w14:textId="77777777" w:rsidTr="00580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0B144BB" w14:textId="77777777" w:rsidR="00191E4B" w:rsidRPr="00580936" w:rsidRDefault="00000000" w:rsidP="004149DC">
            <w:pPr>
              <w:spacing w:after="0"/>
              <w:jc w:val="both"/>
              <w:rPr>
                <w:rFonts w:ascii="Arial" w:hAnsi="Arial" w:cs="Arial"/>
                <w:color w:val="auto"/>
              </w:rPr>
            </w:pPr>
            <w:r w:rsidRPr="00580936">
              <w:rPr>
                <w:rFonts w:ascii="Arial" w:hAnsi="Arial" w:cs="Arial"/>
                <w:color w:val="auto"/>
                <w:sz w:val="17"/>
              </w:rPr>
              <w:t>ID</w:t>
            </w:r>
          </w:p>
        </w:tc>
        <w:tc>
          <w:tcPr>
            <w:tcW w:w="3000" w:type="dxa"/>
          </w:tcPr>
          <w:p w14:paraId="3BA68ADB"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Entrada / condición</w:t>
            </w:r>
          </w:p>
        </w:tc>
        <w:tc>
          <w:tcPr>
            <w:tcW w:w="3000" w:type="dxa"/>
          </w:tcPr>
          <w:p w14:paraId="7F29D3FD"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Resultado esperado</w:t>
            </w:r>
          </w:p>
        </w:tc>
        <w:tc>
          <w:tcPr>
            <w:tcW w:w="1660" w:type="dxa"/>
          </w:tcPr>
          <w:p w14:paraId="02B6885A"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Estado</w:t>
            </w:r>
          </w:p>
        </w:tc>
      </w:tr>
      <w:tr w:rsidR="00191E4B" w:rsidRPr="00580936" w14:paraId="0A74A612"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FC9402E"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6"/>
              </w:rPr>
              <w:t>UT-BE-PES-001</w:t>
            </w:r>
          </w:p>
        </w:tc>
        <w:tc>
          <w:tcPr>
            <w:tcW w:w="3000" w:type="dxa"/>
          </w:tcPr>
          <w:p w14:paraId="56AFFC3A"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6"/>
              </w:rPr>
              <w:t>48,030 toneladas</w:t>
            </w:r>
          </w:p>
        </w:tc>
        <w:tc>
          <w:tcPr>
            <w:tcW w:w="3000" w:type="dxa"/>
          </w:tcPr>
          <w:p w14:paraId="386C1CE8"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6"/>
              </w:rPr>
              <w:t>48030 kg</w:t>
            </w:r>
          </w:p>
        </w:tc>
        <w:tc>
          <w:tcPr>
            <w:tcW w:w="1660" w:type="dxa"/>
          </w:tcPr>
          <w:p w14:paraId="269DAFF9"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sz w:val="16"/>
              </w:rPr>
              <w:t>APROBADO</w:t>
            </w:r>
          </w:p>
        </w:tc>
      </w:tr>
      <w:tr w:rsidR="00191E4B" w:rsidRPr="00580936" w14:paraId="1045FF5F" w14:textId="77777777" w:rsidTr="00580936">
        <w:tc>
          <w:tcPr>
            <w:cnfStyle w:val="001000000000" w:firstRow="0" w:lastRow="0" w:firstColumn="1" w:lastColumn="0" w:oddVBand="0" w:evenVBand="0" w:oddHBand="0" w:evenHBand="0" w:firstRowFirstColumn="0" w:firstRowLastColumn="0" w:lastRowFirstColumn="0" w:lastRowLastColumn="0"/>
            <w:tcW w:w="1700" w:type="dxa"/>
          </w:tcPr>
          <w:p w14:paraId="3813C65F"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6"/>
              </w:rPr>
              <w:t>UT-BE-PES-002</w:t>
            </w:r>
          </w:p>
        </w:tc>
        <w:tc>
          <w:tcPr>
            <w:tcW w:w="3000" w:type="dxa"/>
          </w:tcPr>
          <w:p w14:paraId="69AE0F70"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6"/>
              </w:rPr>
              <w:t>532.110 toneladas</w:t>
            </w:r>
          </w:p>
        </w:tc>
        <w:tc>
          <w:tcPr>
            <w:tcW w:w="3000" w:type="dxa"/>
          </w:tcPr>
          <w:p w14:paraId="55932F3A"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6"/>
              </w:rPr>
              <w:t>532110 kg</w:t>
            </w:r>
          </w:p>
        </w:tc>
        <w:tc>
          <w:tcPr>
            <w:tcW w:w="1660" w:type="dxa"/>
          </w:tcPr>
          <w:p w14:paraId="0A87A15C"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b/>
                <w:color w:val="auto"/>
                <w:sz w:val="16"/>
              </w:rPr>
              <w:t>APROBADO</w:t>
            </w:r>
          </w:p>
        </w:tc>
      </w:tr>
      <w:tr w:rsidR="00191E4B" w:rsidRPr="00580936" w14:paraId="37264B1B"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86294C9"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6"/>
              </w:rPr>
              <w:t>UT-BE-PES-003</w:t>
            </w:r>
          </w:p>
        </w:tc>
        <w:tc>
          <w:tcPr>
            <w:tcW w:w="3000" w:type="dxa"/>
          </w:tcPr>
          <w:p w14:paraId="28F2C27B"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6"/>
              </w:rPr>
              <w:t>0.5 toneladas</w:t>
            </w:r>
          </w:p>
        </w:tc>
        <w:tc>
          <w:tcPr>
            <w:tcW w:w="3000" w:type="dxa"/>
          </w:tcPr>
          <w:p w14:paraId="041BABE6"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6"/>
              </w:rPr>
              <w:t>500 kg</w:t>
            </w:r>
          </w:p>
        </w:tc>
        <w:tc>
          <w:tcPr>
            <w:tcW w:w="1660" w:type="dxa"/>
          </w:tcPr>
          <w:p w14:paraId="349E4769"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sz w:val="16"/>
              </w:rPr>
              <w:t>APROBADO</w:t>
            </w:r>
          </w:p>
        </w:tc>
      </w:tr>
      <w:tr w:rsidR="00191E4B" w:rsidRPr="00580936" w14:paraId="6DC07D9E" w14:textId="77777777" w:rsidTr="00580936">
        <w:tc>
          <w:tcPr>
            <w:cnfStyle w:val="001000000000" w:firstRow="0" w:lastRow="0" w:firstColumn="1" w:lastColumn="0" w:oddVBand="0" w:evenVBand="0" w:oddHBand="0" w:evenHBand="0" w:firstRowFirstColumn="0" w:firstRowLastColumn="0" w:lastRowFirstColumn="0" w:lastRowLastColumn="0"/>
            <w:tcW w:w="1700" w:type="dxa"/>
          </w:tcPr>
          <w:p w14:paraId="531C1AFB"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6"/>
              </w:rPr>
              <w:t>UT-BE-PES-004</w:t>
            </w:r>
          </w:p>
        </w:tc>
        <w:tc>
          <w:tcPr>
            <w:tcW w:w="3000" w:type="dxa"/>
          </w:tcPr>
          <w:p w14:paraId="7843F6A8"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6"/>
              </w:rPr>
              <w:t>Peso bruto y neto presentes</w:t>
            </w:r>
          </w:p>
        </w:tc>
        <w:tc>
          <w:tcPr>
            <w:tcW w:w="3000" w:type="dxa"/>
          </w:tcPr>
          <w:p w14:paraId="625A8550"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6"/>
              </w:rPr>
              <w:t>Prioriza TOTAL GROSS WEIGHT</w:t>
            </w:r>
          </w:p>
        </w:tc>
        <w:tc>
          <w:tcPr>
            <w:tcW w:w="1660" w:type="dxa"/>
          </w:tcPr>
          <w:p w14:paraId="45B938AF"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b/>
                <w:color w:val="auto"/>
                <w:sz w:val="16"/>
              </w:rPr>
              <w:t>APROBADO</w:t>
            </w:r>
          </w:p>
        </w:tc>
      </w:tr>
      <w:tr w:rsidR="00191E4B" w:rsidRPr="00580936" w14:paraId="6FCB10AD"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CA013C2"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6"/>
              </w:rPr>
              <w:t>UT-BE-PES-005</w:t>
            </w:r>
          </w:p>
        </w:tc>
        <w:tc>
          <w:tcPr>
            <w:tcW w:w="3000" w:type="dxa"/>
          </w:tcPr>
          <w:p w14:paraId="7422A89B"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6"/>
              </w:rPr>
              <w:t>MT, M/T y METRIC TONS</w:t>
            </w:r>
          </w:p>
        </w:tc>
        <w:tc>
          <w:tcPr>
            <w:tcW w:w="3000" w:type="dxa"/>
          </w:tcPr>
          <w:p w14:paraId="70AB25D0"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sz w:val="16"/>
              </w:rPr>
              <w:t>Convierte todas las variantes a KG</w:t>
            </w:r>
          </w:p>
        </w:tc>
        <w:tc>
          <w:tcPr>
            <w:tcW w:w="1660" w:type="dxa"/>
          </w:tcPr>
          <w:p w14:paraId="70D67ECA"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sz w:val="16"/>
              </w:rPr>
              <w:t>APROBADO</w:t>
            </w:r>
          </w:p>
        </w:tc>
      </w:tr>
      <w:tr w:rsidR="00191E4B" w:rsidRPr="00580936" w14:paraId="33E2C415" w14:textId="77777777" w:rsidTr="00580936">
        <w:tc>
          <w:tcPr>
            <w:cnfStyle w:val="001000000000" w:firstRow="0" w:lastRow="0" w:firstColumn="1" w:lastColumn="0" w:oddVBand="0" w:evenVBand="0" w:oddHBand="0" w:evenHBand="0" w:firstRowFirstColumn="0" w:firstRowLastColumn="0" w:lastRowFirstColumn="0" w:lastRowLastColumn="0"/>
            <w:tcW w:w="1700" w:type="dxa"/>
          </w:tcPr>
          <w:p w14:paraId="5C4BC272"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6"/>
              </w:rPr>
              <w:t>UT-BE-PES-006</w:t>
            </w:r>
          </w:p>
        </w:tc>
        <w:tc>
          <w:tcPr>
            <w:tcW w:w="3000" w:type="dxa"/>
          </w:tcPr>
          <w:p w14:paraId="616F6428"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6"/>
              </w:rPr>
              <w:t>Objeto con arreglos anidados y M.T.</w:t>
            </w:r>
          </w:p>
        </w:tc>
        <w:tc>
          <w:tcPr>
            <w:tcW w:w="3000" w:type="dxa"/>
          </w:tcPr>
          <w:p w14:paraId="09623D15"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6"/>
              </w:rPr>
              <w:t>Normaliza todas las cadenas sin alterar números</w:t>
            </w:r>
          </w:p>
        </w:tc>
        <w:tc>
          <w:tcPr>
            <w:tcW w:w="1660" w:type="dxa"/>
          </w:tcPr>
          <w:p w14:paraId="18CE0D59"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b/>
                <w:color w:val="auto"/>
                <w:sz w:val="16"/>
              </w:rPr>
              <w:t>APROBADO</w:t>
            </w:r>
          </w:p>
        </w:tc>
      </w:tr>
    </w:tbl>
    <w:p w14:paraId="1D892EAD" w14:textId="77777777" w:rsidR="00191E4B" w:rsidRPr="004149DC" w:rsidRDefault="00000000" w:rsidP="004149DC">
      <w:pPr>
        <w:jc w:val="both"/>
        <w:rPr>
          <w:rFonts w:ascii="Arial" w:hAnsi="Arial" w:cs="Arial"/>
        </w:rPr>
      </w:pPr>
      <w:r w:rsidRPr="004149DC">
        <w:rPr>
          <w:rFonts w:ascii="Arial" w:hAnsi="Arial" w:cs="Arial"/>
        </w:rPr>
        <w:br w:type="page"/>
      </w:r>
    </w:p>
    <w:p w14:paraId="32D05C8B" w14:textId="77777777" w:rsidR="00191E4B" w:rsidRPr="00580936" w:rsidRDefault="00000000" w:rsidP="004149DC">
      <w:pPr>
        <w:pStyle w:val="Ttulo1"/>
        <w:jc w:val="both"/>
        <w:rPr>
          <w:rFonts w:ascii="Arial" w:hAnsi="Arial" w:cs="Arial"/>
          <w:color w:val="auto"/>
          <w:sz w:val="24"/>
          <w:szCs w:val="24"/>
        </w:rPr>
      </w:pPr>
      <w:bookmarkStart w:id="8" w:name="_Toc233197143"/>
      <w:r w:rsidRPr="00580936">
        <w:rPr>
          <w:rFonts w:ascii="Arial" w:hAnsi="Arial" w:cs="Arial"/>
          <w:color w:val="auto"/>
          <w:sz w:val="24"/>
          <w:szCs w:val="24"/>
        </w:rPr>
        <w:lastRenderedPageBreak/>
        <w:t>6. Casos de prueba del frontend</w:t>
      </w:r>
      <w:bookmarkEnd w:id="8"/>
    </w:p>
    <w:tbl>
      <w:tblPr>
        <w:tblStyle w:val="Tabladecuadrcula2"/>
        <w:tblW w:w="9360" w:type="dxa"/>
        <w:tblLayout w:type="fixed"/>
        <w:tblLook w:val="04A0" w:firstRow="1" w:lastRow="0" w:firstColumn="1" w:lastColumn="0" w:noHBand="0" w:noVBand="1"/>
      </w:tblPr>
      <w:tblGrid>
        <w:gridCol w:w="959"/>
        <w:gridCol w:w="2141"/>
        <w:gridCol w:w="2400"/>
        <w:gridCol w:w="2263"/>
        <w:gridCol w:w="1597"/>
      </w:tblGrid>
      <w:tr w:rsidR="00191E4B" w:rsidRPr="00580936" w14:paraId="4D28332C" w14:textId="77777777" w:rsidTr="00580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E7B1516" w14:textId="77777777" w:rsidR="00191E4B" w:rsidRPr="00580936" w:rsidRDefault="00000000" w:rsidP="004149DC">
            <w:pPr>
              <w:spacing w:after="0"/>
              <w:jc w:val="both"/>
              <w:rPr>
                <w:rFonts w:ascii="Arial" w:hAnsi="Arial" w:cs="Arial"/>
                <w:color w:val="auto"/>
              </w:rPr>
            </w:pPr>
            <w:r w:rsidRPr="00580936">
              <w:rPr>
                <w:rFonts w:ascii="Arial" w:hAnsi="Arial" w:cs="Arial"/>
                <w:color w:val="auto"/>
              </w:rPr>
              <w:t>ID</w:t>
            </w:r>
          </w:p>
        </w:tc>
        <w:tc>
          <w:tcPr>
            <w:tcW w:w="2141" w:type="dxa"/>
          </w:tcPr>
          <w:p w14:paraId="52E4EFF7"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Funcionalidad</w:t>
            </w:r>
          </w:p>
        </w:tc>
        <w:tc>
          <w:tcPr>
            <w:tcW w:w="2400" w:type="dxa"/>
          </w:tcPr>
          <w:p w14:paraId="33D6C40D"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Entrada / condición</w:t>
            </w:r>
          </w:p>
        </w:tc>
        <w:tc>
          <w:tcPr>
            <w:tcW w:w="2263" w:type="dxa"/>
          </w:tcPr>
          <w:p w14:paraId="512C0116"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Resultado esperado</w:t>
            </w:r>
          </w:p>
        </w:tc>
        <w:tc>
          <w:tcPr>
            <w:tcW w:w="1597" w:type="dxa"/>
          </w:tcPr>
          <w:p w14:paraId="20328515"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Estado</w:t>
            </w:r>
          </w:p>
        </w:tc>
      </w:tr>
      <w:tr w:rsidR="00191E4B" w:rsidRPr="00580936" w14:paraId="67CAE792"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A3FEFD6"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rPr>
              <w:t>UT-FE-VAL-001</w:t>
            </w:r>
          </w:p>
        </w:tc>
        <w:tc>
          <w:tcPr>
            <w:tcW w:w="2141" w:type="dxa"/>
          </w:tcPr>
          <w:p w14:paraId="21E097D8"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BL escaneado completo</w:t>
            </w:r>
          </w:p>
        </w:tc>
        <w:tc>
          <w:tcPr>
            <w:tcW w:w="2400" w:type="dxa"/>
          </w:tcPr>
          <w:p w14:paraId="402E0EAA"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Todos los campos obligatorios tienen contenido.</w:t>
            </w:r>
          </w:p>
        </w:tc>
        <w:tc>
          <w:tcPr>
            <w:tcW w:w="2263" w:type="dxa"/>
          </w:tcPr>
          <w:p w14:paraId="41F55764"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No informa campos pendientes.</w:t>
            </w:r>
          </w:p>
        </w:tc>
        <w:tc>
          <w:tcPr>
            <w:tcW w:w="1597" w:type="dxa"/>
          </w:tcPr>
          <w:p w14:paraId="7C2663AD"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rPr>
              <w:t>APROBADO</w:t>
            </w:r>
          </w:p>
        </w:tc>
      </w:tr>
      <w:tr w:rsidR="00191E4B" w:rsidRPr="00580936" w14:paraId="2EE34B12" w14:textId="77777777" w:rsidTr="00580936">
        <w:tc>
          <w:tcPr>
            <w:cnfStyle w:val="001000000000" w:firstRow="0" w:lastRow="0" w:firstColumn="1" w:lastColumn="0" w:oddVBand="0" w:evenVBand="0" w:oddHBand="0" w:evenHBand="0" w:firstRowFirstColumn="0" w:firstRowLastColumn="0" w:lastRowFirstColumn="0" w:lastRowLastColumn="0"/>
            <w:tcW w:w="959" w:type="dxa"/>
          </w:tcPr>
          <w:p w14:paraId="6E22B277"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rPr>
              <w:t>UT-FE-VAL-002</w:t>
            </w:r>
          </w:p>
        </w:tc>
        <w:tc>
          <w:tcPr>
            <w:tcW w:w="2141" w:type="dxa"/>
          </w:tcPr>
          <w:p w14:paraId="442564AF"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Campo compuesto por espacios</w:t>
            </w:r>
          </w:p>
        </w:tc>
        <w:tc>
          <w:tcPr>
            <w:tcW w:w="2400" w:type="dxa"/>
          </w:tcPr>
          <w:p w14:paraId="69946550"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Shipper contiene únicamente espacios.</w:t>
            </w:r>
          </w:p>
        </w:tc>
        <w:tc>
          <w:tcPr>
            <w:tcW w:w="2263" w:type="dxa"/>
          </w:tcPr>
          <w:p w14:paraId="7CFFA2CC"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Lo considera vacío y obligatorio pendiente.</w:t>
            </w:r>
          </w:p>
        </w:tc>
        <w:tc>
          <w:tcPr>
            <w:tcW w:w="1597" w:type="dxa"/>
          </w:tcPr>
          <w:p w14:paraId="76156C29"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b/>
                <w:color w:val="auto"/>
              </w:rPr>
              <w:t>APROBADO</w:t>
            </w:r>
          </w:p>
        </w:tc>
      </w:tr>
      <w:tr w:rsidR="00191E4B" w:rsidRPr="00580936" w14:paraId="4B7A692F"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0C3B3D9"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rPr>
              <w:t>UT-FE-VAL-003</w:t>
            </w:r>
          </w:p>
        </w:tc>
        <w:tc>
          <w:tcPr>
            <w:tcW w:w="2141" w:type="dxa"/>
          </w:tcPr>
          <w:p w14:paraId="4ED78285"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Freight payable at vacío</w:t>
            </w:r>
          </w:p>
        </w:tc>
        <w:tc>
          <w:tcPr>
            <w:tcW w:w="2400" w:type="dxa"/>
          </w:tcPr>
          <w:p w14:paraId="3CB6F75E"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Campo opcional sin contenido.</w:t>
            </w:r>
          </w:p>
        </w:tc>
        <w:tc>
          <w:tcPr>
            <w:tcW w:w="2263" w:type="dxa"/>
          </w:tcPr>
          <w:p w14:paraId="523C9CD3"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Permite continuar sin marcarlo como faltante.</w:t>
            </w:r>
          </w:p>
        </w:tc>
        <w:tc>
          <w:tcPr>
            <w:tcW w:w="1597" w:type="dxa"/>
          </w:tcPr>
          <w:p w14:paraId="7A593605"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rPr>
              <w:t>APROBADO</w:t>
            </w:r>
          </w:p>
        </w:tc>
      </w:tr>
      <w:tr w:rsidR="00191E4B" w:rsidRPr="00580936" w14:paraId="6ED71DBF" w14:textId="77777777" w:rsidTr="00580936">
        <w:tc>
          <w:tcPr>
            <w:cnfStyle w:val="001000000000" w:firstRow="0" w:lastRow="0" w:firstColumn="1" w:lastColumn="0" w:oddVBand="0" w:evenVBand="0" w:oddHBand="0" w:evenHBand="0" w:firstRowFirstColumn="0" w:firstRowLastColumn="0" w:lastRowFirstColumn="0" w:lastRowLastColumn="0"/>
            <w:tcW w:w="959" w:type="dxa"/>
          </w:tcPr>
          <w:p w14:paraId="32220438"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rPr>
              <w:t>UT-FE-VAL-004</w:t>
            </w:r>
          </w:p>
        </w:tc>
        <w:tc>
          <w:tcPr>
            <w:tcW w:w="2141" w:type="dxa"/>
          </w:tcPr>
          <w:p w14:paraId="5E08B182"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Segundo BL tramp incompleto</w:t>
            </w:r>
          </w:p>
        </w:tc>
        <w:tc>
          <w:tcPr>
            <w:tcW w:w="2400" w:type="dxa"/>
          </w:tcPr>
          <w:p w14:paraId="0E8EA7EA"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Date of issue vacío en uno de dos BL.</w:t>
            </w:r>
          </w:p>
        </w:tc>
        <w:tc>
          <w:tcPr>
            <w:tcW w:w="2263" w:type="dxa"/>
          </w:tcPr>
          <w:p w14:paraId="11CC6DC3"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 xml:space="preserve">Detecta que existe al menos </w:t>
            </w:r>
            <w:proofErr w:type="gramStart"/>
            <w:r w:rsidRPr="00580936">
              <w:rPr>
                <w:rFonts w:ascii="Arial" w:hAnsi="Arial" w:cs="Arial"/>
                <w:color w:val="auto"/>
              </w:rPr>
              <w:t>un BL</w:t>
            </w:r>
            <w:proofErr w:type="gramEnd"/>
            <w:r w:rsidRPr="00580936">
              <w:rPr>
                <w:rFonts w:ascii="Arial" w:hAnsi="Arial" w:cs="Arial"/>
                <w:color w:val="auto"/>
              </w:rPr>
              <w:t xml:space="preserve"> incompleto.</w:t>
            </w:r>
          </w:p>
        </w:tc>
        <w:tc>
          <w:tcPr>
            <w:tcW w:w="1597" w:type="dxa"/>
          </w:tcPr>
          <w:p w14:paraId="6A9B9CB1"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b/>
                <w:color w:val="auto"/>
              </w:rPr>
              <w:t>APROBADO</w:t>
            </w:r>
          </w:p>
        </w:tc>
      </w:tr>
      <w:tr w:rsidR="00191E4B" w:rsidRPr="00580936" w14:paraId="3A11B36E"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D9D145C"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rPr>
              <w:t>UT-FE-VAL-005</w:t>
            </w:r>
          </w:p>
        </w:tc>
        <w:tc>
          <w:tcPr>
            <w:tcW w:w="2141" w:type="dxa"/>
          </w:tcPr>
          <w:p w14:paraId="1E22DD86"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Opcionales tramp vacíos</w:t>
            </w:r>
          </w:p>
        </w:tc>
        <w:tc>
          <w:tcPr>
            <w:tcW w:w="2400" w:type="dxa"/>
          </w:tcPr>
          <w:p w14:paraId="3A9917D3"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Measurement y Prepaid at sin contenido.</w:t>
            </w:r>
          </w:p>
        </w:tc>
        <w:tc>
          <w:tcPr>
            <w:tcW w:w="2263" w:type="dxa"/>
          </w:tcPr>
          <w:p w14:paraId="1E33D1B2"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No los considera obligatorios.</w:t>
            </w:r>
          </w:p>
        </w:tc>
        <w:tc>
          <w:tcPr>
            <w:tcW w:w="1597" w:type="dxa"/>
          </w:tcPr>
          <w:p w14:paraId="45005D8D"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rPr>
              <w:t>APROBADO</w:t>
            </w:r>
          </w:p>
        </w:tc>
      </w:tr>
    </w:tbl>
    <w:p w14:paraId="541D4832" w14:textId="77777777" w:rsidR="00191E4B" w:rsidRPr="00580936" w:rsidRDefault="00000000" w:rsidP="004149DC">
      <w:pPr>
        <w:pStyle w:val="Ttulo1"/>
        <w:jc w:val="both"/>
        <w:rPr>
          <w:rFonts w:ascii="Arial" w:hAnsi="Arial" w:cs="Arial"/>
          <w:color w:val="auto"/>
          <w:sz w:val="24"/>
          <w:szCs w:val="24"/>
        </w:rPr>
      </w:pPr>
      <w:bookmarkStart w:id="9" w:name="_Toc233197144"/>
      <w:r w:rsidRPr="00580936">
        <w:rPr>
          <w:rFonts w:ascii="Arial" w:hAnsi="Arial" w:cs="Arial"/>
          <w:color w:val="auto"/>
          <w:sz w:val="24"/>
          <w:szCs w:val="24"/>
        </w:rPr>
        <w:t xml:space="preserve">7. </w:t>
      </w:r>
      <w:proofErr w:type="spellStart"/>
      <w:r w:rsidRPr="00580936">
        <w:rPr>
          <w:rFonts w:ascii="Arial" w:hAnsi="Arial" w:cs="Arial"/>
          <w:color w:val="auto"/>
          <w:sz w:val="24"/>
          <w:szCs w:val="24"/>
        </w:rPr>
        <w:t>Cobertura</w:t>
      </w:r>
      <w:proofErr w:type="spellEnd"/>
      <w:r w:rsidRPr="00580936">
        <w:rPr>
          <w:rFonts w:ascii="Arial" w:hAnsi="Arial" w:cs="Arial"/>
          <w:color w:val="auto"/>
          <w:sz w:val="24"/>
          <w:szCs w:val="24"/>
        </w:rPr>
        <w:t xml:space="preserve"> </w:t>
      </w:r>
      <w:proofErr w:type="spellStart"/>
      <w:r w:rsidRPr="00580936">
        <w:rPr>
          <w:rFonts w:ascii="Arial" w:hAnsi="Arial" w:cs="Arial"/>
          <w:color w:val="auto"/>
          <w:sz w:val="24"/>
          <w:szCs w:val="24"/>
        </w:rPr>
        <w:t>obtenida</w:t>
      </w:r>
      <w:bookmarkEnd w:id="9"/>
      <w:proofErr w:type="spellEnd"/>
    </w:p>
    <w:tbl>
      <w:tblPr>
        <w:tblStyle w:val="Tabladecuadrcula2"/>
        <w:tblW w:w="9360" w:type="dxa"/>
        <w:tblLayout w:type="fixed"/>
        <w:tblLook w:val="04A0" w:firstRow="1" w:lastRow="0" w:firstColumn="1" w:lastColumn="0" w:noHBand="0" w:noVBand="1"/>
      </w:tblPr>
      <w:tblGrid>
        <w:gridCol w:w="3280"/>
        <w:gridCol w:w="1520"/>
        <w:gridCol w:w="1520"/>
        <w:gridCol w:w="1520"/>
        <w:gridCol w:w="1520"/>
      </w:tblGrid>
      <w:tr w:rsidR="00191E4B" w:rsidRPr="00580936" w14:paraId="57C21A18" w14:textId="77777777" w:rsidTr="00580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tcPr>
          <w:p w14:paraId="026779B7" w14:textId="77777777" w:rsidR="00191E4B" w:rsidRPr="00580936" w:rsidRDefault="00000000" w:rsidP="004149DC">
            <w:pPr>
              <w:spacing w:after="0"/>
              <w:jc w:val="both"/>
              <w:rPr>
                <w:rFonts w:ascii="Arial" w:hAnsi="Arial" w:cs="Arial"/>
                <w:color w:val="auto"/>
              </w:rPr>
            </w:pPr>
            <w:r w:rsidRPr="00580936">
              <w:rPr>
                <w:rFonts w:ascii="Arial" w:hAnsi="Arial" w:cs="Arial"/>
                <w:color w:val="auto"/>
              </w:rPr>
              <w:t>Área medida</w:t>
            </w:r>
          </w:p>
        </w:tc>
        <w:tc>
          <w:tcPr>
            <w:tcW w:w="1520" w:type="dxa"/>
          </w:tcPr>
          <w:p w14:paraId="56B502E6"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Sentencias</w:t>
            </w:r>
          </w:p>
        </w:tc>
        <w:tc>
          <w:tcPr>
            <w:tcW w:w="1520" w:type="dxa"/>
          </w:tcPr>
          <w:p w14:paraId="793D0BD8"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Ramas</w:t>
            </w:r>
          </w:p>
        </w:tc>
        <w:tc>
          <w:tcPr>
            <w:tcW w:w="1520" w:type="dxa"/>
          </w:tcPr>
          <w:p w14:paraId="35FC4997"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Funciones</w:t>
            </w:r>
          </w:p>
        </w:tc>
        <w:tc>
          <w:tcPr>
            <w:tcW w:w="1520" w:type="dxa"/>
          </w:tcPr>
          <w:p w14:paraId="2AA003E4"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Líneas</w:t>
            </w:r>
          </w:p>
        </w:tc>
      </w:tr>
      <w:tr w:rsidR="00191E4B" w:rsidRPr="00580936" w14:paraId="6DAC5297"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tcPr>
          <w:p w14:paraId="4C6FE382"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rPr>
              <w:t>Backend completo importado</w:t>
            </w:r>
          </w:p>
        </w:tc>
        <w:tc>
          <w:tcPr>
            <w:tcW w:w="1520" w:type="dxa"/>
          </w:tcPr>
          <w:p w14:paraId="7B77D56E"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27,62 %</w:t>
            </w:r>
          </w:p>
        </w:tc>
        <w:tc>
          <w:tcPr>
            <w:tcW w:w="1520" w:type="dxa"/>
          </w:tcPr>
          <w:p w14:paraId="3F43C9AF"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20,35 %</w:t>
            </w:r>
          </w:p>
        </w:tc>
        <w:tc>
          <w:tcPr>
            <w:tcW w:w="1520" w:type="dxa"/>
          </w:tcPr>
          <w:p w14:paraId="269D07A2"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17,05 %</w:t>
            </w:r>
          </w:p>
        </w:tc>
        <w:tc>
          <w:tcPr>
            <w:tcW w:w="1520" w:type="dxa"/>
          </w:tcPr>
          <w:p w14:paraId="713A8925"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color w:val="auto"/>
              </w:rPr>
              <w:t>27,90 %</w:t>
            </w:r>
          </w:p>
        </w:tc>
      </w:tr>
      <w:tr w:rsidR="00191E4B" w:rsidRPr="00580936" w14:paraId="140896CE" w14:textId="77777777" w:rsidTr="00580936">
        <w:tc>
          <w:tcPr>
            <w:cnfStyle w:val="001000000000" w:firstRow="0" w:lastRow="0" w:firstColumn="1" w:lastColumn="0" w:oddVBand="0" w:evenVBand="0" w:oddHBand="0" w:evenHBand="0" w:firstRowFirstColumn="0" w:firstRowLastColumn="0" w:lastRowFirstColumn="0" w:lastRowLastColumn="0"/>
            <w:tcW w:w="3280" w:type="dxa"/>
          </w:tcPr>
          <w:p w14:paraId="06E95854"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rPr>
              <w:t>Utilidad frontend trackingValidation.js</w:t>
            </w:r>
          </w:p>
        </w:tc>
        <w:tc>
          <w:tcPr>
            <w:tcW w:w="1520" w:type="dxa"/>
          </w:tcPr>
          <w:p w14:paraId="40EE5087"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100 %</w:t>
            </w:r>
          </w:p>
        </w:tc>
        <w:tc>
          <w:tcPr>
            <w:tcW w:w="1520" w:type="dxa"/>
          </w:tcPr>
          <w:p w14:paraId="119425DC"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75 %</w:t>
            </w:r>
          </w:p>
        </w:tc>
        <w:tc>
          <w:tcPr>
            <w:tcW w:w="1520" w:type="dxa"/>
          </w:tcPr>
          <w:p w14:paraId="7B7D2217"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100 %</w:t>
            </w:r>
          </w:p>
        </w:tc>
        <w:tc>
          <w:tcPr>
            <w:tcW w:w="1520" w:type="dxa"/>
          </w:tcPr>
          <w:p w14:paraId="0A91BCE7"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rPr>
              <w:t>100 %</w:t>
            </w:r>
          </w:p>
        </w:tc>
      </w:tr>
    </w:tbl>
    <w:tbl>
      <w:tblPr>
        <w:tblW w:w="9360" w:type="dxa"/>
        <w:tblInd w:w="120" w:type="dxa"/>
        <w:tblBorders>
          <w:top w:val="single" w:sz="6" w:space="0" w:color="FFF5D6"/>
          <w:left w:val="single" w:sz="6" w:space="0" w:color="FFF5D6"/>
          <w:bottom w:val="single" w:sz="6" w:space="0" w:color="FFF5D6"/>
          <w:right w:val="single" w:sz="6" w:space="0" w:color="FFF5D6"/>
          <w:insideH w:val="single" w:sz="6" w:space="0" w:color="FFF5D6"/>
          <w:insideV w:val="single" w:sz="6" w:space="0" w:color="FFF5D6"/>
        </w:tblBorders>
        <w:tblLayout w:type="fixed"/>
        <w:tblLook w:val="04A0" w:firstRow="1" w:lastRow="0" w:firstColumn="1" w:lastColumn="0" w:noHBand="0" w:noVBand="1"/>
      </w:tblPr>
      <w:tblGrid>
        <w:gridCol w:w="9360"/>
      </w:tblGrid>
      <w:tr w:rsidR="00191E4B" w:rsidRPr="004149DC" w14:paraId="4952A4BB" w14:textId="77777777">
        <w:tc>
          <w:tcPr>
            <w:tcW w:w="9360" w:type="dxa"/>
            <w:shd w:val="clear" w:color="auto" w:fill="FFF5D6"/>
            <w:tcMar>
              <w:top w:w="80" w:type="dxa"/>
              <w:left w:w="120" w:type="dxa"/>
              <w:bottom w:w="80" w:type="dxa"/>
              <w:right w:w="120" w:type="dxa"/>
            </w:tcMar>
            <w:vAlign w:val="center"/>
          </w:tcPr>
          <w:p w14:paraId="288E08BF" w14:textId="77777777" w:rsidR="00191E4B" w:rsidRPr="004149DC" w:rsidRDefault="00000000" w:rsidP="004149DC">
            <w:pPr>
              <w:spacing w:after="60"/>
              <w:jc w:val="both"/>
              <w:rPr>
                <w:rFonts w:ascii="Arial" w:hAnsi="Arial" w:cs="Arial"/>
              </w:rPr>
            </w:pPr>
            <w:proofErr w:type="spellStart"/>
            <w:r w:rsidRPr="004149DC">
              <w:rPr>
                <w:rFonts w:ascii="Arial" w:hAnsi="Arial" w:cs="Arial"/>
                <w:b/>
                <w:color w:val="7A5A00"/>
                <w:sz w:val="21"/>
              </w:rPr>
              <w:t>Interpretación</w:t>
            </w:r>
            <w:proofErr w:type="spellEnd"/>
            <w:r w:rsidRPr="004149DC">
              <w:rPr>
                <w:rFonts w:ascii="Arial" w:hAnsi="Arial" w:cs="Arial"/>
                <w:b/>
                <w:color w:val="7A5A00"/>
                <w:sz w:val="21"/>
              </w:rPr>
              <w:t xml:space="preserve"> de </w:t>
            </w:r>
            <w:proofErr w:type="spellStart"/>
            <w:r w:rsidRPr="004149DC">
              <w:rPr>
                <w:rFonts w:ascii="Arial" w:hAnsi="Arial" w:cs="Arial"/>
                <w:b/>
                <w:color w:val="7A5A00"/>
                <w:sz w:val="21"/>
              </w:rPr>
              <w:t>cobertura</w:t>
            </w:r>
            <w:proofErr w:type="spellEnd"/>
          </w:p>
          <w:p w14:paraId="6BF24BCB" w14:textId="77777777" w:rsidR="00191E4B" w:rsidRPr="004149DC" w:rsidRDefault="00000000" w:rsidP="004149DC">
            <w:pPr>
              <w:spacing w:after="0"/>
              <w:jc w:val="both"/>
              <w:rPr>
                <w:rFonts w:ascii="Arial" w:hAnsi="Arial" w:cs="Arial"/>
              </w:rPr>
            </w:pPr>
            <w:r w:rsidRPr="004149DC">
              <w:rPr>
                <w:rFonts w:ascii="Arial" w:hAnsi="Arial" w:cs="Arial"/>
                <w:sz w:val="20"/>
              </w:rPr>
              <w:t>El porcentaje del backend es una línea base, no una cobertura total satisfactoria: al importar shipments.js también se contabilizan rutas, modelos, OCR, OpenAI y persistencia que aún no poseen pruebas aisladas. En frontend, el 100 % corresponde únicamente a la utilidad de validación creada, no a toda la aplicación React.</w:t>
            </w:r>
          </w:p>
        </w:tc>
      </w:tr>
    </w:tbl>
    <w:p w14:paraId="028668B0" w14:textId="77777777" w:rsidR="00191E4B" w:rsidRPr="004149DC" w:rsidRDefault="00191E4B" w:rsidP="004149DC">
      <w:pPr>
        <w:spacing w:after="0"/>
        <w:jc w:val="both"/>
        <w:rPr>
          <w:rFonts w:ascii="Arial" w:hAnsi="Arial" w:cs="Arial"/>
        </w:rPr>
      </w:pPr>
    </w:p>
    <w:p w14:paraId="796AD7BD" w14:textId="77777777" w:rsidR="00191E4B" w:rsidRPr="00580936" w:rsidRDefault="00000000" w:rsidP="004149DC">
      <w:pPr>
        <w:pStyle w:val="Ttulo1"/>
        <w:jc w:val="both"/>
        <w:rPr>
          <w:rFonts w:ascii="Arial" w:hAnsi="Arial" w:cs="Arial"/>
          <w:color w:val="auto"/>
          <w:sz w:val="24"/>
          <w:szCs w:val="24"/>
        </w:rPr>
      </w:pPr>
      <w:bookmarkStart w:id="10" w:name="_Toc233197145"/>
      <w:r w:rsidRPr="00580936">
        <w:rPr>
          <w:rFonts w:ascii="Arial" w:hAnsi="Arial" w:cs="Arial"/>
          <w:color w:val="auto"/>
          <w:sz w:val="24"/>
          <w:szCs w:val="24"/>
        </w:rPr>
        <w:t>8. Hallazgo y corrección realizada</w:t>
      </w:r>
      <w:bookmarkEnd w:id="10"/>
    </w:p>
    <w:p w14:paraId="12E36986" w14:textId="77777777" w:rsidR="00191E4B" w:rsidRPr="00580936" w:rsidRDefault="00000000" w:rsidP="004149DC">
      <w:pPr>
        <w:jc w:val="both"/>
        <w:rPr>
          <w:rFonts w:ascii="Arial" w:hAnsi="Arial" w:cs="Arial"/>
          <w:color w:val="auto"/>
          <w:sz w:val="24"/>
          <w:szCs w:val="24"/>
        </w:rPr>
      </w:pPr>
      <w:r w:rsidRPr="00580936">
        <w:rPr>
          <w:rFonts w:ascii="Arial" w:hAnsi="Arial" w:cs="Arial"/>
          <w:color w:val="auto"/>
          <w:szCs w:val="24"/>
        </w:rPr>
        <w:t>Hallazgo: durante la primera ejecución falló UT-BE-PES-006. La expresión regular convertía MT, M/T y METRIC TONS, pero no reconocía correctamente M.T. cuando el punto final era seguido por un espacio o el fin de la cadena.</w:t>
      </w:r>
    </w:p>
    <w:p w14:paraId="3953E776" w14:textId="77777777" w:rsidR="00191E4B" w:rsidRPr="00580936" w:rsidRDefault="00000000" w:rsidP="004149DC">
      <w:pPr>
        <w:jc w:val="both"/>
        <w:rPr>
          <w:rFonts w:ascii="Arial" w:hAnsi="Arial" w:cs="Arial"/>
          <w:color w:val="auto"/>
          <w:sz w:val="24"/>
          <w:szCs w:val="24"/>
        </w:rPr>
      </w:pPr>
      <w:r w:rsidRPr="00580936">
        <w:rPr>
          <w:rFonts w:ascii="Arial" w:hAnsi="Arial" w:cs="Arial"/>
          <w:color w:val="auto"/>
          <w:szCs w:val="24"/>
        </w:rPr>
        <w:t>Causa técnica: se utilizaba un límite de palabra (\b) después de una unidad terminada en punto. Este límite no se cumple entre dos caracteres no alfanuméricos.</w:t>
      </w:r>
    </w:p>
    <w:p w14:paraId="62E37308" w14:textId="77777777" w:rsidR="00191E4B" w:rsidRDefault="00000000" w:rsidP="004149DC">
      <w:pPr>
        <w:jc w:val="both"/>
        <w:rPr>
          <w:rFonts w:ascii="Arial" w:hAnsi="Arial" w:cs="Arial"/>
          <w:color w:val="auto"/>
          <w:szCs w:val="24"/>
        </w:rPr>
      </w:pPr>
      <w:r w:rsidRPr="00580936">
        <w:rPr>
          <w:rFonts w:ascii="Arial" w:hAnsi="Arial" w:cs="Arial"/>
          <w:color w:val="auto"/>
          <w:szCs w:val="24"/>
        </w:rPr>
        <w:t xml:space="preserve">Corrección: se reemplazó el límite de palabra por una condición negativa (?![A-Z]) en las funciones de búsqueda y conversión. Tras el ajuste se repitieron todas las pruebas y se </w:t>
      </w:r>
      <w:proofErr w:type="spellStart"/>
      <w:r w:rsidRPr="00580936">
        <w:rPr>
          <w:rFonts w:ascii="Arial" w:hAnsi="Arial" w:cs="Arial"/>
          <w:color w:val="auto"/>
          <w:szCs w:val="24"/>
        </w:rPr>
        <w:t>obtuvieron</w:t>
      </w:r>
      <w:proofErr w:type="spellEnd"/>
      <w:r w:rsidRPr="00580936">
        <w:rPr>
          <w:rFonts w:ascii="Arial" w:hAnsi="Arial" w:cs="Arial"/>
          <w:color w:val="auto"/>
          <w:szCs w:val="24"/>
        </w:rPr>
        <w:t xml:space="preserve"> 18 </w:t>
      </w:r>
      <w:proofErr w:type="spellStart"/>
      <w:r w:rsidRPr="00580936">
        <w:rPr>
          <w:rFonts w:ascii="Arial" w:hAnsi="Arial" w:cs="Arial"/>
          <w:color w:val="auto"/>
          <w:szCs w:val="24"/>
        </w:rPr>
        <w:t>aprobaciones</w:t>
      </w:r>
      <w:proofErr w:type="spellEnd"/>
      <w:r w:rsidRPr="00580936">
        <w:rPr>
          <w:rFonts w:ascii="Arial" w:hAnsi="Arial" w:cs="Arial"/>
          <w:color w:val="auto"/>
          <w:szCs w:val="24"/>
        </w:rPr>
        <w:t xml:space="preserve"> y 0 </w:t>
      </w:r>
      <w:proofErr w:type="spellStart"/>
      <w:r w:rsidRPr="00580936">
        <w:rPr>
          <w:rFonts w:ascii="Arial" w:hAnsi="Arial" w:cs="Arial"/>
          <w:color w:val="auto"/>
          <w:szCs w:val="24"/>
        </w:rPr>
        <w:t>fallos</w:t>
      </w:r>
      <w:proofErr w:type="spellEnd"/>
      <w:r w:rsidRPr="00580936">
        <w:rPr>
          <w:rFonts w:ascii="Arial" w:hAnsi="Arial" w:cs="Arial"/>
          <w:color w:val="auto"/>
          <w:szCs w:val="24"/>
        </w:rPr>
        <w:t>.</w:t>
      </w:r>
    </w:p>
    <w:p w14:paraId="12120C52" w14:textId="77777777" w:rsidR="00580936" w:rsidRDefault="00580936" w:rsidP="004149DC">
      <w:pPr>
        <w:jc w:val="both"/>
        <w:rPr>
          <w:rFonts w:ascii="Arial" w:hAnsi="Arial" w:cs="Arial"/>
          <w:color w:val="auto"/>
          <w:szCs w:val="24"/>
        </w:rPr>
      </w:pPr>
    </w:p>
    <w:p w14:paraId="5828CFF2" w14:textId="77777777" w:rsidR="00580936" w:rsidRPr="00580936" w:rsidRDefault="00580936" w:rsidP="004149DC">
      <w:pPr>
        <w:jc w:val="both"/>
        <w:rPr>
          <w:rFonts w:ascii="Arial" w:hAnsi="Arial" w:cs="Arial"/>
          <w:color w:val="auto"/>
          <w:sz w:val="24"/>
          <w:szCs w:val="24"/>
        </w:rPr>
      </w:pPr>
    </w:p>
    <w:p w14:paraId="4AC0D997" w14:textId="77777777" w:rsidR="00191E4B" w:rsidRPr="00580936" w:rsidRDefault="00000000" w:rsidP="004149DC">
      <w:pPr>
        <w:pStyle w:val="Ttulo1"/>
        <w:jc w:val="both"/>
        <w:rPr>
          <w:rFonts w:ascii="Arial" w:hAnsi="Arial" w:cs="Arial"/>
          <w:color w:val="auto"/>
          <w:sz w:val="24"/>
          <w:szCs w:val="24"/>
        </w:rPr>
      </w:pPr>
      <w:bookmarkStart w:id="11" w:name="_Toc233197146"/>
      <w:r w:rsidRPr="00580936">
        <w:rPr>
          <w:rFonts w:ascii="Arial" w:hAnsi="Arial" w:cs="Arial"/>
          <w:color w:val="auto"/>
          <w:sz w:val="24"/>
          <w:szCs w:val="24"/>
        </w:rPr>
        <w:lastRenderedPageBreak/>
        <w:t>9. Evidencia y trazabilidad</w:t>
      </w:r>
      <w:bookmarkEnd w:id="11"/>
    </w:p>
    <w:tbl>
      <w:tblPr>
        <w:tblStyle w:val="Tabladecuadrcula2"/>
        <w:tblW w:w="9360" w:type="dxa"/>
        <w:tblLayout w:type="fixed"/>
        <w:tblLook w:val="04A0" w:firstRow="1" w:lastRow="0" w:firstColumn="1" w:lastColumn="0" w:noHBand="0" w:noVBand="1"/>
      </w:tblPr>
      <w:tblGrid>
        <w:gridCol w:w="3000"/>
        <w:gridCol w:w="6360"/>
      </w:tblGrid>
      <w:tr w:rsidR="00191E4B" w:rsidRPr="00580936" w14:paraId="6D0C0625" w14:textId="77777777" w:rsidTr="00580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3684DF8" w14:textId="77777777" w:rsidR="00191E4B" w:rsidRPr="00580936" w:rsidRDefault="00000000" w:rsidP="004149DC">
            <w:pPr>
              <w:spacing w:after="0"/>
              <w:jc w:val="both"/>
              <w:rPr>
                <w:rFonts w:ascii="Arial" w:hAnsi="Arial" w:cs="Arial"/>
              </w:rPr>
            </w:pPr>
            <w:proofErr w:type="spellStart"/>
            <w:r w:rsidRPr="00580936">
              <w:rPr>
                <w:rFonts w:ascii="Arial" w:hAnsi="Arial" w:cs="Arial"/>
                <w:color w:val="1F4D78"/>
              </w:rPr>
              <w:t>Evidencia</w:t>
            </w:r>
            <w:proofErr w:type="spellEnd"/>
          </w:p>
        </w:tc>
        <w:tc>
          <w:tcPr>
            <w:tcW w:w="6360" w:type="dxa"/>
          </w:tcPr>
          <w:p w14:paraId="33841450"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580936">
              <w:rPr>
                <w:rFonts w:ascii="Arial" w:hAnsi="Arial" w:cs="Arial"/>
                <w:color w:val="1F4D78"/>
              </w:rPr>
              <w:t>Ubicación / resultado</w:t>
            </w:r>
          </w:p>
        </w:tc>
      </w:tr>
      <w:tr w:rsidR="00191E4B" w:rsidRPr="00580936" w14:paraId="5B4351D1"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154A56B" w14:textId="77777777" w:rsidR="00191E4B" w:rsidRPr="00580936" w:rsidRDefault="00000000" w:rsidP="004149DC">
            <w:pPr>
              <w:spacing w:after="0"/>
              <w:jc w:val="both"/>
              <w:rPr>
                <w:rFonts w:ascii="Arial" w:hAnsi="Arial" w:cs="Arial"/>
              </w:rPr>
            </w:pPr>
            <w:r w:rsidRPr="00580936">
              <w:rPr>
                <w:rFonts w:ascii="Arial" w:hAnsi="Arial" w:cs="Arial"/>
                <w:b w:val="0"/>
              </w:rPr>
              <w:t>Pruebas del parser EDI</w:t>
            </w:r>
          </w:p>
        </w:tc>
        <w:tc>
          <w:tcPr>
            <w:tcW w:w="6360" w:type="dxa"/>
          </w:tcPr>
          <w:p w14:paraId="275AA39C"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80936">
              <w:rPr>
                <w:rFonts w:ascii="Arial" w:hAnsi="Arial" w:cs="Arial"/>
              </w:rPr>
              <w:t>BACKEND/tests/ediParser.test.js</w:t>
            </w:r>
          </w:p>
        </w:tc>
      </w:tr>
      <w:tr w:rsidR="00191E4B" w:rsidRPr="00580936" w14:paraId="2E47338B" w14:textId="77777777" w:rsidTr="00580936">
        <w:tc>
          <w:tcPr>
            <w:cnfStyle w:val="001000000000" w:firstRow="0" w:lastRow="0" w:firstColumn="1" w:lastColumn="0" w:oddVBand="0" w:evenVBand="0" w:oddHBand="0" w:evenHBand="0" w:firstRowFirstColumn="0" w:firstRowLastColumn="0" w:lastRowFirstColumn="0" w:lastRowLastColumn="0"/>
            <w:tcW w:w="3000" w:type="dxa"/>
          </w:tcPr>
          <w:p w14:paraId="40A6A278" w14:textId="77777777" w:rsidR="00191E4B" w:rsidRPr="00580936" w:rsidRDefault="00000000" w:rsidP="004149DC">
            <w:pPr>
              <w:spacing w:after="0"/>
              <w:jc w:val="both"/>
              <w:rPr>
                <w:rFonts w:ascii="Arial" w:hAnsi="Arial" w:cs="Arial"/>
              </w:rPr>
            </w:pPr>
            <w:r w:rsidRPr="00580936">
              <w:rPr>
                <w:rFonts w:ascii="Arial" w:hAnsi="Arial" w:cs="Arial"/>
                <w:b w:val="0"/>
              </w:rPr>
              <w:t>Pruebas de fecha y peso</w:t>
            </w:r>
          </w:p>
        </w:tc>
        <w:tc>
          <w:tcPr>
            <w:tcW w:w="6360" w:type="dxa"/>
          </w:tcPr>
          <w:p w14:paraId="53B3A82A"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80936">
              <w:rPr>
                <w:rFonts w:ascii="Arial" w:hAnsi="Arial" w:cs="Arial"/>
              </w:rPr>
              <w:t>BACKEND/tests/pdfHelpers.test.js</w:t>
            </w:r>
          </w:p>
        </w:tc>
      </w:tr>
      <w:tr w:rsidR="00191E4B" w:rsidRPr="00580936" w14:paraId="4C0A969A"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C911EA1" w14:textId="77777777" w:rsidR="00191E4B" w:rsidRPr="00580936" w:rsidRDefault="00000000" w:rsidP="004149DC">
            <w:pPr>
              <w:spacing w:after="0"/>
              <w:jc w:val="both"/>
              <w:rPr>
                <w:rFonts w:ascii="Arial" w:hAnsi="Arial" w:cs="Arial"/>
              </w:rPr>
            </w:pPr>
            <w:r w:rsidRPr="00580936">
              <w:rPr>
                <w:rFonts w:ascii="Arial" w:hAnsi="Arial" w:cs="Arial"/>
                <w:b w:val="0"/>
              </w:rPr>
              <w:t>Pruebas de validación</w:t>
            </w:r>
          </w:p>
        </w:tc>
        <w:tc>
          <w:tcPr>
            <w:tcW w:w="6360" w:type="dxa"/>
          </w:tcPr>
          <w:p w14:paraId="6650FD19"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80936">
              <w:rPr>
                <w:rFonts w:ascii="Arial" w:hAnsi="Arial" w:cs="Arial"/>
              </w:rPr>
              <w:t>FRONTEND/src/utils/trackingValidation.test.js</w:t>
            </w:r>
          </w:p>
        </w:tc>
      </w:tr>
      <w:tr w:rsidR="00191E4B" w:rsidRPr="00580936" w14:paraId="3BAC9D2C" w14:textId="77777777" w:rsidTr="00580936">
        <w:tc>
          <w:tcPr>
            <w:cnfStyle w:val="001000000000" w:firstRow="0" w:lastRow="0" w:firstColumn="1" w:lastColumn="0" w:oddVBand="0" w:evenVBand="0" w:oddHBand="0" w:evenHBand="0" w:firstRowFirstColumn="0" w:firstRowLastColumn="0" w:lastRowFirstColumn="0" w:lastRowLastColumn="0"/>
            <w:tcW w:w="3000" w:type="dxa"/>
          </w:tcPr>
          <w:p w14:paraId="4D4068B6" w14:textId="77777777" w:rsidR="00191E4B" w:rsidRPr="00580936" w:rsidRDefault="00000000" w:rsidP="004149DC">
            <w:pPr>
              <w:spacing w:after="0"/>
              <w:jc w:val="both"/>
              <w:rPr>
                <w:rFonts w:ascii="Arial" w:hAnsi="Arial" w:cs="Arial"/>
              </w:rPr>
            </w:pPr>
            <w:r w:rsidRPr="00580936">
              <w:rPr>
                <w:rFonts w:ascii="Arial" w:hAnsi="Arial" w:cs="Arial"/>
                <w:b w:val="0"/>
              </w:rPr>
              <w:t>Utilidad validada</w:t>
            </w:r>
          </w:p>
        </w:tc>
        <w:tc>
          <w:tcPr>
            <w:tcW w:w="6360" w:type="dxa"/>
          </w:tcPr>
          <w:p w14:paraId="3AFDF4FF"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80936">
              <w:rPr>
                <w:rFonts w:ascii="Arial" w:hAnsi="Arial" w:cs="Arial"/>
              </w:rPr>
              <w:t>FRONTEND/src/utils/trackingValidation.js</w:t>
            </w:r>
          </w:p>
        </w:tc>
      </w:tr>
      <w:tr w:rsidR="00191E4B" w:rsidRPr="00580936" w14:paraId="6464A2EC"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8168636" w14:textId="77777777" w:rsidR="00191E4B" w:rsidRPr="00580936" w:rsidRDefault="00000000" w:rsidP="004149DC">
            <w:pPr>
              <w:spacing w:after="0"/>
              <w:jc w:val="both"/>
              <w:rPr>
                <w:rFonts w:ascii="Arial" w:hAnsi="Arial" w:cs="Arial"/>
              </w:rPr>
            </w:pPr>
            <w:r w:rsidRPr="00580936">
              <w:rPr>
                <w:rFonts w:ascii="Arial" w:hAnsi="Arial" w:cs="Arial"/>
                <w:b w:val="0"/>
              </w:rPr>
              <w:t>Ejecución backend</w:t>
            </w:r>
          </w:p>
        </w:tc>
        <w:tc>
          <w:tcPr>
            <w:tcW w:w="6360" w:type="dxa"/>
          </w:tcPr>
          <w:p w14:paraId="4327AEAB"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80936">
              <w:rPr>
                <w:rFonts w:ascii="Arial" w:hAnsi="Arial" w:cs="Arial"/>
              </w:rPr>
              <w:t>2 archivos aprobados · 13 pruebas aprobadas</w:t>
            </w:r>
          </w:p>
        </w:tc>
      </w:tr>
      <w:tr w:rsidR="00191E4B" w:rsidRPr="00580936" w14:paraId="47805820" w14:textId="77777777" w:rsidTr="00580936">
        <w:tc>
          <w:tcPr>
            <w:cnfStyle w:val="001000000000" w:firstRow="0" w:lastRow="0" w:firstColumn="1" w:lastColumn="0" w:oddVBand="0" w:evenVBand="0" w:oddHBand="0" w:evenHBand="0" w:firstRowFirstColumn="0" w:firstRowLastColumn="0" w:lastRowFirstColumn="0" w:lastRowLastColumn="0"/>
            <w:tcW w:w="3000" w:type="dxa"/>
          </w:tcPr>
          <w:p w14:paraId="03CB188C" w14:textId="77777777" w:rsidR="00191E4B" w:rsidRPr="00580936" w:rsidRDefault="00000000" w:rsidP="004149DC">
            <w:pPr>
              <w:spacing w:after="0"/>
              <w:jc w:val="both"/>
              <w:rPr>
                <w:rFonts w:ascii="Arial" w:hAnsi="Arial" w:cs="Arial"/>
              </w:rPr>
            </w:pPr>
            <w:r w:rsidRPr="00580936">
              <w:rPr>
                <w:rFonts w:ascii="Arial" w:hAnsi="Arial" w:cs="Arial"/>
                <w:b w:val="0"/>
              </w:rPr>
              <w:t>Ejecución frontend</w:t>
            </w:r>
          </w:p>
        </w:tc>
        <w:tc>
          <w:tcPr>
            <w:tcW w:w="6360" w:type="dxa"/>
          </w:tcPr>
          <w:p w14:paraId="21795A0D"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80936">
              <w:rPr>
                <w:rFonts w:ascii="Arial" w:hAnsi="Arial" w:cs="Arial"/>
              </w:rPr>
              <w:t>1 archivo aprobado · 5 pruebas aprobadas</w:t>
            </w:r>
          </w:p>
        </w:tc>
      </w:tr>
      <w:tr w:rsidR="00191E4B" w:rsidRPr="00580936" w14:paraId="13537C66"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1C18E55" w14:textId="77777777" w:rsidR="00191E4B" w:rsidRPr="00580936" w:rsidRDefault="00000000" w:rsidP="004149DC">
            <w:pPr>
              <w:spacing w:after="0"/>
              <w:jc w:val="both"/>
              <w:rPr>
                <w:rFonts w:ascii="Arial" w:hAnsi="Arial" w:cs="Arial"/>
              </w:rPr>
            </w:pPr>
            <w:r w:rsidRPr="00580936">
              <w:rPr>
                <w:rFonts w:ascii="Arial" w:hAnsi="Arial" w:cs="Arial"/>
                <w:b w:val="0"/>
              </w:rPr>
              <w:t>Compilación frontend</w:t>
            </w:r>
          </w:p>
        </w:tc>
        <w:tc>
          <w:tcPr>
            <w:tcW w:w="6360" w:type="dxa"/>
          </w:tcPr>
          <w:p w14:paraId="197E0A07"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80936">
              <w:rPr>
                <w:rFonts w:ascii="Arial" w:hAnsi="Arial" w:cs="Arial"/>
              </w:rPr>
              <w:t>vite build completado · 100 módulos transformados</w:t>
            </w:r>
          </w:p>
        </w:tc>
      </w:tr>
    </w:tbl>
    <w:p w14:paraId="04D7FDF8" w14:textId="77777777" w:rsidR="00191E4B" w:rsidRPr="00580936" w:rsidRDefault="00000000" w:rsidP="004149DC">
      <w:pPr>
        <w:pStyle w:val="Ttulo1"/>
        <w:jc w:val="both"/>
        <w:rPr>
          <w:rFonts w:ascii="Arial" w:hAnsi="Arial" w:cs="Arial"/>
          <w:color w:val="auto"/>
          <w:sz w:val="24"/>
          <w:szCs w:val="24"/>
        </w:rPr>
      </w:pPr>
      <w:bookmarkStart w:id="12" w:name="_Toc233197147"/>
      <w:r w:rsidRPr="00580936">
        <w:rPr>
          <w:rFonts w:ascii="Arial" w:hAnsi="Arial" w:cs="Arial"/>
          <w:color w:val="auto"/>
          <w:sz w:val="24"/>
          <w:szCs w:val="24"/>
        </w:rPr>
        <w:t>10. Reproducción de las pruebas</w:t>
      </w:r>
      <w:bookmarkEnd w:id="12"/>
    </w:p>
    <w:p w14:paraId="6D36CD50" w14:textId="55F628E6" w:rsidR="00191E4B" w:rsidRPr="00580936" w:rsidRDefault="002159B7" w:rsidP="004149DC">
      <w:pPr>
        <w:jc w:val="both"/>
        <w:rPr>
          <w:rFonts w:ascii="Arial" w:hAnsi="Arial" w:cs="Arial"/>
          <w:color w:val="auto"/>
        </w:rPr>
      </w:pPr>
      <w:r>
        <w:rPr>
          <w:rFonts w:ascii="Arial" w:hAnsi="Arial" w:cs="Arial"/>
          <w:color w:val="auto"/>
        </w:rPr>
        <w:t>Back</w:t>
      </w:r>
    </w:p>
    <w:p w14:paraId="5F97DEFB" w14:textId="58F267B6" w:rsidR="002159B7" w:rsidRDefault="002159B7" w:rsidP="004149DC">
      <w:pPr>
        <w:pStyle w:val="Ttulo1"/>
        <w:jc w:val="both"/>
        <w:rPr>
          <w:rFonts w:ascii="Arial" w:hAnsi="Arial" w:cs="Arial"/>
          <w:color w:val="auto"/>
          <w:sz w:val="24"/>
          <w:szCs w:val="24"/>
        </w:rPr>
      </w:pPr>
      <w:bookmarkStart w:id="13" w:name="_Toc233197148"/>
      <w:r w:rsidRPr="002159B7">
        <w:rPr>
          <w:rFonts w:ascii="Arial" w:hAnsi="Arial" w:cs="Arial"/>
          <w:color w:val="auto"/>
          <w:sz w:val="24"/>
          <w:szCs w:val="24"/>
        </w:rPr>
        <w:drawing>
          <wp:inline distT="0" distB="0" distL="0" distR="0" wp14:anchorId="6681A40E" wp14:editId="4AAD137A">
            <wp:extent cx="5943600" cy="1825625"/>
            <wp:effectExtent l="0" t="0" r="0" b="3175"/>
            <wp:docPr id="765523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23675" name=""/>
                    <pic:cNvPicPr/>
                  </pic:nvPicPr>
                  <pic:blipFill>
                    <a:blip r:embed="rId8"/>
                    <a:stretch>
                      <a:fillRect/>
                    </a:stretch>
                  </pic:blipFill>
                  <pic:spPr>
                    <a:xfrm>
                      <a:off x="0" y="0"/>
                      <a:ext cx="5943600" cy="1825625"/>
                    </a:xfrm>
                    <a:prstGeom prst="rect">
                      <a:avLst/>
                    </a:prstGeom>
                  </pic:spPr>
                </pic:pic>
              </a:graphicData>
            </a:graphic>
          </wp:inline>
        </w:drawing>
      </w:r>
    </w:p>
    <w:p w14:paraId="1710BBF9" w14:textId="41889F5A" w:rsidR="002159B7" w:rsidRDefault="002159B7" w:rsidP="002159B7">
      <w:r>
        <w:t>Front</w:t>
      </w:r>
    </w:p>
    <w:p w14:paraId="4DCE1D92" w14:textId="09E6F3DB" w:rsidR="002159B7" w:rsidRPr="002159B7" w:rsidRDefault="002159B7" w:rsidP="002159B7">
      <w:r w:rsidRPr="002159B7">
        <w:drawing>
          <wp:inline distT="0" distB="0" distL="0" distR="0" wp14:anchorId="7C25E19C" wp14:editId="7EF25ACB">
            <wp:extent cx="5943600" cy="1736090"/>
            <wp:effectExtent l="0" t="0" r="0" b="0"/>
            <wp:docPr id="2079882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82108" name=""/>
                    <pic:cNvPicPr/>
                  </pic:nvPicPr>
                  <pic:blipFill>
                    <a:blip r:embed="rId9"/>
                    <a:stretch>
                      <a:fillRect/>
                    </a:stretch>
                  </pic:blipFill>
                  <pic:spPr>
                    <a:xfrm>
                      <a:off x="0" y="0"/>
                      <a:ext cx="5943600" cy="1736090"/>
                    </a:xfrm>
                    <a:prstGeom prst="rect">
                      <a:avLst/>
                    </a:prstGeom>
                  </pic:spPr>
                </pic:pic>
              </a:graphicData>
            </a:graphic>
          </wp:inline>
        </w:drawing>
      </w:r>
    </w:p>
    <w:p w14:paraId="6E8B5EB3" w14:textId="56CBB2D1" w:rsidR="00191E4B" w:rsidRPr="00580936" w:rsidRDefault="00000000" w:rsidP="004149DC">
      <w:pPr>
        <w:pStyle w:val="Ttulo1"/>
        <w:jc w:val="both"/>
        <w:rPr>
          <w:rFonts w:ascii="Arial" w:hAnsi="Arial" w:cs="Arial"/>
          <w:color w:val="auto"/>
          <w:sz w:val="24"/>
          <w:szCs w:val="24"/>
        </w:rPr>
      </w:pPr>
      <w:r w:rsidRPr="00580936">
        <w:rPr>
          <w:rFonts w:ascii="Arial" w:hAnsi="Arial" w:cs="Arial"/>
          <w:color w:val="auto"/>
          <w:sz w:val="24"/>
          <w:szCs w:val="24"/>
        </w:rPr>
        <w:t>11. Criterios de aceptación</w:t>
      </w:r>
      <w:bookmarkEnd w:id="13"/>
    </w:p>
    <w:tbl>
      <w:tblPr>
        <w:tblStyle w:val="Tabladecuadrcula2"/>
        <w:tblW w:w="9360" w:type="dxa"/>
        <w:tblLayout w:type="fixed"/>
        <w:tblLook w:val="04A0" w:firstRow="1" w:lastRow="0" w:firstColumn="1" w:lastColumn="0" w:noHBand="0" w:noVBand="1"/>
      </w:tblPr>
      <w:tblGrid>
        <w:gridCol w:w="7300"/>
        <w:gridCol w:w="2060"/>
      </w:tblGrid>
      <w:tr w:rsidR="00191E4B" w:rsidRPr="00580936" w14:paraId="1EAB7A5A" w14:textId="77777777" w:rsidTr="00580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0" w:type="dxa"/>
          </w:tcPr>
          <w:p w14:paraId="73BCE11A" w14:textId="77777777" w:rsidR="00191E4B" w:rsidRPr="00580936" w:rsidRDefault="00000000" w:rsidP="004149DC">
            <w:pPr>
              <w:spacing w:after="0"/>
              <w:jc w:val="both"/>
              <w:rPr>
                <w:rFonts w:ascii="Arial" w:hAnsi="Arial" w:cs="Arial"/>
                <w:color w:val="auto"/>
              </w:rPr>
            </w:pPr>
            <w:r w:rsidRPr="00580936">
              <w:rPr>
                <w:rFonts w:ascii="Arial" w:hAnsi="Arial" w:cs="Arial"/>
                <w:color w:val="auto"/>
                <w:sz w:val="17"/>
              </w:rPr>
              <w:t>Criterio</w:t>
            </w:r>
          </w:p>
        </w:tc>
        <w:tc>
          <w:tcPr>
            <w:tcW w:w="2060" w:type="dxa"/>
          </w:tcPr>
          <w:p w14:paraId="301487D3" w14:textId="77777777" w:rsidR="00191E4B" w:rsidRPr="00580936" w:rsidRDefault="00000000" w:rsidP="004149DC">
            <w:pPr>
              <w:spacing w:after="0"/>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color w:val="auto"/>
                <w:sz w:val="17"/>
              </w:rPr>
              <w:t>Resultado</w:t>
            </w:r>
          </w:p>
        </w:tc>
      </w:tr>
      <w:tr w:rsidR="00191E4B" w:rsidRPr="00580936" w14:paraId="24BD0453"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0" w:type="dxa"/>
          </w:tcPr>
          <w:p w14:paraId="33819A39"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8"/>
              </w:rPr>
              <w:t>Todas las pruebas prioritarias deben finalizar sin fallos.</w:t>
            </w:r>
          </w:p>
        </w:tc>
        <w:tc>
          <w:tcPr>
            <w:tcW w:w="2060" w:type="dxa"/>
          </w:tcPr>
          <w:p w14:paraId="0E065A25"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sz w:val="18"/>
              </w:rPr>
              <w:t>Cumplido</w:t>
            </w:r>
          </w:p>
        </w:tc>
      </w:tr>
      <w:tr w:rsidR="00191E4B" w:rsidRPr="00580936" w14:paraId="15FBACB6" w14:textId="77777777" w:rsidTr="00580936">
        <w:tc>
          <w:tcPr>
            <w:cnfStyle w:val="001000000000" w:firstRow="0" w:lastRow="0" w:firstColumn="1" w:lastColumn="0" w:oddVBand="0" w:evenVBand="0" w:oddHBand="0" w:evenHBand="0" w:firstRowFirstColumn="0" w:firstRowLastColumn="0" w:lastRowFirstColumn="0" w:lastRowLastColumn="0"/>
            <w:tcW w:w="7300" w:type="dxa"/>
          </w:tcPr>
          <w:p w14:paraId="025BB78D"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8"/>
              </w:rPr>
              <w:t>La ETA debe provenir del TDT de etapa mayor.</w:t>
            </w:r>
          </w:p>
        </w:tc>
        <w:tc>
          <w:tcPr>
            <w:tcW w:w="2060" w:type="dxa"/>
          </w:tcPr>
          <w:p w14:paraId="139D5612"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b/>
                <w:color w:val="auto"/>
                <w:sz w:val="18"/>
              </w:rPr>
              <w:t>Cumplido</w:t>
            </w:r>
          </w:p>
        </w:tc>
      </w:tr>
      <w:tr w:rsidR="00191E4B" w:rsidRPr="00580936" w14:paraId="788BE3A1"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0" w:type="dxa"/>
          </w:tcPr>
          <w:p w14:paraId="731D8720"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8"/>
              </w:rPr>
              <w:t>Las variantes de toneladas métricas deben convertirse a KG.</w:t>
            </w:r>
          </w:p>
        </w:tc>
        <w:tc>
          <w:tcPr>
            <w:tcW w:w="2060" w:type="dxa"/>
          </w:tcPr>
          <w:p w14:paraId="4ED5BBA1"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sz w:val="18"/>
              </w:rPr>
              <w:t>Cumplido</w:t>
            </w:r>
          </w:p>
        </w:tc>
      </w:tr>
      <w:tr w:rsidR="00191E4B" w:rsidRPr="00580936" w14:paraId="44CC5A92" w14:textId="77777777" w:rsidTr="00580936">
        <w:tc>
          <w:tcPr>
            <w:cnfStyle w:val="001000000000" w:firstRow="0" w:lastRow="0" w:firstColumn="1" w:lastColumn="0" w:oddVBand="0" w:evenVBand="0" w:oddHBand="0" w:evenHBand="0" w:firstRowFirstColumn="0" w:firstRowLastColumn="0" w:lastRowFirstColumn="0" w:lastRowLastColumn="0"/>
            <w:tcW w:w="7300" w:type="dxa"/>
          </w:tcPr>
          <w:p w14:paraId="29A89705"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8"/>
              </w:rPr>
              <w:t>Los campos opcionales no deben bloquear el guardado.</w:t>
            </w:r>
          </w:p>
        </w:tc>
        <w:tc>
          <w:tcPr>
            <w:tcW w:w="2060" w:type="dxa"/>
          </w:tcPr>
          <w:p w14:paraId="43B65449" w14:textId="77777777" w:rsidR="00191E4B" w:rsidRPr="00580936" w:rsidRDefault="00000000" w:rsidP="004149DC">
            <w:pPr>
              <w:spacing w:after="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80936">
              <w:rPr>
                <w:rFonts w:ascii="Arial" w:hAnsi="Arial" w:cs="Arial"/>
                <w:b/>
                <w:color w:val="auto"/>
                <w:sz w:val="18"/>
              </w:rPr>
              <w:t>Cumplido</w:t>
            </w:r>
          </w:p>
        </w:tc>
      </w:tr>
      <w:tr w:rsidR="00191E4B" w:rsidRPr="00580936" w14:paraId="4ACDB473" w14:textId="77777777" w:rsidTr="0058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0" w:type="dxa"/>
          </w:tcPr>
          <w:p w14:paraId="6EBB7C03" w14:textId="77777777" w:rsidR="00191E4B" w:rsidRPr="00580936" w:rsidRDefault="00000000" w:rsidP="004149DC">
            <w:pPr>
              <w:spacing w:after="0"/>
              <w:jc w:val="both"/>
              <w:rPr>
                <w:rFonts w:ascii="Arial" w:hAnsi="Arial" w:cs="Arial"/>
                <w:color w:val="auto"/>
              </w:rPr>
            </w:pPr>
            <w:r w:rsidRPr="00580936">
              <w:rPr>
                <w:rFonts w:ascii="Arial" w:hAnsi="Arial" w:cs="Arial"/>
                <w:b w:val="0"/>
                <w:color w:val="auto"/>
                <w:sz w:val="18"/>
              </w:rPr>
              <w:t>El frontend debe compilar después de la modularización.</w:t>
            </w:r>
          </w:p>
        </w:tc>
        <w:tc>
          <w:tcPr>
            <w:tcW w:w="2060" w:type="dxa"/>
          </w:tcPr>
          <w:p w14:paraId="29916B4A" w14:textId="77777777" w:rsidR="00191E4B" w:rsidRPr="00580936" w:rsidRDefault="00000000" w:rsidP="004149DC">
            <w:pPr>
              <w:spacing w:after="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80936">
              <w:rPr>
                <w:rFonts w:ascii="Arial" w:hAnsi="Arial" w:cs="Arial"/>
                <w:b/>
                <w:color w:val="auto"/>
                <w:sz w:val="18"/>
              </w:rPr>
              <w:t>Cumplido</w:t>
            </w:r>
          </w:p>
        </w:tc>
      </w:tr>
    </w:tbl>
    <w:p w14:paraId="4773C868" w14:textId="5546D7CF" w:rsidR="00191E4B" w:rsidRDefault="00000000" w:rsidP="002159B7">
      <w:pPr>
        <w:pStyle w:val="Ttulo1"/>
        <w:jc w:val="both"/>
        <w:rPr>
          <w:rFonts w:ascii="Arial" w:hAnsi="Arial" w:cs="Arial"/>
          <w:color w:val="auto"/>
          <w:sz w:val="24"/>
          <w:szCs w:val="24"/>
        </w:rPr>
      </w:pPr>
      <w:bookmarkStart w:id="14" w:name="_Toc233197149"/>
      <w:r w:rsidRPr="00580936">
        <w:rPr>
          <w:rFonts w:ascii="Arial" w:hAnsi="Arial" w:cs="Arial"/>
          <w:color w:val="auto"/>
          <w:sz w:val="24"/>
          <w:szCs w:val="24"/>
        </w:rPr>
        <w:lastRenderedPageBreak/>
        <w:t xml:space="preserve">12. </w:t>
      </w:r>
      <w:bookmarkEnd w:id="14"/>
      <w:proofErr w:type="spellStart"/>
      <w:r w:rsidR="002159B7">
        <w:rPr>
          <w:rFonts w:ascii="Arial" w:hAnsi="Arial" w:cs="Arial"/>
          <w:color w:val="auto"/>
          <w:sz w:val="24"/>
          <w:szCs w:val="24"/>
        </w:rPr>
        <w:t>Pruebas</w:t>
      </w:r>
      <w:proofErr w:type="spellEnd"/>
      <w:r w:rsidR="002159B7">
        <w:rPr>
          <w:rFonts w:ascii="Arial" w:hAnsi="Arial" w:cs="Arial"/>
          <w:color w:val="auto"/>
          <w:sz w:val="24"/>
          <w:szCs w:val="24"/>
        </w:rPr>
        <w:t xml:space="preserve"> de </w:t>
      </w:r>
      <w:proofErr w:type="spellStart"/>
      <w:r w:rsidR="002159B7">
        <w:rPr>
          <w:rFonts w:ascii="Arial" w:hAnsi="Arial" w:cs="Arial"/>
          <w:color w:val="auto"/>
          <w:sz w:val="24"/>
          <w:szCs w:val="24"/>
        </w:rPr>
        <w:t>flujo</w:t>
      </w:r>
      <w:proofErr w:type="spellEnd"/>
    </w:p>
    <w:p w14:paraId="5E2BCDBA" w14:textId="5EFC6CCD" w:rsidR="002159B7" w:rsidRDefault="006A3E7F" w:rsidP="002159B7">
      <w:proofErr w:type="spellStart"/>
      <w:r>
        <w:t>Flujo</w:t>
      </w:r>
      <w:proofErr w:type="spellEnd"/>
      <w:r>
        <w:t xml:space="preserve"> EDI</w:t>
      </w:r>
    </w:p>
    <w:p w14:paraId="75072A6C" w14:textId="42F2FA29" w:rsidR="006A3E7F" w:rsidRDefault="006A3E7F" w:rsidP="002159B7">
      <w:r>
        <w:t xml:space="preserve">Se carga </w:t>
      </w:r>
      <w:proofErr w:type="spellStart"/>
      <w:r>
        <w:t>archivo</w:t>
      </w:r>
      <w:proofErr w:type="spellEnd"/>
      <w:r>
        <w:t xml:space="preserve"> EDI</w:t>
      </w:r>
    </w:p>
    <w:p w14:paraId="4AAFFA51" w14:textId="663D2B5A" w:rsidR="006A3E7F" w:rsidRDefault="006A3E7F" w:rsidP="002159B7">
      <w:r w:rsidRPr="006A3E7F">
        <w:drawing>
          <wp:inline distT="0" distB="0" distL="0" distR="0" wp14:anchorId="53B50139" wp14:editId="0AA2A63F">
            <wp:extent cx="5943600" cy="2872740"/>
            <wp:effectExtent l="0" t="0" r="0" b="3810"/>
            <wp:docPr id="1897696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6527" name=""/>
                    <pic:cNvPicPr/>
                  </pic:nvPicPr>
                  <pic:blipFill>
                    <a:blip r:embed="rId10"/>
                    <a:stretch>
                      <a:fillRect/>
                    </a:stretch>
                  </pic:blipFill>
                  <pic:spPr>
                    <a:xfrm>
                      <a:off x="0" y="0"/>
                      <a:ext cx="5943600" cy="2872740"/>
                    </a:xfrm>
                    <a:prstGeom prst="rect">
                      <a:avLst/>
                    </a:prstGeom>
                  </pic:spPr>
                </pic:pic>
              </a:graphicData>
            </a:graphic>
          </wp:inline>
        </w:drawing>
      </w:r>
    </w:p>
    <w:p w14:paraId="70616D11" w14:textId="649EF7DC" w:rsidR="002159B7" w:rsidRDefault="006A3E7F" w:rsidP="002159B7">
      <w:r>
        <w:t xml:space="preserve">El Sistema lee </w:t>
      </w:r>
      <w:proofErr w:type="spellStart"/>
      <w:r>
        <w:t>el</w:t>
      </w:r>
      <w:proofErr w:type="spellEnd"/>
      <w:r>
        <w:t xml:space="preserve"> archive y </w:t>
      </w:r>
      <w:proofErr w:type="spellStart"/>
      <w:r>
        <w:t>detecta</w:t>
      </w:r>
      <w:proofErr w:type="spellEnd"/>
      <w:r>
        <w:t xml:space="preserve"> las </w:t>
      </w:r>
      <w:proofErr w:type="spellStart"/>
      <w:r>
        <w:t>discrepancias</w:t>
      </w:r>
      <w:proofErr w:type="spellEnd"/>
    </w:p>
    <w:p w14:paraId="6E3F23AA" w14:textId="581AB000" w:rsidR="006A3E7F" w:rsidRDefault="006A3E7F" w:rsidP="002159B7">
      <w:r w:rsidRPr="006A3E7F">
        <w:lastRenderedPageBreak/>
        <w:drawing>
          <wp:inline distT="0" distB="0" distL="0" distR="0" wp14:anchorId="12DEE44B" wp14:editId="0DFDD6E5">
            <wp:extent cx="5943600" cy="4551045"/>
            <wp:effectExtent l="0" t="0" r="0" b="1905"/>
            <wp:docPr id="1739893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3659" name=""/>
                    <pic:cNvPicPr/>
                  </pic:nvPicPr>
                  <pic:blipFill>
                    <a:blip r:embed="rId11"/>
                    <a:stretch>
                      <a:fillRect/>
                    </a:stretch>
                  </pic:blipFill>
                  <pic:spPr>
                    <a:xfrm>
                      <a:off x="0" y="0"/>
                      <a:ext cx="5943600" cy="4551045"/>
                    </a:xfrm>
                    <a:prstGeom prst="rect">
                      <a:avLst/>
                    </a:prstGeom>
                  </pic:spPr>
                </pic:pic>
              </a:graphicData>
            </a:graphic>
          </wp:inline>
        </w:drawing>
      </w:r>
    </w:p>
    <w:p w14:paraId="5EC87BA3" w14:textId="552FD951" w:rsidR="002159B7" w:rsidRDefault="006A3E7F" w:rsidP="002159B7">
      <w:r>
        <w:t xml:space="preserve">El Sistema </w:t>
      </w:r>
      <w:proofErr w:type="spellStart"/>
      <w:r>
        <w:t>permite</w:t>
      </w:r>
      <w:proofErr w:type="spellEnd"/>
      <w:r>
        <w:t xml:space="preserve"> </w:t>
      </w:r>
      <w:proofErr w:type="spellStart"/>
      <w:r>
        <w:t>modificar</w:t>
      </w:r>
      <w:proofErr w:type="spellEnd"/>
      <w:r>
        <w:t xml:space="preserve"> la nave y </w:t>
      </w:r>
      <w:proofErr w:type="spellStart"/>
      <w:r>
        <w:t>generar</w:t>
      </w:r>
      <w:proofErr w:type="spellEnd"/>
      <w:r>
        <w:t xml:space="preserve"> EDI</w:t>
      </w:r>
    </w:p>
    <w:p w14:paraId="483F8CB1" w14:textId="69234D87" w:rsidR="006A3E7F" w:rsidRDefault="006A3E7F" w:rsidP="002159B7">
      <w:r w:rsidRPr="006A3E7F">
        <w:drawing>
          <wp:inline distT="0" distB="0" distL="0" distR="0" wp14:anchorId="0A6214DB" wp14:editId="77A3E94F">
            <wp:extent cx="5943600" cy="3234055"/>
            <wp:effectExtent l="0" t="0" r="0" b="4445"/>
            <wp:docPr id="1668268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8481" name=""/>
                    <pic:cNvPicPr/>
                  </pic:nvPicPr>
                  <pic:blipFill>
                    <a:blip r:embed="rId12"/>
                    <a:stretch>
                      <a:fillRect/>
                    </a:stretch>
                  </pic:blipFill>
                  <pic:spPr>
                    <a:xfrm>
                      <a:off x="0" y="0"/>
                      <a:ext cx="5943600" cy="3234055"/>
                    </a:xfrm>
                    <a:prstGeom prst="rect">
                      <a:avLst/>
                    </a:prstGeom>
                  </pic:spPr>
                </pic:pic>
              </a:graphicData>
            </a:graphic>
          </wp:inline>
        </w:drawing>
      </w:r>
    </w:p>
    <w:p w14:paraId="6B378F87" w14:textId="77777777" w:rsidR="006A3E7F" w:rsidRDefault="006A3E7F" w:rsidP="002159B7"/>
    <w:p w14:paraId="4E6435CD" w14:textId="1E19C77B" w:rsidR="006A3E7F" w:rsidRDefault="006A3E7F" w:rsidP="002159B7">
      <w:r>
        <w:lastRenderedPageBreak/>
        <w:t xml:space="preserve">El Sistema </w:t>
      </w:r>
      <w:proofErr w:type="spellStart"/>
      <w:r>
        <w:t>permite</w:t>
      </w:r>
      <w:proofErr w:type="spellEnd"/>
      <w:r>
        <w:t xml:space="preserve"> </w:t>
      </w:r>
      <w:proofErr w:type="spellStart"/>
      <w:r>
        <w:t>generar</w:t>
      </w:r>
      <w:proofErr w:type="spellEnd"/>
      <w:r>
        <w:t xml:space="preserve"> EDI e </w:t>
      </w:r>
      <w:proofErr w:type="spellStart"/>
      <w:r>
        <w:t>ingresar</w:t>
      </w:r>
      <w:proofErr w:type="spellEnd"/>
      <w:r>
        <w:t xml:space="preserve"> </w:t>
      </w:r>
      <w:proofErr w:type="spellStart"/>
      <w:r>
        <w:t>datos</w:t>
      </w:r>
      <w:proofErr w:type="spellEnd"/>
      <w:r>
        <w:t xml:space="preserve"> del EMISOR, </w:t>
      </w:r>
      <w:proofErr w:type="spellStart"/>
      <w:r>
        <w:t>seleccionar</w:t>
      </w:r>
      <w:proofErr w:type="spellEnd"/>
      <w:r>
        <w:t xml:space="preserve"> </w:t>
      </w:r>
      <w:proofErr w:type="spellStart"/>
      <w:r>
        <w:t>el</w:t>
      </w:r>
      <w:proofErr w:type="spellEnd"/>
      <w:r>
        <w:t xml:space="preserve"> </w:t>
      </w:r>
      <w:proofErr w:type="spellStart"/>
      <w:r>
        <w:t>tipo</w:t>
      </w:r>
      <w:proofErr w:type="spellEnd"/>
      <w:r>
        <w:t xml:space="preserve"> de </w:t>
      </w:r>
      <w:proofErr w:type="spellStart"/>
      <w:r>
        <w:t>estructura</w:t>
      </w:r>
      <w:proofErr w:type="spellEnd"/>
      <w:r>
        <w:t xml:space="preserve"> y </w:t>
      </w:r>
      <w:proofErr w:type="spellStart"/>
      <w:r>
        <w:t>Generar</w:t>
      </w:r>
      <w:proofErr w:type="spellEnd"/>
      <w:r>
        <w:t xml:space="preserve"> EDI</w:t>
      </w:r>
    </w:p>
    <w:p w14:paraId="3A932D2B" w14:textId="77777777" w:rsidR="006A3E7F" w:rsidRDefault="006A3E7F" w:rsidP="002159B7"/>
    <w:p w14:paraId="03ABBB57" w14:textId="4344B64D" w:rsidR="006A3E7F" w:rsidRDefault="006A3E7F" w:rsidP="002159B7">
      <w:r w:rsidRPr="006A3E7F">
        <w:drawing>
          <wp:inline distT="0" distB="0" distL="0" distR="0" wp14:anchorId="3E126F88" wp14:editId="75BB1D65">
            <wp:extent cx="5943600" cy="4069715"/>
            <wp:effectExtent l="0" t="0" r="0" b="6985"/>
            <wp:docPr id="1389521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21675" name=""/>
                    <pic:cNvPicPr/>
                  </pic:nvPicPr>
                  <pic:blipFill>
                    <a:blip r:embed="rId13"/>
                    <a:stretch>
                      <a:fillRect/>
                    </a:stretch>
                  </pic:blipFill>
                  <pic:spPr>
                    <a:xfrm>
                      <a:off x="0" y="0"/>
                      <a:ext cx="5943600" cy="4069715"/>
                    </a:xfrm>
                    <a:prstGeom prst="rect">
                      <a:avLst/>
                    </a:prstGeom>
                  </pic:spPr>
                </pic:pic>
              </a:graphicData>
            </a:graphic>
          </wp:inline>
        </w:drawing>
      </w:r>
    </w:p>
    <w:p w14:paraId="5493324E" w14:textId="1DABA77D" w:rsidR="006A3E7F" w:rsidRDefault="006A3E7F" w:rsidP="002159B7">
      <w:r>
        <w:t xml:space="preserve">EDI </w:t>
      </w:r>
      <w:proofErr w:type="spellStart"/>
      <w:r>
        <w:t>Generado</w:t>
      </w:r>
      <w:proofErr w:type="spellEnd"/>
      <w:r>
        <w:t xml:space="preserve"> </w:t>
      </w:r>
      <w:proofErr w:type="spellStart"/>
      <w:r>
        <w:t>exitosamente</w:t>
      </w:r>
      <w:proofErr w:type="spellEnd"/>
    </w:p>
    <w:p w14:paraId="43E432C0" w14:textId="77777777" w:rsidR="006A3E7F" w:rsidRDefault="006A3E7F" w:rsidP="002159B7"/>
    <w:p w14:paraId="3CD1AD71" w14:textId="65D37350" w:rsidR="006A3E7F" w:rsidRDefault="002F4C83" w:rsidP="002159B7">
      <w:r w:rsidRPr="002F4C83">
        <w:lastRenderedPageBreak/>
        <w:drawing>
          <wp:inline distT="0" distB="0" distL="0" distR="0" wp14:anchorId="7BFBA996" wp14:editId="00A5E46B">
            <wp:extent cx="4439270" cy="4029637"/>
            <wp:effectExtent l="0" t="0" r="0" b="0"/>
            <wp:docPr id="1495659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59360" name=""/>
                    <pic:cNvPicPr/>
                  </pic:nvPicPr>
                  <pic:blipFill>
                    <a:blip r:embed="rId14"/>
                    <a:stretch>
                      <a:fillRect/>
                    </a:stretch>
                  </pic:blipFill>
                  <pic:spPr>
                    <a:xfrm>
                      <a:off x="0" y="0"/>
                      <a:ext cx="4439270" cy="4029637"/>
                    </a:xfrm>
                    <a:prstGeom prst="rect">
                      <a:avLst/>
                    </a:prstGeom>
                  </pic:spPr>
                </pic:pic>
              </a:graphicData>
            </a:graphic>
          </wp:inline>
        </w:drawing>
      </w:r>
    </w:p>
    <w:p w14:paraId="5158DFC5" w14:textId="5EC8EA2F" w:rsidR="006A3E7F" w:rsidRDefault="006A3E7F" w:rsidP="002159B7">
      <w:proofErr w:type="spellStart"/>
      <w:r>
        <w:t>Flujo</w:t>
      </w:r>
      <w:proofErr w:type="spellEnd"/>
      <w:r>
        <w:t xml:space="preserve"> de </w:t>
      </w:r>
      <w:proofErr w:type="spellStart"/>
      <w:r>
        <w:t>lectura</w:t>
      </w:r>
      <w:proofErr w:type="spellEnd"/>
      <w:r>
        <w:t xml:space="preserve"> de PDF</w:t>
      </w:r>
    </w:p>
    <w:p w14:paraId="420EA48D" w14:textId="72D5A342" w:rsidR="006A3E7F" w:rsidRDefault="006A3E7F" w:rsidP="002159B7">
      <w:r>
        <w:t xml:space="preserve">El Sistema </w:t>
      </w:r>
      <w:proofErr w:type="spellStart"/>
      <w:r>
        <w:t>permite</w:t>
      </w:r>
      <w:proofErr w:type="spellEnd"/>
      <w:r>
        <w:t xml:space="preserve"> </w:t>
      </w:r>
      <w:proofErr w:type="spellStart"/>
      <w:r>
        <w:t>ingresar</w:t>
      </w:r>
      <w:proofErr w:type="spellEnd"/>
      <w:r>
        <w:t xml:space="preserve"> un pdf de </w:t>
      </w:r>
      <w:proofErr w:type="gramStart"/>
      <w:r>
        <w:t>un HBL</w:t>
      </w:r>
      <w:proofErr w:type="gramEnd"/>
    </w:p>
    <w:p w14:paraId="3C1F6C8B" w14:textId="02433929" w:rsidR="006A3E7F" w:rsidRDefault="006A3E7F" w:rsidP="002159B7">
      <w:r w:rsidRPr="006A3E7F">
        <w:drawing>
          <wp:inline distT="0" distB="0" distL="0" distR="0" wp14:anchorId="67F48846" wp14:editId="21810291">
            <wp:extent cx="5943600" cy="3446780"/>
            <wp:effectExtent l="0" t="0" r="0" b="1270"/>
            <wp:docPr id="16709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424" name=""/>
                    <pic:cNvPicPr/>
                  </pic:nvPicPr>
                  <pic:blipFill>
                    <a:blip r:embed="rId15"/>
                    <a:stretch>
                      <a:fillRect/>
                    </a:stretch>
                  </pic:blipFill>
                  <pic:spPr>
                    <a:xfrm>
                      <a:off x="0" y="0"/>
                      <a:ext cx="5943600" cy="3446780"/>
                    </a:xfrm>
                    <a:prstGeom prst="rect">
                      <a:avLst/>
                    </a:prstGeom>
                  </pic:spPr>
                </pic:pic>
              </a:graphicData>
            </a:graphic>
          </wp:inline>
        </w:drawing>
      </w:r>
    </w:p>
    <w:p w14:paraId="219864B5" w14:textId="1363EA02" w:rsidR="006A3E7F" w:rsidRDefault="002F4C83" w:rsidP="002159B7">
      <w:r>
        <w:t xml:space="preserve">El Sistema lee </w:t>
      </w:r>
      <w:proofErr w:type="spellStart"/>
      <w:r>
        <w:t>el</w:t>
      </w:r>
      <w:proofErr w:type="spellEnd"/>
      <w:r>
        <w:t xml:space="preserve"> pdf y </w:t>
      </w:r>
      <w:proofErr w:type="spellStart"/>
      <w:r>
        <w:t>muestra</w:t>
      </w:r>
      <w:proofErr w:type="spellEnd"/>
      <w:r>
        <w:t xml:space="preserve"> la </w:t>
      </w:r>
      <w:proofErr w:type="spellStart"/>
      <w:r>
        <w:t>información</w:t>
      </w:r>
      <w:proofErr w:type="spellEnd"/>
      <w:r>
        <w:t xml:space="preserve"> </w:t>
      </w:r>
      <w:proofErr w:type="spellStart"/>
      <w:r>
        <w:t>extraida</w:t>
      </w:r>
      <w:proofErr w:type="spellEnd"/>
      <w:r>
        <w:t xml:space="preserve"> del pdf</w:t>
      </w:r>
    </w:p>
    <w:p w14:paraId="696D8663" w14:textId="7755FB34" w:rsidR="002F4C83" w:rsidRDefault="002F4C83" w:rsidP="002159B7">
      <w:r w:rsidRPr="002F4C83">
        <w:lastRenderedPageBreak/>
        <w:drawing>
          <wp:inline distT="0" distB="0" distL="0" distR="0" wp14:anchorId="3892FC91" wp14:editId="73229110">
            <wp:extent cx="5943600" cy="3563620"/>
            <wp:effectExtent l="0" t="0" r="0" b="0"/>
            <wp:docPr id="1241713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3989" name=""/>
                    <pic:cNvPicPr/>
                  </pic:nvPicPr>
                  <pic:blipFill>
                    <a:blip r:embed="rId16"/>
                    <a:stretch>
                      <a:fillRect/>
                    </a:stretch>
                  </pic:blipFill>
                  <pic:spPr>
                    <a:xfrm>
                      <a:off x="0" y="0"/>
                      <a:ext cx="5943600" cy="3563620"/>
                    </a:xfrm>
                    <a:prstGeom prst="rect">
                      <a:avLst/>
                    </a:prstGeom>
                  </pic:spPr>
                </pic:pic>
              </a:graphicData>
            </a:graphic>
          </wp:inline>
        </w:drawing>
      </w:r>
    </w:p>
    <w:p w14:paraId="791D5808" w14:textId="77777777" w:rsidR="006A3E7F" w:rsidRDefault="006A3E7F" w:rsidP="002159B7"/>
    <w:p w14:paraId="68469FB7" w14:textId="4A489C80" w:rsidR="002F4C83" w:rsidRDefault="002F4C83" w:rsidP="002159B7">
      <w:r>
        <w:t xml:space="preserve">El Sistema </w:t>
      </w:r>
      <w:proofErr w:type="spellStart"/>
      <w:r>
        <w:t>permite</w:t>
      </w:r>
      <w:proofErr w:type="spellEnd"/>
      <w:r>
        <w:t xml:space="preserve"> </w:t>
      </w:r>
      <w:proofErr w:type="spellStart"/>
      <w:r>
        <w:t>generar</w:t>
      </w:r>
      <w:proofErr w:type="spellEnd"/>
      <w:r>
        <w:t xml:space="preserve"> un </w:t>
      </w:r>
      <w:proofErr w:type="spellStart"/>
      <w:r>
        <w:t>edi</w:t>
      </w:r>
      <w:proofErr w:type="spellEnd"/>
      <w:r>
        <w:t xml:space="preserve"> de </w:t>
      </w:r>
      <w:proofErr w:type="spellStart"/>
      <w:r>
        <w:t>tipo</w:t>
      </w:r>
      <w:proofErr w:type="spellEnd"/>
      <w:r>
        <w:t xml:space="preserve"> HBL</w:t>
      </w:r>
    </w:p>
    <w:p w14:paraId="7DCFEEBE" w14:textId="3DB90D67" w:rsidR="002F4C83" w:rsidRDefault="002F4C83" w:rsidP="002159B7">
      <w:r w:rsidRPr="002F4C83">
        <w:drawing>
          <wp:inline distT="0" distB="0" distL="0" distR="0" wp14:anchorId="7F43F118" wp14:editId="6C852D43">
            <wp:extent cx="5258534" cy="4210638"/>
            <wp:effectExtent l="0" t="0" r="0" b="0"/>
            <wp:docPr id="1761106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6089" name=""/>
                    <pic:cNvPicPr/>
                  </pic:nvPicPr>
                  <pic:blipFill>
                    <a:blip r:embed="rId17"/>
                    <a:stretch>
                      <a:fillRect/>
                    </a:stretch>
                  </pic:blipFill>
                  <pic:spPr>
                    <a:xfrm>
                      <a:off x="0" y="0"/>
                      <a:ext cx="5258534" cy="4210638"/>
                    </a:xfrm>
                    <a:prstGeom prst="rect">
                      <a:avLst/>
                    </a:prstGeom>
                  </pic:spPr>
                </pic:pic>
              </a:graphicData>
            </a:graphic>
          </wp:inline>
        </w:drawing>
      </w:r>
    </w:p>
    <w:p w14:paraId="0B9C4271" w14:textId="2DFBF564" w:rsidR="002F4C83" w:rsidRDefault="002F4C83" w:rsidP="002159B7">
      <w:r w:rsidRPr="002F4C83">
        <w:lastRenderedPageBreak/>
        <w:drawing>
          <wp:inline distT="0" distB="0" distL="0" distR="0" wp14:anchorId="3601CF73" wp14:editId="1CB5A43C">
            <wp:extent cx="5943600" cy="4316730"/>
            <wp:effectExtent l="0" t="0" r="0" b="7620"/>
            <wp:docPr id="60752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21749" name=""/>
                    <pic:cNvPicPr/>
                  </pic:nvPicPr>
                  <pic:blipFill>
                    <a:blip r:embed="rId18"/>
                    <a:stretch>
                      <a:fillRect/>
                    </a:stretch>
                  </pic:blipFill>
                  <pic:spPr>
                    <a:xfrm>
                      <a:off x="0" y="0"/>
                      <a:ext cx="5943600" cy="4316730"/>
                    </a:xfrm>
                    <a:prstGeom prst="rect">
                      <a:avLst/>
                    </a:prstGeom>
                  </pic:spPr>
                </pic:pic>
              </a:graphicData>
            </a:graphic>
          </wp:inline>
        </w:drawing>
      </w:r>
    </w:p>
    <w:p w14:paraId="138B9685" w14:textId="77777777" w:rsidR="002F4C83" w:rsidRDefault="002F4C83" w:rsidP="002159B7"/>
    <w:p w14:paraId="4B0C5B2E" w14:textId="11163A8F" w:rsidR="002F4C83" w:rsidRDefault="002F4C83" w:rsidP="002159B7">
      <w:proofErr w:type="spellStart"/>
      <w:r>
        <w:t>Estructura</w:t>
      </w:r>
      <w:proofErr w:type="spellEnd"/>
      <w:r>
        <w:t xml:space="preserve"> del EDI </w:t>
      </w:r>
      <w:proofErr w:type="spellStart"/>
      <w:r>
        <w:t>entregado</w:t>
      </w:r>
      <w:proofErr w:type="spellEnd"/>
    </w:p>
    <w:p w14:paraId="207810BB" w14:textId="77777777" w:rsidR="002F4C83" w:rsidRDefault="002F4C83" w:rsidP="002159B7"/>
    <w:p w14:paraId="169D70E1" w14:textId="77777777" w:rsidR="002F4C83" w:rsidRPr="002159B7" w:rsidRDefault="002F4C83" w:rsidP="002159B7"/>
    <w:p w14:paraId="3FDC196B" w14:textId="77777777" w:rsidR="00191E4B" w:rsidRPr="00580936" w:rsidRDefault="00000000" w:rsidP="004149DC">
      <w:pPr>
        <w:pStyle w:val="Ttulo1"/>
        <w:jc w:val="both"/>
        <w:rPr>
          <w:rFonts w:ascii="Arial" w:hAnsi="Arial" w:cs="Arial"/>
          <w:color w:val="auto"/>
          <w:sz w:val="24"/>
          <w:szCs w:val="24"/>
        </w:rPr>
      </w:pPr>
      <w:bookmarkStart w:id="15" w:name="_Toc233197150"/>
      <w:r w:rsidRPr="00580936">
        <w:rPr>
          <w:rFonts w:ascii="Arial" w:hAnsi="Arial" w:cs="Arial"/>
          <w:color w:val="auto"/>
          <w:sz w:val="24"/>
          <w:szCs w:val="24"/>
        </w:rPr>
        <w:t>13. Conclusión</w:t>
      </w:r>
      <w:bookmarkEnd w:id="15"/>
    </w:p>
    <w:p w14:paraId="79C7FD54" w14:textId="77777777" w:rsidR="00191E4B" w:rsidRPr="004149DC" w:rsidRDefault="00000000" w:rsidP="004149DC">
      <w:pPr>
        <w:jc w:val="both"/>
        <w:rPr>
          <w:rFonts w:ascii="Arial" w:hAnsi="Arial" w:cs="Arial"/>
          <w:sz w:val="24"/>
          <w:szCs w:val="24"/>
        </w:rPr>
      </w:pPr>
      <w:r w:rsidRPr="004149DC">
        <w:rPr>
          <w:rFonts w:ascii="Arial" w:hAnsi="Arial" w:cs="Arial"/>
          <w:szCs w:val="24"/>
        </w:rPr>
        <w:t>La ejecución demuestra que las reglas unitarias seleccionadas funcionan de acuerdo con los resultados esperados. Las 18 pruebas aprobadas proporcionan una base repetible para continuar desarrollando el sistema con menor riesgo de regresión. Además, la detección del formato M.T. confirma el valor práctico de automatizar casos derivados de documentos reales.</w:t>
      </w:r>
    </w:p>
    <w:sectPr w:rsidR="00191E4B" w:rsidRPr="004149DC" w:rsidSect="00034616">
      <w:headerReference w:type="default" r:id="rId19"/>
      <w:footerReference w:type="default" r:id="rId20"/>
      <w:pgSz w:w="12240" w:h="15840"/>
      <w:pgMar w:top="1224" w:right="1440" w:bottom="1152"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D5092" w14:textId="77777777" w:rsidR="00A17716" w:rsidRDefault="00A17716">
      <w:pPr>
        <w:spacing w:after="0" w:line="240" w:lineRule="auto"/>
      </w:pPr>
      <w:r>
        <w:separator/>
      </w:r>
    </w:p>
  </w:endnote>
  <w:endnote w:type="continuationSeparator" w:id="0">
    <w:p w14:paraId="23C0AC3F" w14:textId="77777777" w:rsidR="00A17716" w:rsidRDefault="00A177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5C22" w14:textId="3645DD12" w:rsidR="00191E4B" w:rsidRDefault="00000000">
    <w:pPr>
      <w:pStyle w:val="Piedepgina"/>
      <w:jc w:val="right"/>
    </w:pPr>
    <w:r>
      <w:rPr>
        <w:color w:val="667085"/>
        <w:sz w:val="18"/>
      </w:rPr>
      <w:t xml:space="preserve">Página </w:t>
    </w:r>
    <w:r>
      <w:rPr>
        <w:color w:val="667085"/>
        <w:sz w:val="18"/>
      </w:rPr>
      <w:fldChar w:fldCharType="begin"/>
    </w:r>
    <w:r>
      <w:rPr>
        <w:color w:val="667085"/>
        <w:sz w:val="18"/>
      </w:rPr>
      <w:instrText>PAGE</w:instrText>
    </w:r>
    <w:r>
      <w:rPr>
        <w:color w:val="667085"/>
        <w:sz w:val="18"/>
      </w:rP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78C5A" w14:textId="77777777" w:rsidR="00A17716" w:rsidRDefault="00A17716">
      <w:pPr>
        <w:spacing w:after="0" w:line="240" w:lineRule="auto"/>
      </w:pPr>
      <w:r>
        <w:separator/>
      </w:r>
    </w:p>
  </w:footnote>
  <w:footnote w:type="continuationSeparator" w:id="0">
    <w:p w14:paraId="78457918" w14:textId="77777777" w:rsidR="00A17716" w:rsidRDefault="00A177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9FBE" w14:textId="4DD887A3" w:rsidR="00191E4B" w:rsidRDefault="00191E4B">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495146">
    <w:abstractNumId w:val="8"/>
  </w:num>
  <w:num w:numId="2" w16cid:durableId="685443945">
    <w:abstractNumId w:val="6"/>
  </w:num>
  <w:num w:numId="3" w16cid:durableId="607397196">
    <w:abstractNumId w:val="5"/>
  </w:num>
  <w:num w:numId="4" w16cid:durableId="1135293352">
    <w:abstractNumId w:val="4"/>
  </w:num>
  <w:num w:numId="5" w16cid:durableId="608665494">
    <w:abstractNumId w:val="7"/>
  </w:num>
  <w:num w:numId="6" w16cid:durableId="96289357">
    <w:abstractNumId w:val="3"/>
  </w:num>
  <w:num w:numId="7" w16cid:durableId="998456889">
    <w:abstractNumId w:val="2"/>
  </w:num>
  <w:num w:numId="8" w16cid:durableId="131989553">
    <w:abstractNumId w:val="1"/>
  </w:num>
  <w:num w:numId="9" w16cid:durableId="136840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1E4B"/>
    <w:rsid w:val="002159B7"/>
    <w:rsid w:val="0029639D"/>
    <w:rsid w:val="002F4C83"/>
    <w:rsid w:val="003012F8"/>
    <w:rsid w:val="00326F90"/>
    <w:rsid w:val="004149DC"/>
    <w:rsid w:val="00580936"/>
    <w:rsid w:val="006A3E7F"/>
    <w:rsid w:val="00A17716"/>
    <w:rsid w:val="00AA1D8D"/>
    <w:rsid w:val="00B47730"/>
    <w:rsid w:val="00CB0664"/>
    <w:rsid w:val="00CF66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6928A"/>
  <w14:defaultImageDpi w14:val="300"/>
  <w15:docId w15:val="{553F0B30-5EFE-436A-83C5-FF78FA8B7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43447"/>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149DC"/>
    <w:pPr>
      <w:spacing w:after="100"/>
    </w:pPr>
  </w:style>
  <w:style w:type="paragraph" w:styleId="TDC2">
    <w:name w:val="toc 2"/>
    <w:basedOn w:val="Normal"/>
    <w:next w:val="Normal"/>
    <w:autoRedefine/>
    <w:uiPriority w:val="39"/>
    <w:unhideWhenUsed/>
    <w:rsid w:val="004149DC"/>
    <w:pPr>
      <w:spacing w:after="100"/>
      <w:ind w:left="220"/>
    </w:pPr>
  </w:style>
  <w:style w:type="character" w:styleId="Hipervnculo">
    <w:name w:val="Hyperlink"/>
    <w:basedOn w:val="Fuentedeprrafopredeter"/>
    <w:uiPriority w:val="99"/>
    <w:unhideWhenUsed/>
    <w:rsid w:val="004149DC"/>
    <w:rPr>
      <w:color w:val="0000FF" w:themeColor="hyperlink"/>
      <w:u w:val="single"/>
    </w:rPr>
  </w:style>
  <w:style w:type="table" w:styleId="Tabladecuadrcula2">
    <w:name w:val="Grid Table 2"/>
    <w:basedOn w:val="Tablanormal"/>
    <w:uiPriority w:val="99"/>
    <w:rsid w:val="004149D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99"/>
    <w:rsid w:val="0058093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1clara">
    <w:name w:val="List Table 1 Light"/>
    <w:basedOn w:val="Tablanormal"/>
    <w:uiPriority w:val="46"/>
    <w:rsid w:val="0058093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1317</Words>
  <Characters>7246</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Documentación de pruebas unitarias - ShipTranslate</vt:lpstr>
      <vt:lpstr/>
    </vt:vector>
  </TitlesOfParts>
  <Manager/>
  <Company/>
  <LinksUpToDate>false</LinksUpToDate>
  <CharactersWithSpaces>8546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pruebas unitarias - ShipTranslate</dc:title>
  <dc:subject>Evidencia de ejecución de pruebas unitarias</dc:subject>
  <dc:creator>Proyecto ShipTranslate</dc:creator>
  <cp:keywords>pruebas unitarias, Vitest, EDI, PDF, BL, tracking</cp:keywords>
  <dc:description>generated by python-docx</dc:description>
  <cp:lastModifiedBy>CATALINA SOLANGE LEAL RODRIGUEZ</cp:lastModifiedBy>
  <cp:revision>2</cp:revision>
  <dcterms:created xsi:type="dcterms:W3CDTF">2026-06-24T23:17:00Z</dcterms:created>
  <dcterms:modified xsi:type="dcterms:W3CDTF">2026-06-24T23:17:00Z</dcterms:modified>
  <cp:category/>
</cp:coreProperties>
</file>