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1A07E2" w14:textId="0CB0CF63" w:rsidR="00BC6614" w:rsidRPr="00234EF8" w:rsidRDefault="1968998B" w:rsidP="1968998B">
      <w:pPr>
        <w:jc w:val="center"/>
        <w:rPr>
          <w:b/>
          <w:i/>
        </w:rPr>
      </w:pPr>
      <w:r w:rsidRPr="0F32BA9E">
        <w:rPr>
          <w:b/>
        </w:rPr>
        <w:t xml:space="preserve">Identificación del Higuerón, </w:t>
      </w:r>
      <w:r w:rsidRPr="0F32BA9E">
        <w:rPr>
          <w:b/>
          <w:i/>
        </w:rPr>
        <w:t>Ficus luschnathiana</w:t>
      </w:r>
    </w:p>
    <w:p w14:paraId="1FC8D8C6" w14:textId="517469C1" w:rsidR="0F32BA9E" w:rsidRDefault="1AA13BD7" w:rsidP="0F32BA9E">
      <w:pPr>
        <w:jc w:val="center"/>
        <w:rPr>
          <w:b/>
        </w:rPr>
      </w:pPr>
      <w:r w:rsidRPr="1AA13BD7">
        <w:rPr>
          <w:b/>
          <w:bCs/>
        </w:rPr>
        <w:t>Catalina Riascos</w:t>
      </w:r>
      <w:r w:rsidR="3B013F83" w:rsidRPr="3B013F83">
        <w:rPr>
          <w:b/>
          <w:bCs/>
        </w:rPr>
        <w:t xml:space="preserve"> y Camila Zapata</w:t>
      </w:r>
    </w:p>
    <w:p w14:paraId="269BD2B3" w14:textId="241558F2" w:rsidR="00A02AE3" w:rsidRDefault="00A02AE3" w:rsidP="75EDC489">
      <w:pPr>
        <w:spacing w:after="0" w:line="240" w:lineRule="auto"/>
        <w:rPr>
          <w:rFonts w:ascii="Segoe UI" w:eastAsia="Times New Roman" w:hAnsi="Segoe UI" w:cs="Segoe UI"/>
          <w:sz w:val="21"/>
          <w:szCs w:val="21"/>
          <w:lang w:eastAsia="es-MX"/>
        </w:rPr>
      </w:pPr>
      <w:r w:rsidRPr="00A02AE3">
        <w:br/>
      </w:r>
      <w:r w:rsidRPr="00A02AE3">
        <w:rPr>
          <w:rFonts w:ascii="Segoe UI" w:eastAsia="Times New Roman" w:hAnsi="Segoe UI" w:cs="Segoe UI"/>
          <w:b/>
          <w:sz w:val="21"/>
          <w:szCs w:val="21"/>
          <w:lang w:eastAsia="es-MX"/>
        </w:rPr>
        <w:t>I</w:t>
      </w:r>
      <w:r w:rsidR="009F0FB9" w:rsidRPr="75EDC489">
        <w:rPr>
          <w:rFonts w:ascii="Segoe UI" w:eastAsia="Times New Roman" w:hAnsi="Segoe UI" w:cs="Segoe UI"/>
          <w:b/>
          <w:sz w:val="21"/>
          <w:szCs w:val="21"/>
          <w:lang w:eastAsia="es-MX"/>
        </w:rPr>
        <w:t>NTRODUCCIÓN</w:t>
      </w:r>
    </w:p>
    <w:p w14:paraId="5FEAAEC7" w14:textId="0A9B5A98" w:rsidR="00A02AE3" w:rsidRDefault="00A02AE3" w:rsidP="00A02AE3">
      <w:pPr>
        <w:spacing w:after="0" w:line="240" w:lineRule="auto"/>
      </w:pPr>
    </w:p>
    <w:p w14:paraId="65EBD51E" w14:textId="0324A331" w:rsidR="00A02AE3" w:rsidRDefault="77F498EF" w:rsidP="5D36EB33">
      <w:pPr>
        <w:spacing w:after="0" w:line="257" w:lineRule="auto"/>
      </w:pPr>
      <w:r w:rsidRPr="62EE4538">
        <w:rPr>
          <w:rFonts w:ascii="Calibri" w:eastAsia="Calibri" w:hAnsi="Calibri" w:cs="Calibri"/>
        </w:rPr>
        <w:t>La familia Moraceae se compone por árboles</w:t>
      </w:r>
      <w:r w:rsidR="5D36EB33" w:rsidRPr="5D36EB33">
        <w:rPr>
          <w:rFonts w:ascii="Calibri" w:eastAsia="Calibri" w:hAnsi="Calibri" w:cs="Calibri"/>
        </w:rPr>
        <w:t>, arbustos, trepadoras o hierbas, con látex lechoso o, a veces, acuoso (ausente en Fatoua). Hojas alternas (espiral o dísticas), rara vez (sub) opuestas o subverticiladas, con mayor frecuencia simples, enteras y pinnadamente nervadas, a veces dentadas, tripliveinadas, palmeadas nervadas, pinnadas o palmeadas incisas, rara vez pinnadas o palmeadas, estipulas presentes, a menudo conspicuas y /o connato. Inflorescencias bisexuales o unisexuales, racemosas o cimosas a capitadas complejas (y luego a veces en forma de copa a urceoladas o naviculadas), o inflorescencias pistiladas a veces unifloras. Flores unisexuales, perianto simple (si está presente), con (0-)4(-10) libres o ± fusionados, valvados o imbricados, tépalos persistentes. Flores estaminadas con (1-)4(-6) estambres, con filamentos rectos o flexionados, libres o connatos, pistillodios presentes o ausentes. Flores pistiladas sin rudimentos de estambres, ovario unilocular, superior a inferior, estilos y/o estigmas uno o dos, óvulo uno, anátropo o campilotropo, (sub)apical. Fruto rara vez seco, aquenio, más frecuentemente drupáceo (exocarpo a menudo dehiscente), generalmente envuelto por un perianto carnoso y/o sumergido en un receptáculo carnoso, a menudo toda la inflorescencia formando un sincarpo. Semilla grande, sin endospermo, o pequeña, con endospermo. Una familia de 37 géneros y ca. 1100 especies, en todo el mundo, principalmente tropicales, con algunos representantes en regiones subtropicales y templadas</w:t>
      </w:r>
      <w:r w:rsidRPr="3CB84D99">
        <w:rPr>
          <w:rFonts w:ascii="Calibri" w:eastAsia="Calibri" w:hAnsi="Calibri" w:cs="Calibri"/>
        </w:rPr>
        <w:t xml:space="preserve"> </w:t>
      </w:r>
      <w:r w:rsidRPr="18549C9C">
        <w:rPr>
          <w:rFonts w:ascii="Calibri" w:eastAsia="Calibri" w:hAnsi="Calibri" w:cs="Calibri"/>
        </w:rPr>
        <w:t>(</w:t>
      </w:r>
      <w:r w:rsidR="0F097BC2" w:rsidRPr="0F097BC2">
        <w:rPr>
          <w:rFonts w:ascii="Calibri" w:eastAsia="Calibri" w:hAnsi="Calibri" w:cs="Calibri"/>
        </w:rPr>
        <w:t>Rohwer y Berg, 1993</w:t>
      </w:r>
      <w:r w:rsidR="471533DC" w:rsidRPr="699897E7">
        <w:rPr>
          <w:rFonts w:ascii="Calibri" w:eastAsia="Calibri" w:hAnsi="Calibri" w:cs="Calibri"/>
        </w:rPr>
        <w:t>)</w:t>
      </w:r>
      <w:r w:rsidRPr="699897E7">
        <w:rPr>
          <w:rFonts w:ascii="Calibri" w:eastAsia="Calibri" w:hAnsi="Calibri" w:cs="Calibri"/>
        </w:rPr>
        <w:t>.</w:t>
      </w:r>
    </w:p>
    <w:p w14:paraId="54907999" w14:textId="11BC733C" w:rsidR="00A02AE3" w:rsidRPr="00983A64" w:rsidRDefault="37DE3397" w:rsidP="693714FF">
      <w:pPr>
        <w:spacing w:after="0" w:line="257" w:lineRule="auto"/>
        <w:rPr>
          <w:rFonts w:ascii="Segoe UI" w:eastAsia="Times New Roman" w:hAnsi="Segoe UI" w:cs="Segoe UI"/>
          <w:sz w:val="21"/>
          <w:szCs w:val="21"/>
          <w:lang w:val="es-CO" w:eastAsia="es-MX"/>
        </w:rPr>
      </w:pPr>
      <w:r>
        <w:t xml:space="preserve">El género </w:t>
      </w:r>
      <w:r w:rsidRPr="2BD7BB6F">
        <w:rPr>
          <w:i/>
          <w:iCs/>
        </w:rPr>
        <w:t xml:space="preserve">Ficus </w:t>
      </w:r>
      <w:r w:rsidR="693714FF" w:rsidRPr="2BD7BB6F">
        <w:rPr>
          <w:rFonts w:ascii="Calibri" w:eastAsia="Calibri" w:hAnsi="Calibri" w:cs="Calibri"/>
        </w:rPr>
        <w:t xml:space="preserve">es considerado como un género clave en los bosques húmedos tropicales ya que juega un papel fundamental en el ecosistema, debido a sus frutos que son consumidos por insectos, aves y animales durante todo el año. Es uno de los géneros más grandes de las angiospermas con 750 especies aproximadamente. El género se distribuye por todo el mundo principalmente en las regiones tropicales y subtropicales. Aunque, la gran mayoría de las especies crecen en tierras bajas, pero algunas de ellas alcanzan altitudes de hasta unos 2.000 m. </w:t>
      </w:r>
      <w:r w:rsidR="693714FF" w:rsidRPr="2BD7BB6F">
        <w:rPr>
          <w:rFonts w:ascii="Calibri" w:eastAsia="Calibri" w:hAnsi="Calibri" w:cs="Calibri"/>
          <w:i/>
          <w:iCs/>
        </w:rPr>
        <w:t xml:space="preserve">Ficus </w:t>
      </w:r>
      <w:r w:rsidR="693714FF" w:rsidRPr="2BD7BB6F">
        <w:rPr>
          <w:rFonts w:ascii="Calibri" w:eastAsia="Calibri" w:hAnsi="Calibri" w:cs="Calibri"/>
        </w:rPr>
        <w:t xml:space="preserve">también se considera uno de los géneros más diversificados en cuanto a sus hábitos (árboles de hoja caduca y siempreverdes, arbustos, hierbas, trepadores y enredaderas) y formas de vida (árbol independiente, epífitas, semiepífitas en las grietas, reófitas y litófitas) </w:t>
      </w:r>
      <w:r w:rsidR="77F498EF" w:rsidRPr="2BD7BB6F">
        <w:rPr>
          <w:rFonts w:ascii="Calibri" w:eastAsia="Calibri" w:hAnsi="Calibri" w:cs="Calibri"/>
        </w:rPr>
        <w:t>(</w:t>
      </w:r>
      <w:r w:rsidR="18549C9C" w:rsidRPr="2BD7BB6F">
        <w:rPr>
          <w:rFonts w:ascii="Calibri" w:eastAsia="Calibri" w:hAnsi="Calibri" w:cs="Calibri"/>
        </w:rPr>
        <w:t>Chaudhary</w:t>
      </w:r>
      <w:r w:rsidR="471533DC" w:rsidRPr="2BD7BB6F">
        <w:rPr>
          <w:rFonts w:ascii="Calibri" w:eastAsia="Calibri" w:hAnsi="Calibri" w:cs="Calibri"/>
        </w:rPr>
        <w:t xml:space="preserve"> et. al, 2012)</w:t>
      </w:r>
      <w:r w:rsidR="693714FF" w:rsidRPr="2BD7BB6F">
        <w:rPr>
          <w:rFonts w:ascii="Calibri" w:eastAsia="Calibri" w:hAnsi="Calibri" w:cs="Calibri"/>
        </w:rPr>
        <w:t>.</w:t>
      </w:r>
    </w:p>
    <w:p w14:paraId="0BD0F965" w14:textId="5C9B6341" w:rsidR="00A02AE3" w:rsidRPr="001B5924" w:rsidRDefault="00A02AE3" w:rsidP="00A02AE3">
      <w:pPr>
        <w:spacing w:after="0" w:line="240" w:lineRule="auto"/>
        <w:rPr>
          <w:rFonts w:ascii="Calibri" w:eastAsia="Calibri" w:hAnsi="Calibri" w:cs="Calibri"/>
          <w:lang w:val="en-US"/>
        </w:rPr>
      </w:pPr>
      <w:r>
        <w:br/>
      </w:r>
      <w:r w:rsidR="1968998B" w:rsidRPr="004608CE">
        <w:rPr>
          <w:i/>
          <w:iCs/>
          <w:lang w:val="es-CO"/>
        </w:rPr>
        <w:t xml:space="preserve">Ficus luschnathiana </w:t>
      </w:r>
      <w:r w:rsidR="1968998B" w:rsidRPr="004608CE">
        <w:rPr>
          <w:lang w:val="es-CO"/>
        </w:rPr>
        <w:t>es una</w:t>
      </w:r>
      <w:r w:rsidR="1968998B" w:rsidRPr="004608CE">
        <w:rPr>
          <w:i/>
          <w:iCs/>
          <w:lang w:val="es-CO"/>
        </w:rPr>
        <w:t xml:space="preserve"> </w:t>
      </w:r>
      <w:r w:rsidR="37B5FB72" w:rsidRPr="37B5FB72">
        <w:rPr>
          <w:rFonts w:ascii="Calibri" w:eastAsia="Calibri" w:hAnsi="Calibri" w:cs="Calibri"/>
        </w:rPr>
        <w:t xml:space="preserve">especie sudamericana, que habitualmente crece sobre palmeras, a las que rodea con sus raíces, impidiéndoles crecer y matándolas. E </w:t>
      </w:r>
      <w:r w:rsidR="68879E38" w:rsidRPr="37B5FB72">
        <w:rPr>
          <w:rFonts w:ascii="Calibri" w:eastAsia="Calibri" w:hAnsi="Calibri" w:cs="Calibri"/>
        </w:rPr>
        <w:t>(Rosato et. al, 2015).</w:t>
      </w:r>
    </w:p>
    <w:p w14:paraId="1E7775DE" w14:textId="7645A30A" w:rsidR="37B5FB72" w:rsidRDefault="37B5FB72" w:rsidP="37B5FB72">
      <w:pPr>
        <w:spacing w:after="0" w:line="240" w:lineRule="auto"/>
        <w:rPr>
          <w:rFonts w:ascii="Segoe UI" w:eastAsia="Times New Roman" w:hAnsi="Segoe UI" w:cs="Segoe UI"/>
          <w:sz w:val="21"/>
          <w:szCs w:val="21"/>
          <w:lang w:val="en-US" w:eastAsia="es-MX"/>
        </w:rPr>
      </w:pPr>
    </w:p>
    <w:p w14:paraId="16DA7193" w14:textId="77777777" w:rsidR="00A43A5F" w:rsidRPr="00B809BE" w:rsidRDefault="00A43A5F" w:rsidP="00A02AE3">
      <w:pPr>
        <w:spacing w:after="0" w:line="240" w:lineRule="auto"/>
        <w:rPr>
          <w:rFonts w:ascii="Segoe UI" w:eastAsia="Times New Roman" w:hAnsi="Segoe UI" w:cs="Segoe UI"/>
          <w:sz w:val="21"/>
          <w:szCs w:val="21"/>
          <w:lang w:val="en-US" w:eastAsia="es-MX"/>
        </w:rPr>
      </w:pPr>
    </w:p>
    <w:p w14:paraId="7BAD5CEF" w14:textId="5A420F8E" w:rsidR="00EB3F36" w:rsidRDefault="00EB3F36" w:rsidP="00A02AE3">
      <w:pPr>
        <w:spacing w:after="0" w:line="240" w:lineRule="auto"/>
        <w:rPr>
          <w:rFonts w:ascii="Segoe UI" w:eastAsia="Times New Roman" w:hAnsi="Segoe UI" w:cs="Segoe UI"/>
          <w:b/>
          <w:bCs/>
          <w:sz w:val="21"/>
          <w:szCs w:val="21"/>
          <w:lang w:val="es-ES_tradnl" w:eastAsia="es-MX"/>
        </w:rPr>
      </w:pPr>
      <w:r w:rsidRPr="005D3A54">
        <w:rPr>
          <w:rFonts w:ascii="Segoe UI" w:eastAsia="Times New Roman" w:hAnsi="Segoe UI" w:cs="Segoe UI"/>
          <w:b/>
          <w:bCs/>
          <w:sz w:val="21"/>
          <w:szCs w:val="21"/>
          <w:lang w:val="es-ES_tradnl" w:eastAsia="es-MX"/>
        </w:rPr>
        <w:t>P</w:t>
      </w:r>
      <w:r w:rsidR="009F0FB9">
        <w:rPr>
          <w:rFonts w:ascii="Segoe UI" w:eastAsia="Times New Roman" w:hAnsi="Segoe UI" w:cs="Segoe UI"/>
          <w:b/>
          <w:bCs/>
          <w:sz w:val="21"/>
          <w:szCs w:val="21"/>
          <w:lang w:val="es-ES_tradnl" w:eastAsia="es-MX"/>
        </w:rPr>
        <w:t>REGUNTA</w:t>
      </w:r>
      <w:r w:rsidRPr="005D3A54">
        <w:rPr>
          <w:rFonts w:ascii="Segoe UI" w:eastAsia="Times New Roman" w:hAnsi="Segoe UI" w:cs="Segoe UI"/>
          <w:b/>
          <w:bCs/>
          <w:sz w:val="21"/>
          <w:szCs w:val="21"/>
          <w:lang w:val="es-ES_tradnl" w:eastAsia="es-MX"/>
        </w:rPr>
        <w:t xml:space="preserve"> </w:t>
      </w:r>
    </w:p>
    <w:p w14:paraId="2CDDEB60" w14:textId="77777777" w:rsidR="009F0FB9" w:rsidRPr="005D3A54" w:rsidRDefault="009F0FB9" w:rsidP="00A02AE3">
      <w:pPr>
        <w:spacing w:after="0" w:line="240" w:lineRule="auto"/>
        <w:rPr>
          <w:rFonts w:ascii="Segoe UI" w:eastAsia="Times New Roman" w:hAnsi="Segoe UI" w:cs="Segoe UI"/>
          <w:b/>
          <w:bCs/>
          <w:sz w:val="21"/>
          <w:szCs w:val="21"/>
          <w:lang w:val="es-ES_tradnl" w:eastAsia="es-MX"/>
        </w:rPr>
      </w:pPr>
    </w:p>
    <w:p w14:paraId="28534921" w14:textId="29BFB8B2" w:rsidR="005D3A54" w:rsidRPr="00DE1633" w:rsidRDefault="005D3A54" w:rsidP="00A02AE3">
      <w:pPr>
        <w:spacing w:after="0" w:line="240" w:lineRule="auto"/>
        <w:rPr>
          <w:rFonts w:ascii="Segoe UI" w:eastAsia="Times New Roman" w:hAnsi="Segoe UI" w:cs="Segoe UI"/>
          <w:b/>
          <w:bCs/>
          <w:sz w:val="21"/>
          <w:szCs w:val="21"/>
          <w:lang w:val="es-CO" w:eastAsia="es-MX"/>
        </w:rPr>
      </w:pPr>
      <w:r w:rsidRPr="005D3A54">
        <w:rPr>
          <w:rFonts w:ascii="Segoe UI" w:eastAsia="Times New Roman" w:hAnsi="Segoe UI" w:cs="Segoe UI"/>
          <w:b/>
          <w:bCs/>
          <w:sz w:val="21"/>
          <w:szCs w:val="21"/>
          <w:lang w:val="es-ES_tradnl" w:eastAsia="es-MX"/>
        </w:rPr>
        <w:t>¿</w:t>
      </w:r>
      <w:r w:rsidR="00000DA5">
        <w:rPr>
          <w:rFonts w:ascii="Segoe UI" w:eastAsia="Times New Roman" w:hAnsi="Segoe UI" w:cs="Segoe UI"/>
          <w:b/>
          <w:bCs/>
          <w:sz w:val="21"/>
          <w:szCs w:val="21"/>
          <w:lang w:val="es-ES_tradnl" w:eastAsia="es-MX"/>
        </w:rPr>
        <w:t>E</w:t>
      </w:r>
      <w:r w:rsidRPr="005D3A54">
        <w:rPr>
          <w:rFonts w:ascii="Segoe UI" w:eastAsia="Times New Roman" w:hAnsi="Segoe UI" w:cs="Segoe UI"/>
          <w:b/>
          <w:bCs/>
          <w:sz w:val="21"/>
          <w:szCs w:val="21"/>
          <w:lang w:val="es-ES_tradnl" w:eastAsia="es-MX"/>
        </w:rPr>
        <w:t xml:space="preserve">s </w:t>
      </w:r>
      <w:r w:rsidR="00DE1633">
        <w:rPr>
          <w:rFonts w:ascii="Segoe UI" w:eastAsia="Times New Roman" w:hAnsi="Segoe UI" w:cs="Segoe UI"/>
          <w:b/>
          <w:bCs/>
          <w:sz w:val="21"/>
          <w:szCs w:val="21"/>
          <w:lang w:val="es-ES_tradnl" w:eastAsia="es-MX"/>
        </w:rPr>
        <w:t xml:space="preserve">posible identificar la taxonomía de </w:t>
      </w:r>
      <w:r w:rsidR="00DE1633" w:rsidRPr="00DE1633">
        <w:rPr>
          <w:b/>
          <w:bCs/>
          <w:i/>
          <w:iCs/>
          <w:lang w:val="es-CO"/>
        </w:rPr>
        <w:t>Ficus luschnathiana</w:t>
      </w:r>
      <w:r w:rsidR="00DE1633">
        <w:rPr>
          <w:b/>
          <w:bCs/>
          <w:i/>
          <w:iCs/>
          <w:lang w:val="es-CO"/>
        </w:rPr>
        <w:t xml:space="preserve"> </w:t>
      </w:r>
      <w:r w:rsidR="00DE1633">
        <w:rPr>
          <w:b/>
          <w:bCs/>
          <w:lang w:val="es-CO"/>
        </w:rPr>
        <w:t>desde</w:t>
      </w:r>
      <w:r w:rsidR="00000DA5">
        <w:rPr>
          <w:b/>
          <w:bCs/>
          <w:lang w:val="es-CO"/>
        </w:rPr>
        <w:t xml:space="preserve"> reino hasta clase a partir de </w:t>
      </w:r>
      <w:r w:rsidR="0080049A">
        <w:rPr>
          <w:b/>
          <w:bCs/>
          <w:lang w:val="es-CO"/>
        </w:rPr>
        <w:t>una secuencia de</w:t>
      </w:r>
      <w:r w:rsidR="00000DA5">
        <w:rPr>
          <w:b/>
          <w:bCs/>
          <w:lang w:val="es-CO"/>
        </w:rPr>
        <w:t xml:space="preserve"> nucleotidos</w:t>
      </w:r>
      <w:r w:rsidR="0080049A">
        <w:rPr>
          <w:b/>
          <w:bCs/>
          <w:lang w:val="es-CO"/>
        </w:rPr>
        <w:t xml:space="preserve"> aislada</w:t>
      </w:r>
      <w:r w:rsidR="00000DA5">
        <w:rPr>
          <w:b/>
          <w:bCs/>
          <w:lang w:val="es-CO"/>
        </w:rPr>
        <w:t>?</w:t>
      </w:r>
    </w:p>
    <w:p w14:paraId="467CF132" w14:textId="32BD9EC1" w:rsidR="007C141B" w:rsidRDefault="00000DA5" w:rsidP="00A02AE3">
      <w:pPr>
        <w:spacing w:after="0" w:line="240" w:lineRule="auto"/>
        <w:rPr>
          <w:lang w:val="es-ES_tradnl"/>
        </w:rPr>
      </w:pPr>
      <w:r>
        <w:rPr>
          <w:rFonts w:ascii="Segoe UI" w:eastAsia="Times New Roman" w:hAnsi="Segoe UI" w:cs="Segoe UI"/>
          <w:sz w:val="21"/>
          <w:szCs w:val="21"/>
          <w:lang w:val="es-ES_tradnl" w:eastAsia="es-MX"/>
        </w:rPr>
        <w:t>I</w:t>
      </w:r>
      <w:r w:rsidR="005F4704" w:rsidRPr="005D3A54">
        <w:rPr>
          <w:rFonts w:ascii="Segoe UI" w:eastAsia="Times New Roman" w:hAnsi="Segoe UI" w:cs="Segoe UI"/>
          <w:sz w:val="21"/>
          <w:szCs w:val="21"/>
          <w:lang w:val="es-ES_tradnl" w:eastAsia="es-MX"/>
        </w:rPr>
        <w:t>dentificación</w:t>
      </w:r>
      <w:r w:rsidR="00B616AF">
        <w:rPr>
          <w:rFonts w:ascii="Segoe UI" w:eastAsia="Times New Roman" w:hAnsi="Segoe UI" w:cs="Segoe UI"/>
          <w:sz w:val="21"/>
          <w:szCs w:val="21"/>
          <w:lang w:val="es-ES_tradnl" w:eastAsia="es-MX"/>
        </w:rPr>
        <w:t xml:space="preserve"> </w:t>
      </w:r>
      <w:r w:rsidR="00574B1E">
        <w:rPr>
          <w:rFonts w:ascii="Segoe UI" w:eastAsia="Times New Roman" w:hAnsi="Segoe UI" w:cs="Segoe UI"/>
          <w:sz w:val="21"/>
          <w:szCs w:val="21"/>
          <w:lang w:val="es-ES_tradnl" w:eastAsia="es-MX"/>
        </w:rPr>
        <w:t>taxonómicamente</w:t>
      </w:r>
      <w:r w:rsidR="005F4704" w:rsidRPr="005D3A54">
        <w:rPr>
          <w:rFonts w:ascii="Segoe UI" w:eastAsia="Times New Roman" w:hAnsi="Segoe UI" w:cs="Segoe UI"/>
          <w:sz w:val="21"/>
          <w:szCs w:val="21"/>
          <w:lang w:val="es-ES_tradnl" w:eastAsia="es-MX"/>
        </w:rPr>
        <w:t xml:space="preserve"> </w:t>
      </w:r>
      <w:r w:rsidR="00CE136B" w:rsidRPr="005D3A54">
        <w:rPr>
          <w:rFonts w:ascii="Segoe UI" w:eastAsia="Times New Roman" w:hAnsi="Segoe UI" w:cs="Segoe UI"/>
          <w:sz w:val="21"/>
          <w:szCs w:val="21"/>
          <w:lang w:val="es-ES_tradnl" w:eastAsia="es-MX"/>
        </w:rPr>
        <w:t xml:space="preserve">de </w:t>
      </w:r>
      <w:r w:rsidR="00CE136B" w:rsidRPr="005D3A54">
        <w:rPr>
          <w:i/>
          <w:iCs/>
          <w:lang w:val="es-ES_tradnl"/>
        </w:rPr>
        <w:t xml:space="preserve">Ficus luschnathiana </w:t>
      </w:r>
      <w:r w:rsidR="00CE136B" w:rsidRPr="005D3A54">
        <w:rPr>
          <w:lang w:val="es-ES_tradnl"/>
        </w:rPr>
        <w:t>a partir de</w:t>
      </w:r>
      <w:r w:rsidR="0027010E">
        <w:rPr>
          <w:lang w:val="es-ES_tradnl"/>
        </w:rPr>
        <w:t xml:space="preserve"> </w:t>
      </w:r>
      <w:r w:rsidR="00A43A5F">
        <w:rPr>
          <w:lang w:val="es-ES_tradnl"/>
        </w:rPr>
        <w:t>los</w:t>
      </w:r>
      <w:r w:rsidR="00CE136B" w:rsidRPr="005D3A54">
        <w:rPr>
          <w:lang w:val="es-ES_tradnl"/>
        </w:rPr>
        <w:t xml:space="preserve"> </w:t>
      </w:r>
      <w:r w:rsidR="005D3A54" w:rsidRPr="005D3A54">
        <w:rPr>
          <w:lang w:val="es-ES_tradnl"/>
        </w:rPr>
        <w:t>nucleótidos</w:t>
      </w:r>
      <w:r>
        <w:rPr>
          <w:lang w:val="es-ES_tradnl"/>
        </w:rPr>
        <w:t xml:space="preserve"> aislados y secuenciados de</w:t>
      </w:r>
      <w:r w:rsidR="00A43A5F">
        <w:rPr>
          <w:lang w:val="es-ES_tradnl"/>
        </w:rPr>
        <w:t xml:space="preserve"> su cloroplasto </w:t>
      </w:r>
      <w:r w:rsidR="00532DB3" w:rsidRPr="002322FF">
        <w:rPr>
          <w:highlight w:val="magenta"/>
          <w:lang w:val="es-ES_tradnl"/>
        </w:rPr>
        <w:t>PEIC036.1 ribulosa-1,5-bisfosfato carboxilasa/oxigenasa</w:t>
      </w:r>
      <w:r w:rsidR="0080049A">
        <w:rPr>
          <w:lang w:val="es-ES_tradnl"/>
        </w:rPr>
        <w:t xml:space="preserve">, esta secuencia se dio </w:t>
      </w:r>
      <w:r w:rsidR="0018738D">
        <w:rPr>
          <w:lang w:val="es-ES_tradnl"/>
        </w:rPr>
        <w:t xml:space="preserve">a partir de una </w:t>
      </w:r>
      <w:r w:rsidR="00B616AF">
        <w:rPr>
          <w:lang w:val="es-ES_tradnl"/>
        </w:rPr>
        <w:t>plantación de esta especie en un bosque tropical de Brasil</w:t>
      </w:r>
      <w:r w:rsidR="00CE136B" w:rsidRPr="005D3A54">
        <w:rPr>
          <w:lang w:val="es-ES_tradnl"/>
        </w:rPr>
        <w:t xml:space="preserve">. </w:t>
      </w:r>
    </w:p>
    <w:p w14:paraId="5A50C277" w14:textId="77777777" w:rsidR="007C141B" w:rsidRDefault="007C141B" w:rsidP="00A02AE3">
      <w:pPr>
        <w:spacing w:after="0" w:line="240" w:lineRule="auto"/>
        <w:rPr>
          <w:lang w:val="es-ES_tradnl"/>
        </w:rPr>
      </w:pPr>
    </w:p>
    <w:p w14:paraId="7CB50425" w14:textId="0CE7BB78" w:rsidR="00582B4C" w:rsidRDefault="007C141B" w:rsidP="00A02AE3">
      <w:pPr>
        <w:spacing w:after="0" w:line="240" w:lineRule="auto"/>
        <w:rPr>
          <w:b/>
          <w:bCs/>
          <w:lang w:val="es-ES_tradnl"/>
        </w:rPr>
      </w:pPr>
      <w:r>
        <w:rPr>
          <w:b/>
          <w:bCs/>
          <w:lang w:val="es-ES_tradnl"/>
        </w:rPr>
        <w:t>Objetivo</w:t>
      </w:r>
      <w:r w:rsidR="00F4314D">
        <w:rPr>
          <w:b/>
          <w:bCs/>
          <w:lang w:val="es-ES_tradnl"/>
        </w:rPr>
        <w:t xml:space="preserve"> general</w:t>
      </w:r>
      <w:r w:rsidR="00582B4C">
        <w:rPr>
          <w:b/>
          <w:bCs/>
          <w:lang w:val="es-ES_tradnl"/>
        </w:rPr>
        <w:t>.</w:t>
      </w:r>
    </w:p>
    <w:p w14:paraId="2EC30268" w14:textId="646B5C43" w:rsidR="00F4314D" w:rsidRPr="00B76CE4" w:rsidRDefault="000D3DF6" w:rsidP="00A02AE3">
      <w:pPr>
        <w:spacing w:after="0" w:line="240" w:lineRule="auto"/>
        <w:rPr>
          <w:lang w:val="es-ES_tradnl"/>
        </w:rPr>
      </w:pPr>
      <w:r>
        <w:rPr>
          <w:lang w:val="es-ES_tradnl"/>
        </w:rPr>
        <w:t xml:space="preserve">Identificar </w:t>
      </w:r>
      <w:r w:rsidR="0077780C">
        <w:rPr>
          <w:lang w:val="es-ES_tradnl"/>
        </w:rPr>
        <w:t xml:space="preserve">taxonómicamente </w:t>
      </w:r>
      <w:r w:rsidR="004762A9">
        <w:rPr>
          <w:lang w:val="es-ES_tradnl"/>
        </w:rPr>
        <w:t xml:space="preserve">a </w:t>
      </w:r>
      <w:r w:rsidR="004762A9" w:rsidRPr="005D3A54">
        <w:rPr>
          <w:i/>
          <w:iCs/>
          <w:lang w:val="es-ES_tradnl"/>
        </w:rPr>
        <w:t>Ficus luschnathiana</w:t>
      </w:r>
      <w:r w:rsidR="00B76CE4">
        <w:rPr>
          <w:i/>
          <w:iCs/>
          <w:lang w:val="es-ES_tradnl"/>
        </w:rPr>
        <w:t>.</w:t>
      </w:r>
    </w:p>
    <w:p w14:paraId="71B1E72E" w14:textId="77777777" w:rsidR="00CC4772" w:rsidRDefault="00CC4772" w:rsidP="00A02AE3">
      <w:pPr>
        <w:spacing w:after="0" w:line="240" w:lineRule="auto"/>
        <w:rPr>
          <w:i/>
          <w:iCs/>
          <w:lang w:val="es-ES_tradnl"/>
        </w:rPr>
      </w:pPr>
    </w:p>
    <w:p w14:paraId="568D0305" w14:textId="77777777" w:rsidR="00CC4772" w:rsidRDefault="00CC4772" w:rsidP="00A02AE3">
      <w:pPr>
        <w:spacing w:after="0" w:line="240" w:lineRule="auto"/>
        <w:rPr>
          <w:b/>
          <w:bCs/>
          <w:lang w:val="es-ES_tradnl"/>
        </w:rPr>
      </w:pPr>
      <w:r w:rsidRPr="00CC4772">
        <w:rPr>
          <w:b/>
          <w:bCs/>
          <w:lang w:val="es-ES_tradnl"/>
        </w:rPr>
        <w:t>O</w:t>
      </w:r>
      <w:r w:rsidR="00F4314D" w:rsidRPr="00CC4772">
        <w:rPr>
          <w:b/>
          <w:bCs/>
          <w:lang w:val="es-ES_tradnl"/>
        </w:rPr>
        <w:t>bjetivo</w:t>
      </w:r>
      <w:r w:rsidRPr="00CC4772">
        <w:rPr>
          <w:b/>
          <w:bCs/>
          <w:lang w:val="es-ES_tradnl"/>
        </w:rPr>
        <w:t>s específicos.</w:t>
      </w:r>
    </w:p>
    <w:p w14:paraId="1E287A2C" w14:textId="0E9E0FCF" w:rsidR="00BA4E96" w:rsidRPr="00BA4E96" w:rsidRDefault="00836EF2" w:rsidP="00836EF2">
      <w:pPr>
        <w:pStyle w:val="ListParagraph"/>
        <w:numPr>
          <w:ilvl w:val="0"/>
          <w:numId w:val="2"/>
        </w:numPr>
        <w:spacing w:after="0" w:line="240" w:lineRule="auto"/>
        <w:rPr>
          <w:rFonts w:ascii="Segoe UI" w:eastAsia="Times New Roman" w:hAnsi="Segoe UI" w:cs="Segoe UI"/>
          <w:b/>
          <w:bCs/>
          <w:sz w:val="21"/>
          <w:szCs w:val="21"/>
          <w:lang w:val="es-ES_tradnl" w:eastAsia="es-MX"/>
        </w:rPr>
      </w:pPr>
      <w:r>
        <w:rPr>
          <w:rFonts w:ascii="Segoe UI" w:eastAsia="Times New Roman" w:hAnsi="Segoe UI" w:cs="Segoe UI"/>
          <w:sz w:val="21"/>
          <w:szCs w:val="21"/>
          <w:lang w:val="es-ES_tradnl" w:eastAsia="es-MX"/>
        </w:rPr>
        <w:t>Comparar la secuencia de nucleótidos descargada</w:t>
      </w:r>
      <w:r w:rsidR="003F6F9F">
        <w:rPr>
          <w:rFonts w:ascii="Segoe UI" w:eastAsia="Times New Roman" w:hAnsi="Segoe UI" w:cs="Segoe UI"/>
          <w:sz w:val="21"/>
          <w:szCs w:val="21"/>
          <w:lang w:val="es-ES_tradnl" w:eastAsia="es-MX"/>
        </w:rPr>
        <w:t xml:space="preserve"> con</w:t>
      </w:r>
      <w:r w:rsidR="00BA4E96">
        <w:rPr>
          <w:rFonts w:ascii="Segoe UI" w:eastAsia="Times New Roman" w:hAnsi="Segoe UI" w:cs="Segoe UI"/>
          <w:sz w:val="21"/>
          <w:szCs w:val="21"/>
          <w:lang w:val="es-ES_tradnl" w:eastAsia="es-MX"/>
        </w:rPr>
        <w:t xml:space="preserve"> una base de datos </w:t>
      </w:r>
      <w:r w:rsidR="00500B9C">
        <w:rPr>
          <w:rFonts w:ascii="Segoe UI" w:eastAsia="Times New Roman" w:hAnsi="Segoe UI" w:cs="Segoe UI"/>
          <w:sz w:val="21"/>
          <w:szCs w:val="21"/>
          <w:lang w:val="es-ES_tradnl" w:eastAsia="es-MX"/>
        </w:rPr>
        <w:t>muy similares a la misma aislada de otra cepa</w:t>
      </w:r>
      <w:r w:rsidR="00BA4E96">
        <w:rPr>
          <w:rFonts w:ascii="Segoe UI" w:eastAsia="Times New Roman" w:hAnsi="Segoe UI" w:cs="Segoe UI"/>
          <w:sz w:val="21"/>
          <w:szCs w:val="21"/>
          <w:lang w:val="es-ES_tradnl" w:eastAsia="es-MX"/>
        </w:rPr>
        <w:t>.</w:t>
      </w:r>
    </w:p>
    <w:p w14:paraId="4EAABBF8" w14:textId="4746D6AD" w:rsidR="009F0FB9" w:rsidRPr="00836EF2" w:rsidRDefault="00CA7CCB" w:rsidP="00836EF2">
      <w:pPr>
        <w:pStyle w:val="ListParagraph"/>
        <w:numPr>
          <w:ilvl w:val="0"/>
          <w:numId w:val="2"/>
        </w:numPr>
        <w:spacing w:after="0" w:line="240" w:lineRule="auto"/>
        <w:rPr>
          <w:rFonts w:ascii="Segoe UI" w:eastAsia="Times New Roman" w:hAnsi="Segoe UI" w:cs="Segoe UI"/>
          <w:b/>
          <w:sz w:val="21"/>
          <w:szCs w:val="21"/>
          <w:lang w:eastAsia="es-MX"/>
        </w:rPr>
      </w:pPr>
      <w:r w:rsidRPr="1F8C0103">
        <w:rPr>
          <w:rFonts w:ascii="Segoe UI" w:eastAsia="Times New Roman" w:hAnsi="Segoe UI" w:cs="Segoe UI"/>
          <w:sz w:val="21"/>
          <w:szCs w:val="21"/>
          <w:lang w:eastAsia="es-MX"/>
        </w:rPr>
        <w:t xml:space="preserve">Procesar la secuencia en </w:t>
      </w:r>
      <w:r w:rsidR="005F4422" w:rsidRPr="1F8C0103">
        <w:rPr>
          <w:rFonts w:ascii="Segoe UI" w:eastAsia="Times New Roman" w:hAnsi="Segoe UI" w:cs="Segoe UI"/>
          <w:sz w:val="21"/>
          <w:szCs w:val="21"/>
          <w:lang w:eastAsia="es-MX"/>
        </w:rPr>
        <w:t xml:space="preserve">SnapGene  y Blast para obtener los datos, tablas y </w:t>
      </w:r>
      <w:r w:rsidR="4604C944" w:rsidRPr="6FB9625A">
        <w:rPr>
          <w:rFonts w:ascii="Segoe UI" w:eastAsia="Times New Roman" w:hAnsi="Segoe UI" w:cs="Segoe UI"/>
          <w:sz w:val="21"/>
          <w:szCs w:val="21"/>
          <w:lang w:eastAsia="es-MX"/>
        </w:rPr>
        <w:t>gráficas</w:t>
      </w:r>
      <w:r w:rsidR="005F4422" w:rsidRPr="1F8C0103">
        <w:rPr>
          <w:rFonts w:ascii="Segoe UI" w:eastAsia="Times New Roman" w:hAnsi="Segoe UI" w:cs="Segoe UI"/>
          <w:sz w:val="21"/>
          <w:szCs w:val="21"/>
          <w:lang w:eastAsia="es-MX"/>
        </w:rPr>
        <w:t xml:space="preserve">. </w:t>
      </w:r>
      <w:r w:rsidR="00A02AE3" w:rsidRPr="00836EF2">
        <w:br/>
      </w:r>
      <w:r w:rsidR="00A02AE3" w:rsidRPr="00836EF2">
        <w:br/>
      </w:r>
      <w:r w:rsidR="00EB23EC" w:rsidRPr="00836EF2">
        <w:rPr>
          <w:rFonts w:ascii="Segoe UI" w:eastAsia="Times New Roman" w:hAnsi="Segoe UI" w:cs="Segoe UI"/>
          <w:b/>
          <w:sz w:val="21"/>
          <w:szCs w:val="21"/>
          <w:lang w:eastAsia="es-MX"/>
        </w:rPr>
        <w:t>ENFOQUE</w:t>
      </w:r>
      <w:r w:rsidR="009F0FB9" w:rsidRPr="00836EF2">
        <w:rPr>
          <w:rFonts w:ascii="Segoe UI" w:eastAsia="Times New Roman" w:hAnsi="Segoe UI" w:cs="Segoe UI"/>
          <w:b/>
          <w:sz w:val="21"/>
          <w:szCs w:val="21"/>
          <w:lang w:eastAsia="es-MX"/>
        </w:rPr>
        <w:t>.</w:t>
      </w:r>
    </w:p>
    <w:p w14:paraId="635E2C4B" w14:textId="4E69EE94" w:rsidR="009F0FB9" w:rsidRDefault="009F0FB9" w:rsidP="00A02AE3">
      <w:pPr>
        <w:spacing w:after="0" w:line="240" w:lineRule="auto"/>
        <w:rPr>
          <w:lang w:val="es-ES_tradnl"/>
        </w:rPr>
      </w:pPr>
      <w:r>
        <w:rPr>
          <w:rFonts w:ascii="Segoe UI" w:eastAsia="Times New Roman" w:hAnsi="Segoe UI" w:cs="Segoe UI"/>
          <w:sz w:val="21"/>
          <w:szCs w:val="21"/>
          <w:lang w:val="es-ES_tradnl" w:eastAsia="es-MX"/>
        </w:rPr>
        <w:t xml:space="preserve">con el fin de poder identificar </w:t>
      </w:r>
      <w:r w:rsidR="00DD3360">
        <w:rPr>
          <w:rFonts w:ascii="Segoe UI" w:eastAsia="Times New Roman" w:hAnsi="Segoe UI" w:cs="Segoe UI"/>
          <w:sz w:val="21"/>
          <w:szCs w:val="21"/>
          <w:lang w:val="es-ES_tradnl" w:eastAsia="es-MX"/>
        </w:rPr>
        <w:t xml:space="preserve">la taxonomía completa y los parámetros genéticos de </w:t>
      </w:r>
      <w:r w:rsidR="00DD3360" w:rsidRPr="005D3A54">
        <w:rPr>
          <w:i/>
          <w:iCs/>
          <w:lang w:val="es-ES_tradnl"/>
        </w:rPr>
        <w:t>Ficus luschnathiana</w:t>
      </w:r>
      <w:r w:rsidR="00DD3360">
        <w:rPr>
          <w:lang w:val="es-ES_tradnl"/>
        </w:rPr>
        <w:t xml:space="preserve"> a partir de sus </w:t>
      </w:r>
      <w:r w:rsidR="00BC35C5">
        <w:rPr>
          <w:lang w:val="es-ES_tradnl"/>
        </w:rPr>
        <w:t>nucleótidos</w:t>
      </w:r>
      <w:r w:rsidR="006E5B0A">
        <w:rPr>
          <w:lang w:val="es-ES_tradnl"/>
        </w:rPr>
        <w:t>,</w:t>
      </w:r>
      <w:r w:rsidR="0027010E">
        <w:rPr>
          <w:lang w:val="es-ES_tradnl"/>
        </w:rPr>
        <w:t xml:space="preserve"> </w:t>
      </w:r>
      <w:r w:rsidR="006E5B0A">
        <w:rPr>
          <w:lang w:val="es-ES_tradnl"/>
        </w:rPr>
        <w:t xml:space="preserve"> los pasos a seguir fueron los siguientes: </w:t>
      </w:r>
    </w:p>
    <w:p w14:paraId="7E0E8C09" w14:textId="14E37C75" w:rsidR="006E5B0A" w:rsidRDefault="00A47634" w:rsidP="00BB28E3">
      <w:pPr>
        <w:pStyle w:val="ListParagraph"/>
        <w:numPr>
          <w:ilvl w:val="0"/>
          <w:numId w:val="1"/>
        </w:numPr>
        <w:spacing w:after="0" w:line="240" w:lineRule="auto"/>
        <w:rPr>
          <w:rFonts w:ascii="Segoe UI" w:eastAsia="Times New Roman" w:hAnsi="Segoe UI" w:cs="Segoe UI"/>
          <w:sz w:val="21"/>
          <w:szCs w:val="21"/>
          <w:lang w:val="es-ES_tradnl" w:eastAsia="es-MX"/>
        </w:rPr>
      </w:pPr>
      <w:r>
        <w:rPr>
          <w:rFonts w:ascii="Segoe UI" w:eastAsia="Times New Roman" w:hAnsi="Segoe UI" w:cs="Segoe UI"/>
          <w:sz w:val="21"/>
          <w:szCs w:val="21"/>
          <w:lang w:val="es-ES_tradnl" w:eastAsia="es-MX"/>
        </w:rPr>
        <w:t xml:space="preserve">Los nucleótidos fueron descargados del NCBI con el código de </w:t>
      </w:r>
      <w:r w:rsidR="000E453E" w:rsidRPr="000E453E">
        <w:rPr>
          <w:rFonts w:ascii="Segoe UI" w:eastAsia="Times New Roman" w:hAnsi="Segoe UI" w:cs="Segoe UI"/>
          <w:sz w:val="21"/>
          <w:szCs w:val="21"/>
          <w:lang w:val="es-ES_tradnl" w:eastAsia="es-MX"/>
        </w:rPr>
        <w:t>MG718544.1</w:t>
      </w:r>
      <w:r w:rsidR="000E453E">
        <w:rPr>
          <w:rFonts w:ascii="Segoe UI" w:eastAsia="Times New Roman" w:hAnsi="Segoe UI" w:cs="Segoe UI"/>
          <w:sz w:val="21"/>
          <w:szCs w:val="21"/>
          <w:lang w:val="es-ES_tradnl" w:eastAsia="es-MX"/>
        </w:rPr>
        <w:t>, estos fueron introducidos en SnapGene</w:t>
      </w:r>
      <w:r w:rsidR="00137A2F">
        <w:rPr>
          <w:rFonts w:ascii="Segoe UI" w:eastAsia="Times New Roman" w:hAnsi="Segoe UI" w:cs="Segoe UI"/>
          <w:sz w:val="21"/>
          <w:szCs w:val="21"/>
          <w:lang w:val="es-ES_tradnl" w:eastAsia="es-MX"/>
        </w:rPr>
        <w:t xml:space="preserve"> para generar información sobre su genoma </w:t>
      </w:r>
      <w:r w:rsidR="00D7048D">
        <w:rPr>
          <w:rFonts w:ascii="Segoe UI" w:eastAsia="Times New Roman" w:hAnsi="Segoe UI" w:cs="Segoe UI"/>
          <w:sz w:val="21"/>
          <w:szCs w:val="21"/>
          <w:lang w:val="es-ES_tradnl" w:eastAsia="es-MX"/>
        </w:rPr>
        <w:t>y calcular el tamaño de los nucleótidos.</w:t>
      </w:r>
    </w:p>
    <w:p w14:paraId="4EEA3BED" w14:textId="667E9E5F" w:rsidR="00D7048D" w:rsidRDefault="00682A02" w:rsidP="00BB28E3">
      <w:pPr>
        <w:pStyle w:val="ListParagraph"/>
        <w:numPr>
          <w:ilvl w:val="0"/>
          <w:numId w:val="1"/>
        </w:numPr>
        <w:spacing w:after="0" w:line="240" w:lineRule="auto"/>
        <w:rPr>
          <w:rFonts w:ascii="Segoe UI" w:eastAsia="Times New Roman" w:hAnsi="Segoe UI" w:cs="Segoe UI"/>
          <w:sz w:val="21"/>
          <w:szCs w:val="21"/>
          <w:lang w:val="es-ES_tradnl" w:eastAsia="es-MX"/>
        </w:rPr>
      </w:pPr>
      <w:r>
        <w:rPr>
          <w:rFonts w:ascii="Segoe UI" w:eastAsia="Times New Roman" w:hAnsi="Segoe UI" w:cs="Segoe UI"/>
          <w:sz w:val="21"/>
          <w:szCs w:val="21"/>
          <w:lang w:val="es-ES_tradnl" w:eastAsia="es-MX"/>
        </w:rPr>
        <w:t xml:space="preserve">A partir de SnapGene se generó un formato fasta </w:t>
      </w:r>
      <w:r w:rsidR="005E6029">
        <w:rPr>
          <w:rFonts w:ascii="Segoe UI" w:eastAsia="Times New Roman" w:hAnsi="Segoe UI" w:cs="Segoe UI"/>
          <w:sz w:val="21"/>
          <w:szCs w:val="21"/>
          <w:lang w:val="es-ES_tradnl" w:eastAsia="es-MX"/>
        </w:rPr>
        <w:t>y fueron procesados en Blast</w:t>
      </w:r>
      <w:r w:rsidR="00932726">
        <w:rPr>
          <w:rFonts w:ascii="Segoe UI" w:eastAsia="Times New Roman" w:hAnsi="Segoe UI" w:cs="Segoe UI"/>
          <w:sz w:val="21"/>
          <w:szCs w:val="21"/>
          <w:lang w:val="es-ES_tradnl" w:eastAsia="es-MX"/>
        </w:rPr>
        <w:t xml:space="preserve"> para ver similitudes con </w:t>
      </w:r>
      <w:r w:rsidR="00845A22">
        <w:rPr>
          <w:rFonts w:ascii="Segoe UI" w:eastAsia="Times New Roman" w:hAnsi="Segoe UI" w:cs="Segoe UI"/>
          <w:sz w:val="21"/>
          <w:szCs w:val="21"/>
          <w:lang w:val="es-ES_tradnl" w:eastAsia="es-MX"/>
        </w:rPr>
        <w:t xml:space="preserve">otras </w:t>
      </w:r>
      <w:r w:rsidR="00C307D7">
        <w:rPr>
          <w:rFonts w:ascii="Segoe UI" w:eastAsia="Times New Roman" w:hAnsi="Segoe UI" w:cs="Segoe UI"/>
          <w:sz w:val="21"/>
          <w:szCs w:val="21"/>
          <w:lang w:val="es-ES_tradnl" w:eastAsia="es-MX"/>
        </w:rPr>
        <w:t>secuencia</w:t>
      </w:r>
      <w:r w:rsidR="00845A22">
        <w:rPr>
          <w:rFonts w:ascii="Segoe UI" w:eastAsia="Times New Roman" w:hAnsi="Segoe UI" w:cs="Segoe UI"/>
          <w:sz w:val="21"/>
          <w:szCs w:val="21"/>
          <w:lang w:val="es-ES_tradnl" w:eastAsia="es-MX"/>
        </w:rPr>
        <w:t>s de</w:t>
      </w:r>
      <w:r w:rsidR="00C307D7">
        <w:rPr>
          <w:rFonts w:ascii="Segoe UI" w:eastAsia="Times New Roman" w:hAnsi="Segoe UI" w:cs="Segoe UI"/>
          <w:sz w:val="21"/>
          <w:szCs w:val="21"/>
          <w:lang w:val="es-ES_tradnl" w:eastAsia="es-MX"/>
        </w:rPr>
        <w:t xml:space="preserve"> </w:t>
      </w:r>
      <w:r w:rsidR="00845A22">
        <w:rPr>
          <w:rFonts w:ascii="Segoe UI" w:eastAsia="Times New Roman" w:hAnsi="Segoe UI" w:cs="Segoe UI"/>
          <w:sz w:val="21"/>
          <w:szCs w:val="21"/>
          <w:lang w:val="es-ES_tradnl" w:eastAsia="es-MX"/>
        </w:rPr>
        <w:t xml:space="preserve">nucleótidos </w:t>
      </w:r>
      <w:r w:rsidR="000C4DFC">
        <w:rPr>
          <w:rFonts w:ascii="Segoe UI" w:eastAsia="Times New Roman" w:hAnsi="Segoe UI" w:cs="Segoe UI"/>
          <w:sz w:val="21"/>
          <w:szCs w:val="21"/>
          <w:lang w:val="es-ES_tradnl" w:eastAsia="es-MX"/>
        </w:rPr>
        <w:t>de</w:t>
      </w:r>
      <w:r w:rsidR="000B7D8C">
        <w:rPr>
          <w:rFonts w:ascii="Segoe UI" w:eastAsia="Times New Roman" w:hAnsi="Segoe UI" w:cs="Segoe UI"/>
          <w:sz w:val="21"/>
          <w:szCs w:val="21"/>
          <w:lang w:val="es-ES_tradnl" w:eastAsia="es-MX"/>
        </w:rPr>
        <w:t xml:space="preserve"> la especie en cuestión</w:t>
      </w:r>
      <w:r w:rsidR="00BF0BA1">
        <w:rPr>
          <w:rFonts w:ascii="Segoe UI" w:eastAsia="Times New Roman" w:hAnsi="Segoe UI" w:cs="Segoe UI"/>
          <w:sz w:val="21"/>
          <w:szCs w:val="21"/>
          <w:lang w:val="es-ES_tradnl" w:eastAsia="es-MX"/>
        </w:rPr>
        <w:t>.</w:t>
      </w:r>
    </w:p>
    <w:p w14:paraId="7E1BA655" w14:textId="17BDF200" w:rsidR="00C36DC8" w:rsidRDefault="00C36DC8" w:rsidP="00BB28E3">
      <w:pPr>
        <w:pStyle w:val="ListParagraph"/>
        <w:numPr>
          <w:ilvl w:val="0"/>
          <w:numId w:val="1"/>
        </w:numPr>
        <w:spacing w:after="0" w:line="240" w:lineRule="auto"/>
        <w:rPr>
          <w:rFonts w:ascii="Segoe UI" w:eastAsia="Times New Roman" w:hAnsi="Segoe UI" w:cs="Segoe UI"/>
          <w:sz w:val="21"/>
          <w:szCs w:val="21"/>
          <w:lang w:val="es-ES_tradnl" w:eastAsia="es-MX"/>
        </w:rPr>
      </w:pPr>
      <w:r>
        <w:rPr>
          <w:rFonts w:ascii="Segoe UI" w:eastAsia="Times New Roman" w:hAnsi="Segoe UI" w:cs="Segoe UI"/>
          <w:sz w:val="21"/>
          <w:szCs w:val="21"/>
          <w:lang w:val="es-ES_tradnl" w:eastAsia="es-MX"/>
        </w:rPr>
        <w:t xml:space="preserve">Para finalizar se </w:t>
      </w:r>
      <w:r w:rsidR="005F5F4B">
        <w:rPr>
          <w:rFonts w:ascii="Segoe UI" w:eastAsia="Times New Roman" w:hAnsi="Segoe UI" w:cs="Segoe UI"/>
          <w:sz w:val="21"/>
          <w:szCs w:val="21"/>
          <w:lang w:val="es-ES_tradnl" w:eastAsia="es-MX"/>
        </w:rPr>
        <w:t xml:space="preserve">descargan todos los </w:t>
      </w:r>
      <w:r w:rsidR="007C355E">
        <w:rPr>
          <w:rFonts w:ascii="Segoe UI" w:eastAsia="Times New Roman" w:hAnsi="Segoe UI" w:cs="Segoe UI"/>
          <w:sz w:val="21"/>
          <w:szCs w:val="21"/>
          <w:lang w:val="es-ES_tradnl" w:eastAsia="es-MX"/>
        </w:rPr>
        <w:t>resultados, tablas, gráficas y datos obtenidos para analizarlos.</w:t>
      </w:r>
    </w:p>
    <w:p w14:paraId="0DFFD6F4" w14:textId="46C15136" w:rsidR="00500B9C" w:rsidRDefault="00A02AE3" w:rsidP="00A02AE3">
      <w:pPr>
        <w:spacing w:after="0" w:line="240" w:lineRule="auto"/>
        <w:rPr>
          <w:rFonts w:ascii="Segoe UI" w:eastAsia="Times New Roman" w:hAnsi="Segoe UI" w:cs="Segoe UI"/>
          <w:b/>
          <w:bCs/>
          <w:sz w:val="21"/>
          <w:szCs w:val="21"/>
          <w:lang w:val="es-ES_tradnl" w:eastAsia="es-MX"/>
        </w:rPr>
      </w:pPr>
      <w:r w:rsidRPr="00A02AE3">
        <w:rPr>
          <w:rFonts w:ascii="Segoe UI" w:eastAsia="Times New Roman" w:hAnsi="Segoe UI" w:cs="Segoe UI"/>
          <w:sz w:val="21"/>
          <w:szCs w:val="21"/>
          <w:lang w:val="es-ES_tradnl" w:eastAsia="es-MX"/>
        </w:rPr>
        <w:br/>
      </w:r>
      <w:r w:rsidRPr="00A02AE3">
        <w:rPr>
          <w:rFonts w:ascii="Segoe UI" w:eastAsia="Times New Roman" w:hAnsi="Segoe UI" w:cs="Segoe UI"/>
          <w:b/>
          <w:bCs/>
          <w:sz w:val="21"/>
          <w:szCs w:val="21"/>
          <w:lang w:val="es-ES_tradnl" w:eastAsia="es-MX"/>
        </w:rPr>
        <w:t>R</w:t>
      </w:r>
      <w:r w:rsidR="00500B9C">
        <w:rPr>
          <w:rFonts w:ascii="Segoe UI" w:eastAsia="Times New Roman" w:hAnsi="Segoe UI" w:cs="Segoe UI"/>
          <w:b/>
          <w:bCs/>
          <w:sz w:val="21"/>
          <w:szCs w:val="21"/>
          <w:lang w:val="es-ES_tradnl" w:eastAsia="es-MX"/>
        </w:rPr>
        <w:t>ESULTADOS.</w:t>
      </w:r>
    </w:p>
    <w:p w14:paraId="248FBA55" w14:textId="2E989B24" w:rsidR="004C7B57" w:rsidRPr="004C7B57" w:rsidRDefault="004C7B57" w:rsidP="00A02AE3">
      <w:pPr>
        <w:spacing w:after="0" w:line="240" w:lineRule="auto"/>
        <w:rPr>
          <w:rFonts w:ascii="Segoe UI" w:eastAsia="Times New Roman" w:hAnsi="Segoe UI" w:cs="Segoe UI"/>
          <w:sz w:val="21"/>
          <w:szCs w:val="21"/>
          <w:lang w:val="es-ES_tradnl" w:eastAsia="es-MX"/>
        </w:rPr>
      </w:pPr>
      <w:r>
        <w:rPr>
          <w:rFonts w:ascii="Segoe UI" w:eastAsia="Times New Roman" w:hAnsi="Segoe UI" w:cs="Segoe UI"/>
          <w:b/>
          <w:bCs/>
          <w:sz w:val="21"/>
          <w:szCs w:val="21"/>
          <w:lang w:val="es-ES_tradnl" w:eastAsia="es-MX"/>
        </w:rPr>
        <w:t xml:space="preserve">Imagen 1. </w:t>
      </w:r>
      <w:r>
        <w:rPr>
          <w:rFonts w:ascii="Segoe UI" w:eastAsia="Times New Roman" w:hAnsi="Segoe UI" w:cs="Segoe UI"/>
          <w:sz w:val="21"/>
          <w:szCs w:val="21"/>
          <w:lang w:val="es-ES_tradnl" w:eastAsia="es-MX"/>
        </w:rPr>
        <w:t>Tamaño de la secuencia de nucleótidos.</w:t>
      </w:r>
    </w:p>
    <w:p w14:paraId="4A99B78A" w14:textId="0A3864FC" w:rsidR="004C7B57" w:rsidRDefault="004C7B57" w:rsidP="00A02AE3">
      <w:pPr>
        <w:spacing w:after="0" w:line="240" w:lineRule="auto"/>
        <w:rPr>
          <w:rFonts w:ascii="Segoe UI" w:eastAsia="Times New Roman" w:hAnsi="Segoe UI" w:cs="Segoe UI"/>
          <w:b/>
          <w:bCs/>
          <w:sz w:val="21"/>
          <w:szCs w:val="21"/>
          <w:lang w:val="es-ES_tradnl" w:eastAsia="es-MX"/>
        </w:rPr>
      </w:pPr>
      <w:r>
        <w:rPr>
          <w:rFonts w:ascii="Segoe UI" w:eastAsia="Times New Roman" w:hAnsi="Segoe UI" w:cs="Segoe UI"/>
          <w:b/>
          <w:bCs/>
          <w:noProof/>
          <w:sz w:val="21"/>
          <w:szCs w:val="21"/>
          <w:lang w:val="es-ES_tradnl" w:eastAsia="es-MX"/>
        </w:rPr>
        <w:drawing>
          <wp:inline distT="0" distB="0" distL="0" distR="0" wp14:anchorId="3086C1CF" wp14:editId="411EA7AA">
            <wp:extent cx="4724400" cy="177858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5">
                      <a:extLst>
                        <a:ext uri="{28A0092B-C50C-407E-A947-70E740481C1C}">
                          <a14:useLocalDpi xmlns:a14="http://schemas.microsoft.com/office/drawing/2010/main" val="0"/>
                        </a:ext>
                      </a:extLst>
                    </a:blip>
                    <a:stretch>
                      <a:fillRect/>
                    </a:stretch>
                  </pic:blipFill>
                  <pic:spPr>
                    <a:xfrm>
                      <a:off x="0" y="0"/>
                      <a:ext cx="4739434" cy="1784245"/>
                    </a:xfrm>
                    <a:prstGeom prst="rect">
                      <a:avLst/>
                    </a:prstGeom>
                  </pic:spPr>
                </pic:pic>
              </a:graphicData>
            </a:graphic>
          </wp:inline>
        </w:drawing>
      </w:r>
    </w:p>
    <w:p w14:paraId="01AA3D2F" w14:textId="77777777" w:rsidR="004C7B57" w:rsidRDefault="004C7B57" w:rsidP="00A02AE3">
      <w:pPr>
        <w:spacing w:after="0" w:line="240" w:lineRule="auto"/>
        <w:rPr>
          <w:rFonts w:ascii="Segoe UI" w:eastAsia="Times New Roman" w:hAnsi="Segoe UI" w:cs="Segoe UI"/>
          <w:b/>
          <w:bCs/>
          <w:sz w:val="21"/>
          <w:szCs w:val="21"/>
          <w:lang w:val="es-ES_tradnl" w:eastAsia="es-MX"/>
        </w:rPr>
      </w:pPr>
    </w:p>
    <w:p w14:paraId="5F68C714" w14:textId="77777777" w:rsidR="004C7B57" w:rsidRDefault="004C7B57" w:rsidP="00A02AE3">
      <w:pPr>
        <w:spacing w:after="0" w:line="240" w:lineRule="auto"/>
        <w:rPr>
          <w:rFonts w:ascii="Segoe UI" w:eastAsia="Times New Roman" w:hAnsi="Segoe UI" w:cs="Segoe UI"/>
          <w:b/>
          <w:bCs/>
          <w:sz w:val="21"/>
          <w:szCs w:val="21"/>
          <w:lang w:val="es-ES_tradnl" w:eastAsia="es-MX"/>
        </w:rPr>
      </w:pPr>
    </w:p>
    <w:p w14:paraId="5670DF9C" w14:textId="77777777" w:rsidR="004C7B57" w:rsidRDefault="004C7B57" w:rsidP="00A02AE3">
      <w:pPr>
        <w:spacing w:after="0" w:line="240" w:lineRule="auto"/>
        <w:rPr>
          <w:rFonts w:ascii="Segoe UI" w:eastAsia="Times New Roman" w:hAnsi="Segoe UI" w:cs="Segoe UI"/>
          <w:b/>
          <w:bCs/>
          <w:sz w:val="21"/>
          <w:szCs w:val="21"/>
          <w:lang w:val="es-ES_tradnl" w:eastAsia="es-MX"/>
        </w:rPr>
      </w:pPr>
    </w:p>
    <w:p w14:paraId="458DE3B9" w14:textId="77777777" w:rsidR="00500B9C" w:rsidRDefault="00500B9C" w:rsidP="00A02AE3">
      <w:pPr>
        <w:spacing w:after="0" w:line="240" w:lineRule="auto"/>
        <w:rPr>
          <w:rFonts w:ascii="Segoe UI" w:eastAsia="Times New Roman" w:hAnsi="Segoe UI" w:cs="Segoe UI"/>
          <w:b/>
          <w:bCs/>
          <w:sz w:val="21"/>
          <w:szCs w:val="21"/>
          <w:lang w:val="es-ES_tradnl" w:eastAsia="es-MX"/>
        </w:rPr>
      </w:pPr>
    </w:p>
    <w:p w14:paraId="2544BF0D" w14:textId="550E6198" w:rsidR="00AF215A" w:rsidRDefault="00CD4B1D" w:rsidP="00A02AE3">
      <w:pPr>
        <w:spacing w:after="0" w:line="240" w:lineRule="auto"/>
        <w:rPr>
          <w:lang w:val="es-ES_tradnl"/>
        </w:rPr>
      </w:pPr>
      <w:r w:rsidRPr="004C7B57">
        <w:rPr>
          <w:rFonts w:ascii="Segoe UI" w:eastAsia="Times New Roman" w:hAnsi="Segoe UI" w:cs="Segoe UI"/>
          <w:b/>
          <w:bCs/>
          <w:sz w:val="21"/>
          <w:szCs w:val="21"/>
          <w:lang w:val="es-ES_tradnl" w:eastAsia="es-MX"/>
        </w:rPr>
        <w:t xml:space="preserve">Imgen </w:t>
      </w:r>
      <w:r w:rsidR="004C7B57">
        <w:rPr>
          <w:rFonts w:ascii="Segoe UI" w:eastAsia="Times New Roman" w:hAnsi="Segoe UI" w:cs="Segoe UI"/>
          <w:b/>
          <w:bCs/>
          <w:sz w:val="21"/>
          <w:szCs w:val="21"/>
          <w:lang w:val="es-ES_tradnl" w:eastAsia="es-MX"/>
        </w:rPr>
        <w:t>2</w:t>
      </w:r>
      <w:r w:rsidRPr="004C7B57">
        <w:rPr>
          <w:rFonts w:ascii="Segoe UI" w:eastAsia="Times New Roman" w:hAnsi="Segoe UI" w:cs="Segoe UI"/>
          <w:b/>
          <w:bCs/>
          <w:sz w:val="21"/>
          <w:szCs w:val="21"/>
          <w:lang w:val="es-ES_tradnl" w:eastAsia="es-MX"/>
        </w:rPr>
        <w:t>:</w:t>
      </w:r>
      <w:r>
        <w:rPr>
          <w:rFonts w:ascii="Segoe UI" w:eastAsia="Times New Roman" w:hAnsi="Segoe UI" w:cs="Segoe UI"/>
          <w:sz w:val="21"/>
          <w:szCs w:val="21"/>
          <w:lang w:val="es-ES_tradnl" w:eastAsia="es-MX"/>
        </w:rPr>
        <w:t xml:space="preserve"> </w:t>
      </w:r>
      <w:r w:rsidR="00AF215A" w:rsidRPr="00CD4B1D">
        <w:rPr>
          <w:rFonts w:ascii="Segoe UI" w:eastAsia="Times New Roman" w:hAnsi="Segoe UI" w:cs="Segoe UI"/>
          <w:sz w:val="21"/>
          <w:szCs w:val="21"/>
          <w:lang w:val="es-ES_tradnl" w:eastAsia="es-MX"/>
        </w:rPr>
        <w:t xml:space="preserve">Secuencia fasta alineada </w:t>
      </w:r>
      <w:r w:rsidR="002322FF" w:rsidRPr="00CD4B1D">
        <w:rPr>
          <w:rFonts w:ascii="Segoe UI" w:eastAsia="Times New Roman" w:hAnsi="Segoe UI" w:cs="Segoe UI"/>
          <w:sz w:val="21"/>
          <w:szCs w:val="21"/>
          <w:lang w:val="es-ES_tradnl" w:eastAsia="es-MX"/>
        </w:rPr>
        <w:t>de</w:t>
      </w:r>
      <w:r w:rsidR="002322FF">
        <w:rPr>
          <w:rFonts w:ascii="Segoe UI" w:eastAsia="Times New Roman" w:hAnsi="Segoe UI" w:cs="Segoe UI"/>
          <w:b/>
          <w:bCs/>
          <w:sz w:val="21"/>
          <w:szCs w:val="21"/>
          <w:lang w:val="es-ES_tradnl" w:eastAsia="es-MX"/>
        </w:rPr>
        <w:t xml:space="preserve"> </w:t>
      </w:r>
      <w:r w:rsidR="002322FF" w:rsidRPr="002322FF">
        <w:rPr>
          <w:highlight w:val="magenta"/>
          <w:lang w:val="es-ES_tradnl"/>
        </w:rPr>
        <w:t>PEIC036.1 ribulosa-1,5-bisfosfato carboxilasa/oxigenasa</w:t>
      </w:r>
    </w:p>
    <w:p w14:paraId="09CAD007" w14:textId="650BB0AA" w:rsidR="002322FF" w:rsidRDefault="00BA380F" w:rsidP="00A02AE3">
      <w:pPr>
        <w:spacing w:after="0" w:line="240" w:lineRule="auto"/>
        <w:rPr>
          <w:rFonts w:ascii="Segoe UI" w:eastAsia="Times New Roman" w:hAnsi="Segoe UI" w:cs="Segoe UI"/>
          <w:b/>
          <w:bCs/>
          <w:sz w:val="21"/>
          <w:szCs w:val="21"/>
          <w:lang w:val="es-ES_tradnl" w:eastAsia="es-MX"/>
        </w:rPr>
      </w:pPr>
      <w:r>
        <w:rPr>
          <w:rFonts w:ascii="Segoe UI" w:eastAsia="Times New Roman" w:hAnsi="Segoe UI" w:cs="Segoe UI"/>
          <w:b/>
          <w:bCs/>
          <w:noProof/>
          <w:sz w:val="21"/>
          <w:szCs w:val="21"/>
          <w:lang w:val="es-ES_tradnl" w:eastAsia="es-MX"/>
        </w:rPr>
        <w:drawing>
          <wp:inline distT="0" distB="0" distL="0" distR="0" wp14:anchorId="0C8564B8" wp14:editId="3ED0AC49">
            <wp:extent cx="4483100" cy="989898"/>
            <wp:effectExtent l="0" t="0" r="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6">
                      <a:extLst>
                        <a:ext uri="{28A0092B-C50C-407E-A947-70E740481C1C}">
                          <a14:useLocalDpi xmlns:a14="http://schemas.microsoft.com/office/drawing/2010/main" val="0"/>
                        </a:ext>
                      </a:extLst>
                    </a:blip>
                    <a:stretch>
                      <a:fillRect/>
                    </a:stretch>
                  </pic:blipFill>
                  <pic:spPr>
                    <a:xfrm>
                      <a:off x="0" y="0"/>
                      <a:ext cx="4520027" cy="998052"/>
                    </a:xfrm>
                    <a:prstGeom prst="rect">
                      <a:avLst/>
                    </a:prstGeom>
                  </pic:spPr>
                </pic:pic>
              </a:graphicData>
            </a:graphic>
          </wp:inline>
        </w:drawing>
      </w:r>
    </w:p>
    <w:p w14:paraId="2D4C4317" w14:textId="77777777" w:rsidR="00BA380F" w:rsidRDefault="00BA380F" w:rsidP="00A02AE3">
      <w:pPr>
        <w:spacing w:after="0" w:line="240" w:lineRule="auto"/>
        <w:rPr>
          <w:rFonts w:ascii="Segoe UI" w:eastAsia="Times New Roman" w:hAnsi="Segoe UI" w:cs="Segoe UI"/>
          <w:b/>
          <w:bCs/>
          <w:sz w:val="21"/>
          <w:szCs w:val="21"/>
          <w:lang w:val="es-ES_tradnl" w:eastAsia="es-MX"/>
        </w:rPr>
      </w:pPr>
    </w:p>
    <w:p w14:paraId="770E64E2" w14:textId="08AAB626" w:rsidR="00CD4B1D" w:rsidRDefault="00CD4B1D" w:rsidP="00A02AE3">
      <w:pPr>
        <w:spacing w:after="0" w:line="240" w:lineRule="auto"/>
        <w:rPr>
          <w:rFonts w:ascii="Segoe UI" w:eastAsia="Times New Roman" w:hAnsi="Segoe UI" w:cs="Segoe UI"/>
          <w:sz w:val="21"/>
          <w:szCs w:val="21"/>
          <w:lang w:val="es-ES_tradnl" w:eastAsia="es-MX"/>
        </w:rPr>
      </w:pPr>
      <w:r>
        <w:rPr>
          <w:rFonts w:ascii="Segoe UI" w:eastAsia="Times New Roman" w:hAnsi="Segoe UI" w:cs="Segoe UI"/>
          <w:b/>
          <w:bCs/>
          <w:sz w:val="21"/>
          <w:szCs w:val="21"/>
          <w:lang w:val="es-ES_tradnl" w:eastAsia="es-MX"/>
        </w:rPr>
        <w:t xml:space="preserve">Imgen </w:t>
      </w:r>
      <w:r w:rsidR="004C7B57">
        <w:rPr>
          <w:rFonts w:ascii="Segoe UI" w:eastAsia="Times New Roman" w:hAnsi="Segoe UI" w:cs="Segoe UI"/>
          <w:b/>
          <w:bCs/>
          <w:sz w:val="21"/>
          <w:szCs w:val="21"/>
          <w:lang w:val="es-ES_tradnl" w:eastAsia="es-MX"/>
        </w:rPr>
        <w:t>3</w:t>
      </w:r>
      <w:r>
        <w:rPr>
          <w:rFonts w:ascii="Segoe UI" w:eastAsia="Times New Roman" w:hAnsi="Segoe UI" w:cs="Segoe UI"/>
          <w:b/>
          <w:bCs/>
          <w:sz w:val="21"/>
          <w:szCs w:val="21"/>
          <w:lang w:val="es-ES_tradnl" w:eastAsia="es-MX"/>
        </w:rPr>
        <w:t xml:space="preserve">: </w:t>
      </w:r>
      <w:r w:rsidRPr="00CD4B1D">
        <w:rPr>
          <w:rFonts w:ascii="Segoe UI" w:eastAsia="Times New Roman" w:hAnsi="Segoe UI" w:cs="Segoe UI"/>
          <w:sz w:val="21"/>
          <w:szCs w:val="21"/>
          <w:lang w:val="es-ES_tradnl" w:eastAsia="es-MX"/>
        </w:rPr>
        <w:t>Secuencia fasta alineada de</w:t>
      </w:r>
      <w:r>
        <w:rPr>
          <w:rFonts w:ascii="Segoe UI" w:eastAsia="Times New Roman" w:hAnsi="Segoe UI" w:cs="Segoe UI"/>
          <w:sz w:val="21"/>
          <w:szCs w:val="21"/>
          <w:lang w:val="es-ES_tradnl" w:eastAsia="es-MX"/>
        </w:rPr>
        <w:t xml:space="preserve"> </w:t>
      </w:r>
      <w:r w:rsidR="00471F4B" w:rsidRPr="0007322B">
        <w:rPr>
          <w:rFonts w:ascii="Segoe UI" w:eastAsia="Times New Roman" w:hAnsi="Segoe UI" w:cs="Segoe UI"/>
          <w:sz w:val="21"/>
          <w:szCs w:val="21"/>
          <w:highlight w:val="green"/>
          <w:lang w:val="es-ES_tradnl" w:eastAsia="es-MX"/>
        </w:rPr>
        <w:t>PEIC035 ribulose-1,5-bisphosphate carboxylase/oxigenase</w:t>
      </w:r>
      <w:r w:rsidR="00471F4B">
        <w:rPr>
          <w:rFonts w:ascii="Segoe UI" w:eastAsia="Times New Roman" w:hAnsi="Segoe UI" w:cs="Segoe UI"/>
          <w:sz w:val="21"/>
          <w:szCs w:val="21"/>
          <w:lang w:val="es-ES_tradnl" w:eastAsia="es-MX"/>
        </w:rPr>
        <w:t xml:space="preserve">, esta es la única secuencia de </w:t>
      </w:r>
      <w:r w:rsidR="00471F4B" w:rsidRPr="005D3A54">
        <w:rPr>
          <w:i/>
          <w:iCs/>
          <w:lang w:val="es-ES_tradnl"/>
        </w:rPr>
        <w:t>Ficus luschnathiana</w:t>
      </w:r>
      <w:r w:rsidR="00471F4B">
        <w:rPr>
          <w:i/>
          <w:iCs/>
          <w:lang w:val="es-ES_tradnl"/>
        </w:rPr>
        <w:t>.</w:t>
      </w:r>
      <w:r w:rsidR="00471F4B">
        <w:rPr>
          <w:rFonts w:ascii="Segoe UI" w:eastAsia="Times New Roman" w:hAnsi="Segoe UI" w:cs="Segoe UI"/>
          <w:sz w:val="21"/>
          <w:szCs w:val="21"/>
          <w:lang w:val="es-ES_tradnl" w:eastAsia="es-MX"/>
        </w:rPr>
        <w:t xml:space="preserve"> que tuvo mayor similitud </w:t>
      </w:r>
      <w:r w:rsidR="00C4790A">
        <w:rPr>
          <w:rFonts w:ascii="Segoe UI" w:eastAsia="Times New Roman" w:hAnsi="Segoe UI" w:cs="Segoe UI"/>
          <w:sz w:val="21"/>
          <w:szCs w:val="21"/>
          <w:lang w:val="es-ES_tradnl" w:eastAsia="es-MX"/>
        </w:rPr>
        <w:t xml:space="preserve">con nuestra secuencia </w:t>
      </w:r>
      <w:r w:rsidR="008456D9">
        <w:rPr>
          <w:rFonts w:ascii="Segoe UI" w:eastAsia="Times New Roman" w:hAnsi="Segoe UI" w:cs="Segoe UI"/>
          <w:sz w:val="21"/>
          <w:szCs w:val="21"/>
          <w:lang w:val="es-ES_tradnl" w:eastAsia="es-MX"/>
        </w:rPr>
        <w:t>de interés.</w:t>
      </w:r>
    </w:p>
    <w:p w14:paraId="0D66C1D9" w14:textId="69499BB3" w:rsidR="008456D9" w:rsidRDefault="0007322B" w:rsidP="00A02AE3">
      <w:pPr>
        <w:spacing w:after="0" w:line="240" w:lineRule="auto"/>
        <w:rPr>
          <w:rFonts w:ascii="Segoe UI" w:eastAsia="Times New Roman" w:hAnsi="Segoe UI" w:cs="Segoe UI"/>
          <w:b/>
          <w:bCs/>
          <w:sz w:val="21"/>
          <w:szCs w:val="21"/>
          <w:lang w:val="es-ES_tradnl" w:eastAsia="es-MX"/>
        </w:rPr>
      </w:pPr>
      <w:r>
        <w:rPr>
          <w:rFonts w:ascii="Segoe UI" w:eastAsia="Times New Roman" w:hAnsi="Segoe UI" w:cs="Segoe UI"/>
          <w:b/>
          <w:bCs/>
          <w:noProof/>
          <w:sz w:val="21"/>
          <w:szCs w:val="21"/>
          <w:lang w:val="es-ES_tradnl" w:eastAsia="es-MX"/>
        </w:rPr>
        <w:drawing>
          <wp:inline distT="0" distB="0" distL="0" distR="0" wp14:anchorId="47E71784" wp14:editId="0BD4B01A">
            <wp:extent cx="5731510" cy="1250950"/>
            <wp:effectExtent l="0" t="0" r="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7">
                      <a:extLst>
                        <a:ext uri="{28A0092B-C50C-407E-A947-70E740481C1C}">
                          <a14:useLocalDpi xmlns:a14="http://schemas.microsoft.com/office/drawing/2010/main" val="0"/>
                        </a:ext>
                      </a:extLst>
                    </a:blip>
                    <a:stretch>
                      <a:fillRect/>
                    </a:stretch>
                  </pic:blipFill>
                  <pic:spPr>
                    <a:xfrm>
                      <a:off x="0" y="0"/>
                      <a:ext cx="5731510" cy="1250950"/>
                    </a:xfrm>
                    <a:prstGeom prst="rect">
                      <a:avLst/>
                    </a:prstGeom>
                  </pic:spPr>
                </pic:pic>
              </a:graphicData>
            </a:graphic>
          </wp:inline>
        </w:drawing>
      </w:r>
    </w:p>
    <w:p w14:paraId="0944F9EC" w14:textId="77777777" w:rsidR="0007322B" w:rsidRDefault="0007322B" w:rsidP="00A02AE3">
      <w:pPr>
        <w:spacing w:after="0" w:line="240" w:lineRule="auto"/>
        <w:rPr>
          <w:rFonts w:ascii="Segoe UI" w:eastAsia="Times New Roman" w:hAnsi="Segoe UI" w:cs="Segoe UI"/>
          <w:b/>
          <w:bCs/>
          <w:sz w:val="21"/>
          <w:szCs w:val="21"/>
          <w:lang w:val="es-ES_tradnl" w:eastAsia="es-MX"/>
        </w:rPr>
      </w:pPr>
    </w:p>
    <w:p w14:paraId="2FAF53F3" w14:textId="06BCC3D2" w:rsidR="00FE125B" w:rsidRDefault="00CE0F26" w:rsidP="00A02AE3">
      <w:pPr>
        <w:spacing w:after="0" w:line="240" w:lineRule="auto"/>
        <w:rPr>
          <w:rFonts w:ascii="Segoe UI" w:eastAsia="Times New Roman" w:hAnsi="Segoe UI" w:cs="Segoe UI"/>
          <w:b/>
          <w:bCs/>
          <w:sz w:val="21"/>
          <w:szCs w:val="21"/>
          <w:lang w:val="es-ES_tradnl" w:eastAsia="es-MX"/>
        </w:rPr>
      </w:pPr>
      <w:r>
        <w:rPr>
          <w:rFonts w:ascii="Segoe UI" w:eastAsia="Times New Roman" w:hAnsi="Segoe UI" w:cs="Segoe UI"/>
          <w:b/>
          <w:bCs/>
          <w:sz w:val="21"/>
          <w:szCs w:val="21"/>
          <w:lang w:val="es-ES_tradnl" w:eastAsia="es-MX"/>
        </w:rPr>
        <w:t>Tabla 1</w:t>
      </w:r>
      <w:r w:rsidR="004E0D10">
        <w:rPr>
          <w:rFonts w:ascii="Segoe UI" w:eastAsia="Times New Roman" w:hAnsi="Segoe UI" w:cs="Segoe UI"/>
          <w:b/>
          <w:bCs/>
          <w:sz w:val="21"/>
          <w:szCs w:val="21"/>
          <w:lang w:val="es-ES_tradnl" w:eastAsia="es-MX"/>
        </w:rPr>
        <w:t xml:space="preserve">. </w:t>
      </w:r>
      <w:r w:rsidR="004E0D10" w:rsidRPr="00D959D9">
        <w:rPr>
          <w:rFonts w:ascii="Segoe UI" w:eastAsia="Times New Roman" w:hAnsi="Segoe UI" w:cs="Segoe UI"/>
          <w:sz w:val="21"/>
          <w:szCs w:val="21"/>
          <w:lang w:val="es-ES_tradnl" w:eastAsia="es-MX"/>
        </w:rPr>
        <w:t>Muestra una similitud del 97%con una segunda secuencia de proteínas para la misma especie</w:t>
      </w:r>
      <w:r w:rsidR="00D959D9" w:rsidRPr="00D959D9">
        <w:rPr>
          <w:rFonts w:ascii="Segoe UI" w:eastAsia="Times New Roman" w:hAnsi="Segoe UI" w:cs="Segoe UI"/>
          <w:sz w:val="21"/>
          <w:szCs w:val="21"/>
          <w:lang w:val="es-ES_tradnl" w:eastAsia="es-MX"/>
        </w:rPr>
        <w:t>.</w:t>
      </w:r>
      <w:r w:rsidR="00D959D9">
        <w:rPr>
          <w:rFonts w:ascii="Segoe UI" w:eastAsia="Times New Roman" w:hAnsi="Segoe UI" w:cs="Segoe UI"/>
          <w:sz w:val="21"/>
          <w:szCs w:val="21"/>
          <w:lang w:val="es-ES_tradnl" w:eastAsia="es-MX"/>
        </w:rPr>
        <w:t xml:space="preserve"> </w:t>
      </w:r>
      <w:r w:rsidR="002D1033">
        <w:rPr>
          <w:rFonts w:ascii="Segoe UI" w:eastAsia="Times New Roman" w:hAnsi="Segoe UI" w:cs="Segoe UI"/>
          <w:sz w:val="21"/>
          <w:szCs w:val="21"/>
          <w:lang w:val="es-ES_tradnl" w:eastAsia="es-MX"/>
        </w:rPr>
        <w:t>La diferencia de nucleótidos es poca, uno tiene 709 pares de bases y el otro tiene 690.</w:t>
      </w:r>
    </w:p>
    <w:p w14:paraId="381A2DE9" w14:textId="02ABCE81" w:rsidR="007C0180" w:rsidRDefault="007C0180" w:rsidP="00A02AE3">
      <w:pPr>
        <w:spacing w:after="0" w:line="240" w:lineRule="auto"/>
        <w:rPr>
          <w:rFonts w:ascii="Segoe UI" w:eastAsia="Times New Roman" w:hAnsi="Segoe UI" w:cs="Segoe UI"/>
          <w:b/>
          <w:bCs/>
          <w:sz w:val="21"/>
          <w:szCs w:val="21"/>
          <w:lang w:val="es-ES_tradnl" w:eastAsia="es-MX"/>
        </w:rPr>
      </w:pPr>
      <w:r>
        <w:rPr>
          <w:rFonts w:ascii="Segoe UI" w:eastAsia="Times New Roman" w:hAnsi="Segoe UI" w:cs="Segoe UI"/>
          <w:b/>
          <w:bCs/>
          <w:noProof/>
          <w:sz w:val="21"/>
          <w:szCs w:val="21"/>
          <w:lang w:val="es-ES_tradnl" w:eastAsia="es-MX"/>
        </w:rPr>
        <w:drawing>
          <wp:inline distT="0" distB="0" distL="0" distR="0" wp14:anchorId="141DCD42" wp14:editId="06BD0108">
            <wp:extent cx="5731510" cy="681990"/>
            <wp:effectExtent l="0" t="0" r="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8">
                      <a:extLst>
                        <a:ext uri="{28A0092B-C50C-407E-A947-70E740481C1C}">
                          <a14:useLocalDpi xmlns:a14="http://schemas.microsoft.com/office/drawing/2010/main" val="0"/>
                        </a:ext>
                      </a:extLst>
                    </a:blip>
                    <a:stretch>
                      <a:fillRect/>
                    </a:stretch>
                  </pic:blipFill>
                  <pic:spPr>
                    <a:xfrm>
                      <a:off x="0" y="0"/>
                      <a:ext cx="5731510" cy="681990"/>
                    </a:xfrm>
                    <a:prstGeom prst="rect">
                      <a:avLst/>
                    </a:prstGeom>
                  </pic:spPr>
                </pic:pic>
              </a:graphicData>
            </a:graphic>
          </wp:inline>
        </w:drawing>
      </w:r>
    </w:p>
    <w:p w14:paraId="2CFF3507" w14:textId="77777777" w:rsidR="004F3B17" w:rsidRDefault="004F3B17" w:rsidP="00A02AE3">
      <w:pPr>
        <w:spacing w:after="0" w:line="240" w:lineRule="auto"/>
        <w:rPr>
          <w:rFonts w:ascii="Segoe UI" w:eastAsia="Times New Roman" w:hAnsi="Segoe UI" w:cs="Segoe UI"/>
          <w:b/>
          <w:bCs/>
          <w:sz w:val="21"/>
          <w:szCs w:val="21"/>
          <w:lang w:val="es-ES_tradnl" w:eastAsia="es-MX"/>
        </w:rPr>
      </w:pPr>
    </w:p>
    <w:p w14:paraId="2C7622DC" w14:textId="071E40D4" w:rsidR="002D1033" w:rsidRDefault="00B50F19" w:rsidP="00A02AE3">
      <w:pPr>
        <w:spacing w:after="0" w:line="240" w:lineRule="auto"/>
        <w:rPr>
          <w:rFonts w:ascii="Segoe UI" w:eastAsia="Times New Roman" w:hAnsi="Segoe UI" w:cs="Segoe UI"/>
          <w:b/>
          <w:bCs/>
          <w:sz w:val="21"/>
          <w:szCs w:val="21"/>
          <w:lang w:val="es-ES_tradnl" w:eastAsia="es-MX"/>
        </w:rPr>
      </w:pPr>
      <w:r>
        <w:rPr>
          <w:rFonts w:ascii="Segoe UI" w:eastAsia="Times New Roman" w:hAnsi="Segoe UI" w:cs="Segoe UI"/>
          <w:b/>
          <w:bCs/>
          <w:sz w:val="21"/>
          <w:szCs w:val="21"/>
          <w:lang w:val="es-ES_tradnl" w:eastAsia="es-MX"/>
        </w:rPr>
        <w:t xml:space="preserve">Tabla 2. </w:t>
      </w:r>
      <w:r w:rsidRPr="00B50F19">
        <w:rPr>
          <w:rFonts w:ascii="Segoe UI" w:eastAsia="Times New Roman" w:hAnsi="Segoe UI" w:cs="Segoe UI"/>
          <w:sz w:val="21"/>
          <w:szCs w:val="21"/>
          <w:lang w:val="es-ES_tradnl" w:eastAsia="es-MX"/>
        </w:rPr>
        <w:t>Lineamiento de ambas secuencias.</w:t>
      </w:r>
    </w:p>
    <w:p w14:paraId="41D2D600" w14:textId="24B401C4" w:rsidR="002D1033" w:rsidRDefault="004F3B17" w:rsidP="00A02AE3">
      <w:pPr>
        <w:spacing w:after="0" w:line="240" w:lineRule="auto"/>
        <w:rPr>
          <w:rFonts w:ascii="Segoe UI" w:eastAsia="Times New Roman" w:hAnsi="Segoe UI" w:cs="Segoe UI"/>
          <w:b/>
          <w:bCs/>
          <w:sz w:val="21"/>
          <w:szCs w:val="21"/>
          <w:lang w:val="es-ES_tradnl" w:eastAsia="es-MX"/>
        </w:rPr>
      </w:pPr>
      <w:r>
        <w:rPr>
          <w:rFonts w:ascii="Segoe UI" w:eastAsia="Times New Roman" w:hAnsi="Segoe UI" w:cs="Segoe UI"/>
          <w:b/>
          <w:bCs/>
          <w:noProof/>
          <w:sz w:val="21"/>
          <w:szCs w:val="21"/>
          <w:lang w:val="es-ES_tradnl" w:eastAsia="es-MX"/>
        </w:rPr>
        <w:drawing>
          <wp:inline distT="0" distB="0" distL="0" distR="0" wp14:anchorId="28B47BBE" wp14:editId="605BCAA4">
            <wp:extent cx="5731510" cy="65278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9">
                      <a:extLst>
                        <a:ext uri="{28A0092B-C50C-407E-A947-70E740481C1C}">
                          <a14:useLocalDpi xmlns:a14="http://schemas.microsoft.com/office/drawing/2010/main" val="0"/>
                        </a:ext>
                      </a:extLst>
                    </a:blip>
                    <a:stretch>
                      <a:fillRect/>
                    </a:stretch>
                  </pic:blipFill>
                  <pic:spPr>
                    <a:xfrm>
                      <a:off x="0" y="0"/>
                      <a:ext cx="5731510" cy="652780"/>
                    </a:xfrm>
                    <a:prstGeom prst="rect">
                      <a:avLst/>
                    </a:prstGeom>
                  </pic:spPr>
                </pic:pic>
              </a:graphicData>
            </a:graphic>
          </wp:inline>
        </w:drawing>
      </w:r>
    </w:p>
    <w:p w14:paraId="791008DA" w14:textId="77777777" w:rsidR="00E2510C" w:rsidRDefault="00E2510C" w:rsidP="00A02AE3">
      <w:pPr>
        <w:spacing w:after="0" w:line="240" w:lineRule="auto"/>
        <w:rPr>
          <w:rFonts w:ascii="Segoe UI" w:eastAsia="Times New Roman" w:hAnsi="Segoe UI" w:cs="Segoe UI"/>
          <w:b/>
          <w:bCs/>
          <w:sz w:val="21"/>
          <w:szCs w:val="21"/>
          <w:lang w:val="es-ES_tradnl" w:eastAsia="es-MX"/>
        </w:rPr>
      </w:pPr>
    </w:p>
    <w:p w14:paraId="1A1589F3" w14:textId="11F6D1A0" w:rsidR="00E2510C" w:rsidRPr="00AD434A" w:rsidRDefault="00E2510C" w:rsidP="00A02AE3">
      <w:pPr>
        <w:spacing w:after="0" w:line="240" w:lineRule="auto"/>
        <w:rPr>
          <w:rFonts w:ascii="Segoe UI" w:eastAsia="Times New Roman" w:hAnsi="Segoe UI" w:cs="Segoe UI"/>
          <w:sz w:val="21"/>
          <w:szCs w:val="21"/>
          <w:lang w:val="es-ES_tradnl" w:eastAsia="es-MX"/>
        </w:rPr>
      </w:pPr>
      <w:r>
        <w:rPr>
          <w:rFonts w:ascii="Segoe UI" w:eastAsia="Times New Roman" w:hAnsi="Segoe UI" w:cs="Segoe UI"/>
          <w:b/>
          <w:bCs/>
          <w:sz w:val="21"/>
          <w:szCs w:val="21"/>
          <w:lang w:val="es-ES_tradnl" w:eastAsia="es-MX"/>
        </w:rPr>
        <w:t>Im</w:t>
      </w:r>
      <w:r w:rsidR="00B6337A">
        <w:rPr>
          <w:rFonts w:ascii="Segoe UI" w:eastAsia="Times New Roman" w:hAnsi="Segoe UI" w:cs="Segoe UI"/>
          <w:b/>
          <w:bCs/>
          <w:sz w:val="21"/>
          <w:szCs w:val="21"/>
          <w:lang w:val="es-ES_tradnl" w:eastAsia="es-MX"/>
        </w:rPr>
        <w:t>a</w:t>
      </w:r>
      <w:r>
        <w:rPr>
          <w:rFonts w:ascii="Segoe UI" w:eastAsia="Times New Roman" w:hAnsi="Segoe UI" w:cs="Segoe UI"/>
          <w:b/>
          <w:bCs/>
          <w:sz w:val="21"/>
          <w:szCs w:val="21"/>
          <w:lang w:val="es-ES_tradnl" w:eastAsia="es-MX"/>
        </w:rPr>
        <w:t xml:space="preserve">gen </w:t>
      </w:r>
      <w:r w:rsidR="004C7B57">
        <w:rPr>
          <w:rFonts w:ascii="Segoe UI" w:eastAsia="Times New Roman" w:hAnsi="Segoe UI" w:cs="Segoe UI"/>
          <w:b/>
          <w:bCs/>
          <w:sz w:val="21"/>
          <w:szCs w:val="21"/>
          <w:lang w:val="es-ES_tradnl" w:eastAsia="es-MX"/>
        </w:rPr>
        <w:t>4</w:t>
      </w:r>
      <w:r>
        <w:rPr>
          <w:rFonts w:ascii="Segoe UI" w:eastAsia="Times New Roman" w:hAnsi="Segoe UI" w:cs="Segoe UI"/>
          <w:b/>
          <w:bCs/>
          <w:sz w:val="21"/>
          <w:szCs w:val="21"/>
          <w:lang w:val="es-ES_tradnl" w:eastAsia="es-MX"/>
        </w:rPr>
        <w:t xml:space="preserve">. </w:t>
      </w:r>
      <w:r w:rsidR="00B6337A" w:rsidRPr="00AD434A">
        <w:rPr>
          <w:rFonts w:ascii="Segoe UI" w:eastAsia="Times New Roman" w:hAnsi="Segoe UI" w:cs="Segoe UI"/>
          <w:sz w:val="21"/>
          <w:szCs w:val="21"/>
          <w:lang w:val="es-ES_tradnl" w:eastAsia="es-MX"/>
        </w:rPr>
        <w:t>Clasificación taxonómica de la secuencia de interés</w:t>
      </w:r>
      <w:r w:rsidR="00AD434A">
        <w:rPr>
          <w:rFonts w:ascii="Segoe UI" w:eastAsia="Times New Roman" w:hAnsi="Segoe UI" w:cs="Segoe UI"/>
          <w:sz w:val="21"/>
          <w:szCs w:val="21"/>
          <w:lang w:val="es-ES_tradnl" w:eastAsia="es-MX"/>
        </w:rPr>
        <w:t xml:space="preserve"> arrojada por el programa BLAST</w:t>
      </w:r>
      <w:r w:rsidR="00B6337A" w:rsidRPr="00AD434A">
        <w:rPr>
          <w:rFonts w:ascii="Segoe UI" w:eastAsia="Times New Roman" w:hAnsi="Segoe UI" w:cs="Segoe UI"/>
          <w:sz w:val="21"/>
          <w:szCs w:val="21"/>
          <w:lang w:val="es-ES_tradnl" w:eastAsia="es-MX"/>
        </w:rPr>
        <w:t>.</w:t>
      </w:r>
    </w:p>
    <w:p w14:paraId="429CE3DE" w14:textId="51B929D7" w:rsidR="00B6337A" w:rsidRDefault="00563AD6" w:rsidP="00A02AE3">
      <w:pPr>
        <w:spacing w:after="0" w:line="240" w:lineRule="auto"/>
        <w:rPr>
          <w:rFonts w:ascii="Segoe UI" w:eastAsia="Times New Roman" w:hAnsi="Segoe UI" w:cs="Segoe UI"/>
          <w:b/>
          <w:bCs/>
          <w:sz w:val="21"/>
          <w:szCs w:val="21"/>
          <w:lang w:val="es-ES_tradnl" w:eastAsia="es-MX"/>
        </w:rPr>
      </w:pPr>
      <w:r>
        <w:rPr>
          <w:rFonts w:ascii="Segoe UI" w:eastAsia="Times New Roman" w:hAnsi="Segoe UI" w:cs="Segoe UI"/>
          <w:b/>
          <w:bCs/>
          <w:noProof/>
          <w:sz w:val="21"/>
          <w:szCs w:val="21"/>
          <w:lang w:val="es-ES_tradnl" w:eastAsia="es-MX"/>
        </w:rPr>
        <w:drawing>
          <wp:inline distT="0" distB="0" distL="0" distR="0" wp14:anchorId="47870854" wp14:editId="2EDBF9E0">
            <wp:extent cx="1987550" cy="1015285"/>
            <wp:effectExtent l="0" t="0" r="0" b="127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0">
                      <a:extLst>
                        <a:ext uri="{28A0092B-C50C-407E-A947-70E740481C1C}">
                          <a14:useLocalDpi xmlns:a14="http://schemas.microsoft.com/office/drawing/2010/main" val="0"/>
                        </a:ext>
                      </a:extLst>
                    </a:blip>
                    <a:stretch>
                      <a:fillRect/>
                    </a:stretch>
                  </pic:blipFill>
                  <pic:spPr>
                    <a:xfrm>
                      <a:off x="0" y="0"/>
                      <a:ext cx="1997457" cy="1020346"/>
                    </a:xfrm>
                    <a:prstGeom prst="rect">
                      <a:avLst/>
                    </a:prstGeom>
                  </pic:spPr>
                </pic:pic>
              </a:graphicData>
            </a:graphic>
          </wp:inline>
        </w:drawing>
      </w:r>
    </w:p>
    <w:p w14:paraId="2D4CBFD3" w14:textId="77777777" w:rsidR="00AD434A" w:rsidRDefault="00AD434A" w:rsidP="00A02AE3">
      <w:pPr>
        <w:spacing w:after="0" w:line="240" w:lineRule="auto"/>
        <w:rPr>
          <w:rFonts w:ascii="Segoe UI" w:eastAsia="Times New Roman" w:hAnsi="Segoe UI" w:cs="Segoe UI"/>
          <w:b/>
          <w:bCs/>
          <w:sz w:val="21"/>
          <w:szCs w:val="21"/>
          <w:lang w:val="es-ES_tradnl" w:eastAsia="es-MX"/>
        </w:rPr>
      </w:pPr>
    </w:p>
    <w:p w14:paraId="4AE435EB" w14:textId="60554905" w:rsidR="00AD434A" w:rsidRPr="00B8529A" w:rsidRDefault="00AD434A" w:rsidP="00A02AE3">
      <w:pPr>
        <w:spacing w:after="0" w:line="240" w:lineRule="auto"/>
        <w:rPr>
          <w:rFonts w:ascii="Segoe UI" w:eastAsia="Times New Roman" w:hAnsi="Segoe UI" w:cs="Segoe UI"/>
          <w:sz w:val="21"/>
          <w:szCs w:val="21"/>
          <w:lang w:val="es-ES_tradnl" w:eastAsia="es-MX"/>
        </w:rPr>
      </w:pPr>
      <w:r>
        <w:rPr>
          <w:rFonts w:ascii="Segoe UI" w:eastAsia="Times New Roman" w:hAnsi="Segoe UI" w:cs="Segoe UI"/>
          <w:b/>
          <w:bCs/>
          <w:sz w:val="21"/>
          <w:szCs w:val="21"/>
          <w:lang w:val="es-ES_tradnl" w:eastAsia="es-MX"/>
        </w:rPr>
        <w:t xml:space="preserve">Imagen </w:t>
      </w:r>
      <w:r w:rsidR="00B8529A">
        <w:rPr>
          <w:rFonts w:ascii="Segoe UI" w:eastAsia="Times New Roman" w:hAnsi="Segoe UI" w:cs="Segoe UI"/>
          <w:b/>
          <w:bCs/>
          <w:sz w:val="21"/>
          <w:szCs w:val="21"/>
          <w:lang w:val="es-ES_tradnl" w:eastAsia="es-MX"/>
        </w:rPr>
        <w:t>5</w:t>
      </w:r>
      <w:r>
        <w:rPr>
          <w:rFonts w:ascii="Segoe UI" w:eastAsia="Times New Roman" w:hAnsi="Segoe UI" w:cs="Segoe UI"/>
          <w:b/>
          <w:bCs/>
          <w:sz w:val="21"/>
          <w:szCs w:val="21"/>
          <w:lang w:val="es-ES_tradnl" w:eastAsia="es-MX"/>
        </w:rPr>
        <w:t xml:space="preserve">. </w:t>
      </w:r>
      <w:r w:rsidR="00B8529A">
        <w:rPr>
          <w:rFonts w:ascii="Segoe UI" w:eastAsia="Times New Roman" w:hAnsi="Segoe UI" w:cs="Segoe UI"/>
          <w:sz w:val="21"/>
          <w:szCs w:val="21"/>
          <w:lang w:val="es-ES_tradnl" w:eastAsia="es-MX"/>
        </w:rPr>
        <w:t>Taxonomía de la secuencia encontrada con similitudes en BLAST.</w:t>
      </w:r>
    </w:p>
    <w:p w14:paraId="49BB7326" w14:textId="292D3CA0" w:rsidR="00AD434A" w:rsidRDefault="00B8529A" w:rsidP="00A02AE3">
      <w:pPr>
        <w:spacing w:after="0" w:line="240" w:lineRule="auto"/>
        <w:rPr>
          <w:rFonts w:ascii="Segoe UI" w:eastAsia="Times New Roman" w:hAnsi="Segoe UI" w:cs="Segoe UI"/>
          <w:b/>
          <w:bCs/>
          <w:sz w:val="21"/>
          <w:szCs w:val="21"/>
          <w:lang w:val="es-ES_tradnl" w:eastAsia="es-MX"/>
        </w:rPr>
      </w:pPr>
      <w:r>
        <w:rPr>
          <w:rFonts w:ascii="Segoe UI" w:eastAsia="Times New Roman" w:hAnsi="Segoe UI" w:cs="Segoe UI"/>
          <w:b/>
          <w:bCs/>
          <w:noProof/>
          <w:sz w:val="21"/>
          <w:szCs w:val="21"/>
          <w:lang w:val="es-ES_tradnl" w:eastAsia="es-MX"/>
        </w:rPr>
        <w:drawing>
          <wp:inline distT="0" distB="0" distL="0" distR="0" wp14:anchorId="477B933A" wp14:editId="786935AF">
            <wp:extent cx="2127250" cy="1605037"/>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11">
                      <a:extLst>
                        <a:ext uri="{28A0092B-C50C-407E-A947-70E740481C1C}">
                          <a14:useLocalDpi xmlns:a14="http://schemas.microsoft.com/office/drawing/2010/main" val="0"/>
                        </a:ext>
                      </a:extLst>
                    </a:blip>
                    <a:stretch>
                      <a:fillRect/>
                    </a:stretch>
                  </pic:blipFill>
                  <pic:spPr>
                    <a:xfrm>
                      <a:off x="0" y="0"/>
                      <a:ext cx="2140378" cy="1614942"/>
                    </a:xfrm>
                    <a:prstGeom prst="rect">
                      <a:avLst/>
                    </a:prstGeom>
                  </pic:spPr>
                </pic:pic>
              </a:graphicData>
            </a:graphic>
          </wp:inline>
        </w:drawing>
      </w:r>
    </w:p>
    <w:p w14:paraId="71059BB5" w14:textId="77777777" w:rsidR="002E6393" w:rsidRDefault="002E6393" w:rsidP="00A02AE3">
      <w:pPr>
        <w:spacing w:after="0" w:line="240" w:lineRule="auto"/>
        <w:rPr>
          <w:rFonts w:ascii="Segoe UI" w:eastAsia="Times New Roman" w:hAnsi="Segoe UI" w:cs="Segoe UI"/>
          <w:b/>
          <w:bCs/>
          <w:sz w:val="21"/>
          <w:szCs w:val="21"/>
          <w:lang w:val="es-ES_tradnl" w:eastAsia="es-MX"/>
        </w:rPr>
      </w:pPr>
    </w:p>
    <w:p w14:paraId="67CE98FF" w14:textId="77777777" w:rsidR="00FB2E34" w:rsidRDefault="00A02AE3" w:rsidP="00A02AE3">
      <w:pPr>
        <w:spacing w:after="0" w:line="240" w:lineRule="auto"/>
        <w:rPr>
          <w:rFonts w:ascii="Segoe UI" w:eastAsia="Times New Roman" w:hAnsi="Segoe UI" w:cs="Segoe UI"/>
          <w:b/>
          <w:sz w:val="21"/>
          <w:szCs w:val="21"/>
          <w:lang w:eastAsia="es-MX"/>
        </w:rPr>
      </w:pPr>
      <w:r w:rsidRPr="00A02AE3">
        <w:rPr>
          <w:rFonts w:ascii="Segoe UI" w:eastAsia="Times New Roman" w:hAnsi="Segoe UI" w:cs="Segoe UI"/>
          <w:b/>
          <w:sz w:val="21"/>
          <w:szCs w:val="21"/>
          <w:lang w:eastAsia="es-MX"/>
        </w:rPr>
        <w:t>D</w:t>
      </w:r>
      <w:r w:rsidR="002E6393" w:rsidRPr="4964FB40">
        <w:rPr>
          <w:rFonts w:ascii="Segoe UI" w:eastAsia="Times New Roman" w:hAnsi="Segoe UI" w:cs="Segoe UI"/>
          <w:b/>
          <w:sz w:val="21"/>
          <w:szCs w:val="21"/>
          <w:lang w:eastAsia="es-MX"/>
        </w:rPr>
        <w:t>ISCU</w:t>
      </w:r>
      <w:r w:rsidR="00FB2E34" w:rsidRPr="4964FB40">
        <w:rPr>
          <w:rFonts w:ascii="Segoe UI" w:eastAsia="Times New Roman" w:hAnsi="Segoe UI" w:cs="Segoe UI"/>
          <w:b/>
          <w:sz w:val="21"/>
          <w:szCs w:val="21"/>
          <w:lang w:eastAsia="es-MX"/>
        </w:rPr>
        <w:t xml:space="preserve">SIÓN. </w:t>
      </w:r>
    </w:p>
    <w:p w14:paraId="65A4F127" w14:textId="0BF362B6" w:rsidR="4964FB40" w:rsidRDefault="4964FB40" w:rsidP="4964FB40">
      <w:pPr>
        <w:spacing w:after="0" w:line="240" w:lineRule="auto"/>
        <w:rPr>
          <w:rFonts w:ascii="Segoe UI" w:eastAsia="Times New Roman" w:hAnsi="Segoe UI" w:cs="Segoe UI"/>
          <w:b/>
          <w:bCs/>
          <w:sz w:val="21"/>
          <w:szCs w:val="21"/>
          <w:lang w:eastAsia="es-MX"/>
        </w:rPr>
      </w:pPr>
    </w:p>
    <w:p w14:paraId="3CD2DDC1" w14:textId="77777777" w:rsidR="00516CB2" w:rsidRDefault="005A7839" w:rsidP="00A02AE3">
      <w:pPr>
        <w:spacing w:after="0" w:line="240" w:lineRule="auto"/>
        <w:rPr>
          <w:rFonts w:ascii="Segoe UI" w:eastAsia="Times New Roman" w:hAnsi="Segoe UI" w:cs="Segoe UI"/>
          <w:sz w:val="21"/>
          <w:szCs w:val="21"/>
          <w:lang w:val="es-ES_tradnl" w:eastAsia="es-MX"/>
        </w:rPr>
      </w:pPr>
      <w:r>
        <w:rPr>
          <w:rFonts w:ascii="Segoe UI" w:eastAsia="Times New Roman" w:hAnsi="Segoe UI" w:cs="Segoe UI"/>
          <w:sz w:val="21"/>
          <w:szCs w:val="21"/>
          <w:lang w:val="es-ES_tradnl" w:eastAsia="es-MX"/>
        </w:rPr>
        <w:t xml:space="preserve">La imagen 1 coincide parcialmente con la imagen 2 y 3, esto indica que el </w:t>
      </w:r>
      <w:r w:rsidR="007210EB">
        <w:rPr>
          <w:rFonts w:ascii="Segoe UI" w:eastAsia="Times New Roman" w:hAnsi="Segoe UI" w:cs="Segoe UI"/>
          <w:sz w:val="21"/>
          <w:szCs w:val="21"/>
          <w:lang w:val="es-ES_tradnl" w:eastAsia="es-MX"/>
        </w:rPr>
        <w:t>cálculo</w:t>
      </w:r>
      <w:r w:rsidR="001C3EE1">
        <w:rPr>
          <w:rFonts w:ascii="Segoe UI" w:eastAsia="Times New Roman" w:hAnsi="Segoe UI" w:cs="Segoe UI"/>
          <w:sz w:val="21"/>
          <w:szCs w:val="21"/>
          <w:lang w:val="es-ES_tradnl" w:eastAsia="es-MX"/>
        </w:rPr>
        <w:t xml:space="preserve"> de los nucleótidos fue correcto y mostro similitud entre las 2 secuencias encontradas, </w:t>
      </w:r>
      <w:r w:rsidR="00A873C1">
        <w:rPr>
          <w:rFonts w:ascii="Segoe UI" w:eastAsia="Times New Roman" w:hAnsi="Segoe UI" w:cs="Segoe UI"/>
          <w:sz w:val="21"/>
          <w:szCs w:val="21"/>
          <w:lang w:val="es-ES_tradnl" w:eastAsia="es-MX"/>
        </w:rPr>
        <w:t xml:space="preserve">la primer secuencia de nucleótidos es de </w:t>
      </w:r>
      <w:r w:rsidR="002525D1">
        <w:rPr>
          <w:rFonts w:ascii="Segoe UI" w:eastAsia="Times New Roman" w:hAnsi="Segoe UI" w:cs="Segoe UI"/>
          <w:sz w:val="21"/>
          <w:szCs w:val="21"/>
          <w:lang w:val="es-ES_tradnl" w:eastAsia="es-MX"/>
        </w:rPr>
        <w:t xml:space="preserve">un </w:t>
      </w:r>
      <w:r w:rsidR="007210EB">
        <w:rPr>
          <w:rFonts w:ascii="Segoe UI" w:eastAsia="Times New Roman" w:hAnsi="Segoe UI" w:cs="Segoe UI"/>
          <w:sz w:val="21"/>
          <w:szCs w:val="21"/>
          <w:lang w:val="es-ES_tradnl" w:eastAsia="es-MX"/>
        </w:rPr>
        <w:t>artículo</w:t>
      </w:r>
      <w:r w:rsidR="002525D1">
        <w:rPr>
          <w:rFonts w:ascii="Segoe UI" w:eastAsia="Times New Roman" w:hAnsi="Segoe UI" w:cs="Segoe UI"/>
          <w:sz w:val="21"/>
          <w:szCs w:val="21"/>
          <w:lang w:val="es-ES_tradnl" w:eastAsia="es-MX"/>
        </w:rPr>
        <w:t xml:space="preserve"> del año 2018 en el cual buscan probar el genoma o secuencias del ADN de esta planta como código de barras, y la segunda secuencia que fue el resultado que arrojó blast </w:t>
      </w:r>
      <w:r w:rsidR="004C0BA4">
        <w:rPr>
          <w:rFonts w:ascii="Segoe UI" w:eastAsia="Times New Roman" w:hAnsi="Segoe UI" w:cs="Segoe UI"/>
          <w:sz w:val="21"/>
          <w:szCs w:val="21"/>
          <w:lang w:val="es-ES_tradnl" w:eastAsia="es-MX"/>
        </w:rPr>
        <w:t xml:space="preserve">es una secuenciación de Sanger realizada en 2013. </w:t>
      </w:r>
      <w:r w:rsidR="00C42EA3">
        <w:rPr>
          <w:rFonts w:ascii="Segoe UI" w:eastAsia="Times New Roman" w:hAnsi="Segoe UI" w:cs="Segoe UI"/>
          <w:sz w:val="21"/>
          <w:szCs w:val="21"/>
          <w:lang w:val="es-ES_tradnl" w:eastAsia="es-MX"/>
        </w:rPr>
        <w:t xml:space="preserve">Al ver la similitud en los lineamientos y tamaño de los nucleótidos, es correcto afirmar </w:t>
      </w:r>
      <w:r w:rsidR="00DA049E">
        <w:rPr>
          <w:rFonts w:ascii="Segoe UI" w:eastAsia="Times New Roman" w:hAnsi="Segoe UI" w:cs="Segoe UI"/>
          <w:sz w:val="21"/>
          <w:szCs w:val="21"/>
          <w:lang w:val="es-ES_tradnl" w:eastAsia="es-MX"/>
        </w:rPr>
        <w:t xml:space="preserve">que se cumple con el objetivo de identificar la especie </w:t>
      </w:r>
      <w:r w:rsidR="00516CB2">
        <w:rPr>
          <w:rFonts w:ascii="Segoe UI" w:eastAsia="Times New Roman" w:hAnsi="Segoe UI" w:cs="Segoe UI"/>
          <w:sz w:val="21"/>
          <w:szCs w:val="21"/>
          <w:lang w:val="es-ES_tradnl" w:eastAsia="es-MX"/>
        </w:rPr>
        <w:t xml:space="preserve">sin importar la cepa, por lo que es posible llegar a identificar su taxonomía completa. </w:t>
      </w:r>
    </w:p>
    <w:p w14:paraId="37AACCE4" w14:textId="1BACDDBB" w:rsidR="00516CB2" w:rsidRDefault="43DA9EBD" w:rsidP="00A02AE3">
      <w:pPr>
        <w:spacing w:after="0" w:line="240" w:lineRule="auto"/>
        <w:rPr>
          <w:rFonts w:ascii="Segoe UI" w:eastAsia="Times New Roman" w:hAnsi="Segoe UI" w:cs="Segoe UI"/>
          <w:sz w:val="21"/>
          <w:szCs w:val="21"/>
          <w:lang w:eastAsia="es-MX"/>
        </w:rPr>
      </w:pPr>
      <w:r w:rsidRPr="4964FB40">
        <w:rPr>
          <w:rFonts w:ascii="Segoe UI" w:eastAsia="Times New Roman" w:hAnsi="Segoe UI" w:cs="Segoe UI"/>
          <w:sz w:val="21"/>
          <w:szCs w:val="21"/>
          <w:lang w:eastAsia="es-MX"/>
        </w:rPr>
        <w:t>Así</w:t>
      </w:r>
      <w:r w:rsidR="00516CB2" w:rsidRPr="5E2A16AE">
        <w:rPr>
          <w:rFonts w:ascii="Segoe UI" w:eastAsia="Times New Roman" w:hAnsi="Segoe UI" w:cs="Segoe UI"/>
          <w:sz w:val="21"/>
          <w:szCs w:val="21"/>
          <w:lang w:eastAsia="es-MX"/>
        </w:rPr>
        <w:t xml:space="preserve"> mismo se observa en </w:t>
      </w:r>
      <w:r w:rsidR="006A4A62" w:rsidRPr="5E2A16AE">
        <w:rPr>
          <w:rFonts w:ascii="Segoe UI" w:eastAsia="Times New Roman" w:hAnsi="Segoe UI" w:cs="Segoe UI"/>
          <w:sz w:val="21"/>
          <w:szCs w:val="21"/>
          <w:lang w:eastAsia="es-MX"/>
        </w:rPr>
        <w:t xml:space="preserve">1 donde se muestra una similitud del 97% entre 2 </w:t>
      </w:r>
      <w:r w:rsidR="002C4366" w:rsidRPr="5E2A16AE">
        <w:rPr>
          <w:rFonts w:ascii="Segoe UI" w:eastAsia="Times New Roman" w:hAnsi="Segoe UI" w:cs="Segoe UI"/>
          <w:sz w:val="21"/>
          <w:szCs w:val="21"/>
          <w:lang w:eastAsia="es-MX"/>
        </w:rPr>
        <w:t>organismos</w:t>
      </w:r>
      <w:r w:rsidR="006A4A62" w:rsidRPr="5E2A16AE">
        <w:rPr>
          <w:rFonts w:ascii="Segoe UI" w:eastAsia="Times New Roman" w:hAnsi="Segoe UI" w:cs="Segoe UI"/>
          <w:sz w:val="21"/>
          <w:szCs w:val="21"/>
          <w:lang w:eastAsia="es-MX"/>
        </w:rPr>
        <w:t xml:space="preserve"> secuenciados en diferentes años</w:t>
      </w:r>
      <w:r w:rsidR="003142C2" w:rsidRPr="5E2A16AE">
        <w:rPr>
          <w:rFonts w:ascii="Segoe UI" w:eastAsia="Times New Roman" w:hAnsi="Segoe UI" w:cs="Segoe UI"/>
          <w:sz w:val="21"/>
          <w:szCs w:val="21"/>
          <w:lang w:eastAsia="es-MX"/>
        </w:rPr>
        <w:t>, lo reafirma la tabla 2 pues, muestra un lineamiento casi iguales en ambas secuencias</w:t>
      </w:r>
      <w:r w:rsidR="00F06B61" w:rsidRPr="5E2A16AE">
        <w:rPr>
          <w:rFonts w:ascii="Segoe UI" w:eastAsia="Times New Roman" w:hAnsi="Segoe UI" w:cs="Segoe UI"/>
          <w:sz w:val="21"/>
          <w:szCs w:val="21"/>
          <w:lang w:eastAsia="es-MX"/>
        </w:rPr>
        <w:t xml:space="preserve">; </w:t>
      </w:r>
      <w:r w:rsidR="00B809BE" w:rsidRPr="5E2A16AE">
        <w:rPr>
          <w:rFonts w:ascii="Segoe UI" w:eastAsia="Times New Roman" w:hAnsi="Segoe UI" w:cs="Segoe UI"/>
          <w:sz w:val="21"/>
          <w:szCs w:val="21"/>
          <w:lang w:eastAsia="es-MX"/>
        </w:rPr>
        <w:t xml:space="preserve">es correcto afirmar que la secuencia dada en 2018 se dio con una mejor tecnología (código de barras) por ende </w:t>
      </w:r>
      <w:r w:rsidR="00D243F3" w:rsidRPr="5E2A16AE">
        <w:rPr>
          <w:rFonts w:ascii="Segoe UI" w:eastAsia="Times New Roman" w:hAnsi="Segoe UI" w:cs="Segoe UI"/>
          <w:sz w:val="21"/>
          <w:szCs w:val="21"/>
          <w:lang w:eastAsia="es-MX"/>
        </w:rPr>
        <w:t xml:space="preserve">se </w:t>
      </w:r>
      <w:r w:rsidR="0BF62E4F" w:rsidRPr="4964FB40">
        <w:rPr>
          <w:rFonts w:ascii="Segoe UI" w:eastAsia="Times New Roman" w:hAnsi="Segoe UI" w:cs="Segoe UI"/>
          <w:sz w:val="21"/>
          <w:szCs w:val="21"/>
          <w:lang w:eastAsia="es-MX"/>
        </w:rPr>
        <w:t>logró</w:t>
      </w:r>
      <w:r w:rsidR="00D243F3" w:rsidRPr="5E2A16AE">
        <w:rPr>
          <w:rFonts w:ascii="Segoe UI" w:eastAsia="Times New Roman" w:hAnsi="Segoe UI" w:cs="Segoe UI"/>
          <w:sz w:val="21"/>
          <w:szCs w:val="21"/>
          <w:lang w:eastAsia="es-MX"/>
        </w:rPr>
        <w:t xml:space="preserve"> observar una mayor cantidad de nucleótidos que en la secuenciación del año 2013, pero la diferencia es </w:t>
      </w:r>
      <w:r w:rsidR="00A70A30" w:rsidRPr="5E2A16AE">
        <w:rPr>
          <w:rFonts w:ascii="Segoe UI" w:eastAsia="Times New Roman" w:hAnsi="Segoe UI" w:cs="Segoe UI"/>
          <w:sz w:val="21"/>
          <w:szCs w:val="21"/>
          <w:lang w:eastAsia="es-MX"/>
        </w:rPr>
        <w:t>imperceptible</w:t>
      </w:r>
      <w:r w:rsidR="00D243F3" w:rsidRPr="5E2A16AE">
        <w:rPr>
          <w:rFonts w:ascii="Segoe UI" w:eastAsia="Times New Roman" w:hAnsi="Segoe UI" w:cs="Segoe UI"/>
          <w:sz w:val="21"/>
          <w:szCs w:val="21"/>
          <w:lang w:eastAsia="es-MX"/>
        </w:rPr>
        <w:t xml:space="preserve"> y se trata de nucleótidos </w:t>
      </w:r>
      <w:r w:rsidR="00A7286E" w:rsidRPr="5E2A16AE">
        <w:rPr>
          <w:rFonts w:ascii="Segoe UI" w:eastAsia="Times New Roman" w:hAnsi="Segoe UI" w:cs="Segoe UI"/>
          <w:sz w:val="21"/>
          <w:szCs w:val="21"/>
          <w:lang w:eastAsia="es-MX"/>
        </w:rPr>
        <w:t xml:space="preserve">sin </w:t>
      </w:r>
      <w:r w:rsidR="00A70A30" w:rsidRPr="5E2A16AE">
        <w:rPr>
          <w:rFonts w:ascii="Segoe UI" w:eastAsia="Times New Roman" w:hAnsi="Segoe UI" w:cs="Segoe UI"/>
          <w:sz w:val="21"/>
          <w:szCs w:val="21"/>
          <w:lang w:eastAsia="es-MX"/>
        </w:rPr>
        <w:t xml:space="preserve">función genética importante, es decir no afectara la especie en función y desarrollo. </w:t>
      </w:r>
    </w:p>
    <w:p w14:paraId="075ECD04" w14:textId="77777777" w:rsidR="004346C4" w:rsidRDefault="004346C4" w:rsidP="00A02AE3">
      <w:pPr>
        <w:spacing w:after="0" w:line="240" w:lineRule="auto"/>
        <w:rPr>
          <w:rFonts w:ascii="Segoe UI" w:eastAsia="Times New Roman" w:hAnsi="Segoe UI" w:cs="Segoe UI"/>
          <w:sz w:val="21"/>
          <w:szCs w:val="21"/>
          <w:lang w:eastAsia="es-MX"/>
        </w:rPr>
      </w:pPr>
    </w:p>
    <w:p w14:paraId="0B5A0487" w14:textId="0F342FB2" w:rsidR="00A70A30" w:rsidRDefault="00A70A30" w:rsidP="00A02AE3">
      <w:pPr>
        <w:spacing w:after="0" w:line="240" w:lineRule="auto"/>
        <w:rPr>
          <w:rFonts w:ascii="Segoe UI" w:eastAsia="Times New Roman" w:hAnsi="Segoe UI" w:cs="Segoe UI"/>
          <w:sz w:val="21"/>
          <w:szCs w:val="21"/>
          <w:lang w:eastAsia="es-MX"/>
        </w:rPr>
      </w:pPr>
      <w:r w:rsidRPr="5E2A16AE">
        <w:rPr>
          <w:rFonts w:ascii="Segoe UI" w:eastAsia="Times New Roman" w:hAnsi="Segoe UI" w:cs="Segoe UI"/>
          <w:sz w:val="21"/>
          <w:szCs w:val="21"/>
          <w:lang w:eastAsia="es-MX"/>
        </w:rPr>
        <w:t>Finalmente</w:t>
      </w:r>
      <w:r w:rsidRPr="4AB5E065">
        <w:rPr>
          <w:rFonts w:ascii="Segoe UI" w:eastAsia="Times New Roman" w:hAnsi="Segoe UI" w:cs="Segoe UI"/>
          <w:sz w:val="21"/>
          <w:szCs w:val="21"/>
          <w:lang w:eastAsia="es-MX"/>
        </w:rPr>
        <w:t>,</w:t>
      </w:r>
      <w:r w:rsidRPr="5E2A16AE">
        <w:rPr>
          <w:rFonts w:ascii="Segoe UI" w:eastAsia="Times New Roman" w:hAnsi="Segoe UI" w:cs="Segoe UI"/>
          <w:sz w:val="21"/>
          <w:szCs w:val="21"/>
          <w:lang w:eastAsia="es-MX"/>
        </w:rPr>
        <w:t xml:space="preserve"> blast arroja </w:t>
      </w:r>
      <w:r w:rsidR="00E53CD9" w:rsidRPr="4AB5E065">
        <w:rPr>
          <w:rFonts w:ascii="Segoe UI" w:eastAsia="Times New Roman" w:hAnsi="Segoe UI" w:cs="Segoe UI"/>
          <w:sz w:val="21"/>
          <w:szCs w:val="21"/>
          <w:lang w:eastAsia="es-MX"/>
        </w:rPr>
        <w:t>lo</w:t>
      </w:r>
      <w:r w:rsidR="00F14608" w:rsidRPr="4AB5E065">
        <w:rPr>
          <w:rFonts w:ascii="Segoe UI" w:eastAsia="Times New Roman" w:hAnsi="Segoe UI" w:cs="Segoe UI"/>
          <w:sz w:val="21"/>
          <w:szCs w:val="21"/>
          <w:lang w:eastAsia="es-MX"/>
        </w:rPr>
        <w:t xml:space="preserve">s datos de taxonomía encontrados en la base de datos, vemos que nuestra secuencia de interés tiene una taxonomía muy general </w:t>
      </w:r>
      <w:r w:rsidR="00355025" w:rsidRPr="4AB5E065">
        <w:rPr>
          <w:rFonts w:ascii="Segoe UI" w:eastAsia="Times New Roman" w:hAnsi="Segoe UI" w:cs="Segoe UI"/>
          <w:sz w:val="21"/>
          <w:szCs w:val="21"/>
          <w:lang w:eastAsia="es-MX"/>
        </w:rPr>
        <w:t>y poco detallada en cuanto a subgrupos</w:t>
      </w:r>
      <w:r w:rsidR="00312371" w:rsidRPr="4AB5E065">
        <w:rPr>
          <w:rFonts w:ascii="Segoe UI" w:eastAsia="Times New Roman" w:hAnsi="Segoe UI" w:cs="Segoe UI"/>
          <w:sz w:val="21"/>
          <w:szCs w:val="21"/>
          <w:lang w:eastAsia="es-MX"/>
        </w:rPr>
        <w:t>. Mientras que la segunda secuencia encontrada obtiene unos resultados un poco más detallados</w:t>
      </w:r>
      <w:r w:rsidR="0083219F" w:rsidRPr="4AB5E065">
        <w:rPr>
          <w:rFonts w:ascii="Segoe UI" w:eastAsia="Times New Roman" w:hAnsi="Segoe UI" w:cs="Segoe UI"/>
          <w:sz w:val="21"/>
          <w:szCs w:val="21"/>
          <w:lang w:eastAsia="es-MX"/>
        </w:rPr>
        <w:t>, es decir que</w:t>
      </w:r>
      <w:r w:rsidR="28372E8A" w:rsidRPr="4964FB40">
        <w:rPr>
          <w:rFonts w:ascii="Segoe UI" w:eastAsia="Times New Roman" w:hAnsi="Segoe UI" w:cs="Segoe UI"/>
          <w:sz w:val="21"/>
          <w:szCs w:val="21"/>
          <w:lang w:eastAsia="es-MX"/>
        </w:rPr>
        <w:t>,</w:t>
      </w:r>
      <w:r w:rsidR="0083219F" w:rsidRPr="4AB5E065">
        <w:rPr>
          <w:rFonts w:ascii="Segoe UI" w:eastAsia="Times New Roman" w:hAnsi="Segoe UI" w:cs="Segoe UI"/>
          <w:sz w:val="21"/>
          <w:szCs w:val="21"/>
          <w:lang w:eastAsia="es-MX"/>
        </w:rPr>
        <w:t xml:space="preserve"> aunque los códigos de barra son una muy buena opción de identificación hoy en día, </w:t>
      </w:r>
      <w:r w:rsidR="007F7AC8" w:rsidRPr="4AB5E065">
        <w:rPr>
          <w:rFonts w:ascii="Segoe UI" w:eastAsia="Times New Roman" w:hAnsi="Segoe UI" w:cs="Segoe UI"/>
          <w:sz w:val="21"/>
          <w:szCs w:val="21"/>
          <w:lang w:eastAsia="es-MX"/>
        </w:rPr>
        <w:t>estos en algunas ocasiones puede llegar a arrojar información poco detallada y precisa, por tanto</w:t>
      </w:r>
      <w:r w:rsidR="763094C6" w:rsidRPr="4964FB40">
        <w:rPr>
          <w:rFonts w:ascii="Segoe UI" w:eastAsia="Times New Roman" w:hAnsi="Segoe UI" w:cs="Segoe UI"/>
          <w:sz w:val="21"/>
          <w:szCs w:val="21"/>
          <w:lang w:eastAsia="es-MX"/>
        </w:rPr>
        <w:t>,</w:t>
      </w:r>
      <w:r w:rsidR="007F7AC8" w:rsidRPr="4AB5E065">
        <w:rPr>
          <w:rFonts w:ascii="Segoe UI" w:eastAsia="Times New Roman" w:hAnsi="Segoe UI" w:cs="Segoe UI"/>
          <w:sz w:val="21"/>
          <w:szCs w:val="21"/>
          <w:lang w:eastAsia="es-MX"/>
        </w:rPr>
        <w:t xml:space="preserve"> resulta mejor los lineamientos y secuenciación de la segunda </w:t>
      </w:r>
      <w:r w:rsidR="004346C4" w:rsidRPr="4AB5E065">
        <w:rPr>
          <w:rFonts w:ascii="Segoe UI" w:eastAsia="Times New Roman" w:hAnsi="Segoe UI" w:cs="Segoe UI"/>
          <w:sz w:val="21"/>
          <w:szCs w:val="21"/>
          <w:lang w:eastAsia="es-MX"/>
        </w:rPr>
        <w:t>base de nucleótidos encontrada.</w:t>
      </w:r>
      <w:r w:rsidR="00E13002" w:rsidRPr="4AB5E065">
        <w:rPr>
          <w:rFonts w:ascii="Segoe UI" w:eastAsia="Times New Roman" w:hAnsi="Segoe UI" w:cs="Segoe UI"/>
          <w:sz w:val="21"/>
          <w:szCs w:val="21"/>
          <w:lang w:eastAsia="es-MX"/>
        </w:rPr>
        <w:t xml:space="preserve"> Para este caso la secuenciación del año 2013 resultó ser precisa y detallada a pesar de ser más corta de nucleótidos</w:t>
      </w:r>
      <w:r w:rsidR="001B5924" w:rsidRPr="4AB5E065">
        <w:rPr>
          <w:rFonts w:ascii="Segoe UI" w:eastAsia="Times New Roman" w:hAnsi="Segoe UI" w:cs="Segoe UI"/>
          <w:sz w:val="21"/>
          <w:szCs w:val="21"/>
          <w:lang w:eastAsia="es-MX"/>
        </w:rPr>
        <w:t xml:space="preserve">. </w:t>
      </w:r>
      <w:r w:rsidR="144C6B7B" w:rsidRPr="4964FB40">
        <w:rPr>
          <w:rFonts w:ascii="Segoe UI" w:eastAsia="Times New Roman" w:hAnsi="Segoe UI" w:cs="Segoe UI"/>
          <w:sz w:val="21"/>
          <w:szCs w:val="21"/>
          <w:lang w:eastAsia="es-MX"/>
        </w:rPr>
        <w:t>Así que,</w:t>
      </w:r>
      <w:r w:rsidR="001B5924" w:rsidRPr="4AB5E065">
        <w:rPr>
          <w:rFonts w:ascii="Segoe UI" w:eastAsia="Times New Roman" w:hAnsi="Segoe UI" w:cs="Segoe UI"/>
          <w:sz w:val="21"/>
          <w:szCs w:val="21"/>
          <w:lang w:eastAsia="es-MX"/>
        </w:rPr>
        <w:t xml:space="preserve"> es posible afirmar que los nucleótidos </w:t>
      </w:r>
      <w:r w:rsidR="001B5924" w:rsidRPr="1B68331E">
        <w:rPr>
          <w:rFonts w:ascii="Segoe UI" w:eastAsia="Times New Roman" w:hAnsi="Segoe UI" w:cs="Segoe UI"/>
          <w:sz w:val="21"/>
          <w:szCs w:val="21"/>
          <w:lang w:eastAsia="es-MX"/>
        </w:rPr>
        <w:t>además de tener</w:t>
      </w:r>
      <w:r w:rsidR="001B5924" w:rsidRPr="4AB5E065">
        <w:rPr>
          <w:rFonts w:ascii="Segoe UI" w:eastAsia="Times New Roman" w:hAnsi="Segoe UI" w:cs="Segoe UI"/>
          <w:sz w:val="21"/>
          <w:szCs w:val="21"/>
          <w:lang w:eastAsia="es-MX"/>
        </w:rPr>
        <w:t xml:space="preserve"> la </w:t>
      </w:r>
      <w:r w:rsidR="144C6B7B" w:rsidRPr="4964FB40">
        <w:rPr>
          <w:rFonts w:ascii="Segoe UI" w:eastAsia="Times New Roman" w:hAnsi="Segoe UI" w:cs="Segoe UI"/>
          <w:sz w:val="21"/>
          <w:szCs w:val="21"/>
          <w:lang w:eastAsia="es-MX"/>
        </w:rPr>
        <w:t>primera</w:t>
      </w:r>
      <w:r w:rsidR="001B5924" w:rsidRPr="4AB5E065">
        <w:rPr>
          <w:rFonts w:ascii="Segoe UI" w:eastAsia="Times New Roman" w:hAnsi="Segoe UI" w:cs="Segoe UI"/>
          <w:sz w:val="21"/>
          <w:szCs w:val="21"/>
          <w:lang w:eastAsia="es-MX"/>
        </w:rPr>
        <w:t xml:space="preserve"> secuencia </w:t>
      </w:r>
      <w:r w:rsidR="00FC0E8D" w:rsidRPr="4AB5E065">
        <w:rPr>
          <w:rFonts w:ascii="Segoe UI" w:eastAsia="Times New Roman" w:hAnsi="Segoe UI" w:cs="Segoe UI"/>
          <w:sz w:val="21"/>
          <w:szCs w:val="21"/>
          <w:lang w:eastAsia="es-MX"/>
        </w:rPr>
        <w:t xml:space="preserve">pueden llegar a ser </w:t>
      </w:r>
      <w:r w:rsidR="00643D7E" w:rsidRPr="4AB5E065">
        <w:rPr>
          <w:rFonts w:ascii="Segoe UI" w:eastAsia="Times New Roman" w:hAnsi="Segoe UI" w:cs="Segoe UI"/>
          <w:sz w:val="21"/>
          <w:szCs w:val="21"/>
          <w:lang w:eastAsia="es-MX"/>
        </w:rPr>
        <w:t>codificantes en común para otras especies del clado y por ende no arroja información más detallada.</w:t>
      </w:r>
    </w:p>
    <w:p w14:paraId="31FA3A4D" w14:textId="2693A426" w:rsidR="00A70A30" w:rsidRDefault="00A70A30" w:rsidP="00A02AE3">
      <w:pPr>
        <w:spacing w:after="0" w:line="240" w:lineRule="auto"/>
        <w:rPr>
          <w:rFonts w:ascii="Segoe UI" w:eastAsia="Times New Roman" w:hAnsi="Segoe UI" w:cs="Segoe UI"/>
          <w:sz w:val="21"/>
          <w:szCs w:val="21"/>
          <w:lang w:eastAsia="es-MX"/>
        </w:rPr>
      </w:pPr>
    </w:p>
    <w:p w14:paraId="100CF506" w14:textId="282F17D5" w:rsidR="00A02AE3" w:rsidRDefault="00842CE1" w:rsidP="4BA8D90F">
      <w:pPr>
        <w:spacing w:after="0" w:line="240" w:lineRule="auto"/>
        <w:rPr>
          <w:rFonts w:ascii="Segoe UI" w:eastAsia="Times New Roman" w:hAnsi="Segoe UI" w:cs="Segoe UI"/>
          <w:b/>
          <w:bCs/>
          <w:sz w:val="21"/>
          <w:szCs w:val="21"/>
          <w:lang w:eastAsia="es-MX"/>
        </w:rPr>
      </w:pPr>
      <w:r w:rsidRPr="4BA8D90F">
        <w:rPr>
          <w:rFonts w:ascii="Segoe UI" w:eastAsia="Times New Roman" w:hAnsi="Segoe UI" w:cs="Segoe UI"/>
          <w:sz w:val="21"/>
          <w:szCs w:val="21"/>
          <w:lang w:eastAsia="es-MX"/>
        </w:rPr>
        <w:t xml:space="preserve"> </w:t>
      </w:r>
      <w:r w:rsidR="00A02AE3" w:rsidRPr="00A02AE3">
        <w:br/>
      </w:r>
      <w:r w:rsidR="00A02AE3" w:rsidRPr="4BA8D90F">
        <w:rPr>
          <w:rFonts w:ascii="Segoe UI" w:eastAsia="Times New Roman" w:hAnsi="Segoe UI" w:cs="Segoe UI"/>
          <w:b/>
          <w:bCs/>
          <w:sz w:val="21"/>
          <w:szCs w:val="21"/>
          <w:lang w:eastAsia="es-MX"/>
        </w:rPr>
        <w:t>Conclusión</w:t>
      </w:r>
    </w:p>
    <w:p w14:paraId="4A16B9E6" w14:textId="0A18129E" w:rsidR="00A02AE3" w:rsidRDefault="00A02AE3" w:rsidP="00A02AE3">
      <w:pPr>
        <w:spacing w:after="0" w:line="240" w:lineRule="auto"/>
      </w:pPr>
    </w:p>
    <w:p w14:paraId="2647B831" w14:textId="4E06DB7A" w:rsidR="00A02AE3" w:rsidRPr="00401EB9" w:rsidRDefault="6FB9625A" w:rsidP="00A02AE3">
      <w:pPr>
        <w:spacing w:after="0" w:line="240" w:lineRule="auto"/>
        <w:rPr>
          <w:lang w:val="es-CO"/>
        </w:rPr>
      </w:pPr>
      <w:r>
        <w:t>Se puede concluir</w:t>
      </w:r>
      <w:r w:rsidR="1C8B5173">
        <w:t xml:space="preserve">, según los </w:t>
      </w:r>
      <w:r w:rsidR="55E72564">
        <w:t xml:space="preserve">resultados y la </w:t>
      </w:r>
      <w:r w:rsidR="6A170C6A">
        <w:t>discusión,</w:t>
      </w:r>
      <w:r>
        <w:t xml:space="preserve"> que</w:t>
      </w:r>
      <w:r w:rsidR="497539F8">
        <w:t xml:space="preserve"> sí se puede </w:t>
      </w:r>
      <w:r w:rsidR="3A0E1408">
        <w:t xml:space="preserve">identificar taxonómicamente a la </w:t>
      </w:r>
      <w:r w:rsidR="457C9541">
        <w:t xml:space="preserve">especie </w:t>
      </w:r>
      <w:r w:rsidR="282A6167" w:rsidRPr="1AA13BD7">
        <w:rPr>
          <w:i/>
          <w:lang w:val="en-US"/>
        </w:rPr>
        <w:t xml:space="preserve">Ficus luschnathiana </w:t>
      </w:r>
      <w:r w:rsidR="282A6167" w:rsidRPr="1AA13BD7">
        <w:rPr>
          <w:lang w:val="en-US"/>
        </w:rPr>
        <w:t xml:space="preserve">(higuerón), ya que se logró </w:t>
      </w:r>
      <w:r w:rsidR="7300C844" w:rsidRPr="1AA13BD7">
        <w:rPr>
          <w:lang w:val="en-US"/>
        </w:rPr>
        <w:t>una gran similitud al comparar de secuencias</w:t>
      </w:r>
      <w:r w:rsidR="51E1A822" w:rsidRPr="1AA13BD7">
        <w:rPr>
          <w:lang w:val="en-US"/>
        </w:rPr>
        <w:t xml:space="preserve"> de sus proteínas y también se logró compara con otros organismos similares en BLAST</w:t>
      </w:r>
      <w:r w:rsidR="1851E4F2" w:rsidRPr="1AA13BD7">
        <w:rPr>
          <w:lang w:val="en-US"/>
        </w:rPr>
        <w:t>, entonces gracias a esto se puede llegar a la taxonomia completa de la especie.</w:t>
      </w:r>
    </w:p>
    <w:p w14:paraId="09DA762E" w14:textId="52B998F6" w:rsidR="00A02AE3" w:rsidRDefault="00A02AE3" w:rsidP="00A02AE3">
      <w:pPr>
        <w:spacing w:after="0" w:line="240" w:lineRule="auto"/>
        <w:rPr>
          <w:rFonts w:ascii="Segoe UI" w:eastAsia="Times New Roman" w:hAnsi="Segoe UI" w:cs="Segoe UI"/>
          <w:b/>
          <w:sz w:val="21"/>
          <w:szCs w:val="21"/>
          <w:lang w:eastAsia="es-MX"/>
        </w:rPr>
      </w:pPr>
      <w:r w:rsidRPr="00A02AE3">
        <w:br/>
      </w:r>
      <w:r w:rsidRPr="00A02AE3">
        <w:rPr>
          <w:rFonts w:ascii="Segoe UI" w:eastAsia="Times New Roman" w:hAnsi="Segoe UI" w:cs="Segoe UI"/>
          <w:b/>
          <w:sz w:val="21"/>
          <w:szCs w:val="21"/>
          <w:lang w:eastAsia="es-MX"/>
        </w:rPr>
        <w:t>R</w:t>
      </w:r>
      <w:r w:rsidR="00157AFF" w:rsidRPr="4BA8D90F">
        <w:rPr>
          <w:rFonts w:ascii="Segoe UI" w:eastAsia="Times New Roman" w:hAnsi="Segoe UI" w:cs="Segoe UI"/>
          <w:b/>
          <w:sz w:val="21"/>
          <w:szCs w:val="21"/>
          <w:lang w:eastAsia="es-MX"/>
        </w:rPr>
        <w:t>EFERENCIAS.</w:t>
      </w:r>
    </w:p>
    <w:p w14:paraId="3476B1FE" w14:textId="1B08A75D" w:rsidR="00F44E82" w:rsidRDefault="00F44E82" w:rsidP="00A02AE3">
      <w:pPr>
        <w:spacing w:after="0" w:line="240" w:lineRule="auto"/>
        <w:rPr>
          <w:rFonts w:ascii="Segoe UI" w:eastAsia="Times New Roman" w:hAnsi="Segoe UI" w:cs="Segoe UI"/>
          <w:sz w:val="21"/>
          <w:szCs w:val="21"/>
          <w:lang w:val="en-US" w:eastAsia="es-MX"/>
        </w:rPr>
      </w:pPr>
      <w:r w:rsidRPr="00207626">
        <w:rPr>
          <w:rFonts w:ascii="Segoe UI" w:eastAsia="Times New Roman" w:hAnsi="Segoe UI" w:cs="Segoe UI"/>
          <w:sz w:val="21"/>
          <w:szCs w:val="21"/>
          <w:lang w:val="en-US" w:eastAsia="es-MX"/>
        </w:rPr>
        <w:t xml:space="preserve">Rohwer, J. G., &amp; Berg, C. C. (1993). Moraceae. Flowering Plants · Dicotyledons, 438–453. </w:t>
      </w:r>
      <w:hyperlink r:id="rId12" w:history="1">
        <w:r w:rsidR="00207626" w:rsidRPr="00C10CC2">
          <w:rPr>
            <w:rStyle w:val="Hyperlink"/>
            <w:rFonts w:ascii="Segoe UI" w:eastAsia="Times New Roman" w:hAnsi="Segoe UI" w:cs="Segoe UI"/>
            <w:sz w:val="21"/>
            <w:szCs w:val="21"/>
            <w:lang w:val="en-US" w:eastAsia="es-MX"/>
          </w:rPr>
          <w:t>https://doi.org/10.1007/978-3-662-02899-5_51</w:t>
        </w:r>
      </w:hyperlink>
    </w:p>
    <w:p w14:paraId="3EA7CFDB" w14:textId="77777777" w:rsidR="00207626" w:rsidRDefault="00207626" w:rsidP="00A02AE3">
      <w:pPr>
        <w:spacing w:after="0" w:line="240" w:lineRule="auto"/>
        <w:rPr>
          <w:rFonts w:ascii="Segoe UI" w:eastAsia="Times New Roman" w:hAnsi="Segoe UI" w:cs="Segoe UI"/>
          <w:sz w:val="21"/>
          <w:szCs w:val="21"/>
          <w:lang w:val="en-US" w:eastAsia="es-MX"/>
        </w:rPr>
      </w:pPr>
    </w:p>
    <w:p w14:paraId="641E96FD" w14:textId="3D9BDEC3" w:rsidR="00207626" w:rsidRDefault="0036426C" w:rsidP="00C3737F">
      <w:pPr>
        <w:spacing w:after="0" w:line="240" w:lineRule="auto"/>
        <w:rPr>
          <w:rFonts w:ascii="Segoe UI" w:eastAsia="Times New Roman" w:hAnsi="Segoe UI" w:cs="Segoe UI"/>
          <w:sz w:val="21"/>
          <w:szCs w:val="21"/>
          <w:lang w:val="es-CO" w:eastAsia="es-MX"/>
        </w:rPr>
      </w:pPr>
      <w:r w:rsidRPr="0036426C">
        <w:rPr>
          <w:rFonts w:ascii="Segoe UI" w:eastAsia="Times New Roman" w:hAnsi="Segoe UI" w:cs="Segoe UI"/>
          <w:sz w:val="21"/>
          <w:szCs w:val="21"/>
          <w:lang w:val="es-CO" w:eastAsia="es-MX"/>
        </w:rPr>
        <w:t xml:space="preserve"> Alejandra</w:t>
      </w:r>
      <w:r>
        <w:rPr>
          <w:rFonts w:ascii="Segoe UI" w:eastAsia="Times New Roman" w:hAnsi="Segoe UI" w:cs="Segoe UI"/>
          <w:sz w:val="21"/>
          <w:szCs w:val="21"/>
          <w:lang w:val="es-CO" w:eastAsia="es-MX"/>
        </w:rPr>
        <w:t>,</w:t>
      </w:r>
      <w:r w:rsidRPr="0036426C">
        <w:rPr>
          <w:rFonts w:ascii="Segoe UI" w:eastAsia="Times New Roman" w:hAnsi="Segoe UI" w:cs="Segoe UI"/>
          <w:sz w:val="21"/>
          <w:szCs w:val="21"/>
          <w:lang w:val="es-CO" w:eastAsia="es-MX"/>
        </w:rPr>
        <w:t xml:space="preserve"> B</w:t>
      </w:r>
      <w:r>
        <w:rPr>
          <w:rFonts w:ascii="Segoe UI" w:eastAsia="Times New Roman" w:hAnsi="Segoe UI" w:cs="Segoe UI"/>
          <w:sz w:val="21"/>
          <w:szCs w:val="21"/>
          <w:lang w:val="es-CO" w:eastAsia="es-MX"/>
        </w:rPr>
        <w:t>.,</w:t>
      </w:r>
      <w:r w:rsidRPr="0036426C">
        <w:rPr>
          <w:rFonts w:ascii="Segoe UI" w:eastAsia="Times New Roman" w:hAnsi="Segoe UI" w:cs="Segoe UI"/>
          <w:sz w:val="21"/>
          <w:szCs w:val="21"/>
          <w:lang w:val="es-CO" w:eastAsia="es-MX"/>
        </w:rPr>
        <w:t xml:space="preserve"> Vilma</w:t>
      </w:r>
      <w:r w:rsidR="0082451E">
        <w:rPr>
          <w:rFonts w:ascii="Segoe UI" w:eastAsia="Times New Roman" w:hAnsi="Segoe UI" w:cs="Segoe UI"/>
          <w:sz w:val="21"/>
          <w:szCs w:val="21"/>
          <w:lang w:val="es-CO" w:eastAsia="es-MX"/>
        </w:rPr>
        <w:t>,</w:t>
      </w:r>
      <w:r w:rsidRPr="0036426C">
        <w:rPr>
          <w:rFonts w:ascii="Segoe UI" w:eastAsia="Times New Roman" w:hAnsi="Segoe UI" w:cs="Segoe UI"/>
          <w:sz w:val="21"/>
          <w:szCs w:val="21"/>
          <w:lang w:val="es-CO" w:eastAsia="es-MX"/>
        </w:rPr>
        <w:t xml:space="preserve"> G. R</w:t>
      </w:r>
      <w:r w:rsidR="0082451E">
        <w:rPr>
          <w:rFonts w:ascii="Segoe UI" w:eastAsia="Times New Roman" w:hAnsi="Segoe UI" w:cs="Segoe UI"/>
          <w:sz w:val="21"/>
          <w:szCs w:val="21"/>
          <w:lang w:val="es-CO" w:eastAsia="es-MX"/>
        </w:rPr>
        <w:t>.,</w:t>
      </w:r>
      <w:r w:rsidRPr="0036426C">
        <w:rPr>
          <w:rFonts w:ascii="Segoe UI" w:eastAsia="Times New Roman" w:hAnsi="Segoe UI" w:cs="Segoe UI"/>
          <w:sz w:val="21"/>
          <w:szCs w:val="21"/>
          <w:lang w:val="es-CO" w:eastAsia="es-MX"/>
        </w:rPr>
        <w:t xml:space="preserve"> Jorge</w:t>
      </w:r>
      <w:r w:rsidR="0082451E">
        <w:rPr>
          <w:rFonts w:ascii="Segoe UI" w:eastAsia="Times New Roman" w:hAnsi="Segoe UI" w:cs="Segoe UI"/>
          <w:sz w:val="21"/>
          <w:szCs w:val="21"/>
          <w:lang w:val="es-CO" w:eastAsia="es-MX"/>
        </w:rPr>
        <w:t>,</w:t>
      </w:r>
      <w:r w:rsidRPr="0036426C">
        <w:rPr>
          <w:rFonts w:ascii="Segoe UI" w:eastAsia="Times New Roman" w:hAnsi="Segoe UI" w:cs="Segoe UI"/>
          <w:sz w:val="21"/>
          <w:szCs w:val="21"/>
          <w:lang w:val="es-CO" w:eastAsia="es-MX"/>
        </w:rPr>
        <w:t xml:space="preserve"> D. S</w:t>
      </w:r>
      <w:r w:rsidR="0082451E">
        <w:rPr>
          <w:rFonts w:ascii="Segoe UI" w:eastAsia="Times New Roman" w:hAnsi="Segoe UI" w:cs="Segoe UI"/>
          <w:sz w:val="21"/>
          <w:szCs w:val="21"/>
          <w:lang w:val="es-CO" w:eastAsia="es-MX"/>
        </w:rPr>
        <w:t>.,</w:t>
      </w:r>
      <w:r w:rsidRPr="0036426C">
        <w:rPr>
          <w:rFonts w:ascii="Segoe UI" w:eastAsia="Times New Roman" w:hAnsi="Segoe UI" w:cs="Segoe UI"/>
          <w:sz w:val="21"/>
          <w:szCs w:val="21"/>
          <w:lang w:val="es-CO" w:eastAsia="es-MX"/>
        </w:rPr>
        <w:t xml:space="preserve"> Fabricio</w:t>
      </w:r>
      <w:r w:rsidR="0082451E">
        <w:rPr>
          <w:rFonts w:ascii="Segoe UI" w:eastAsia="Times New Roman" w:hAnsi="Segoe UI" w:cs="Segoe UI"/>
          <w:sz w:val="21"/>
          <w:szCs w:val="21"/>
          <w:lang w:val="es-CO" w:eastAsia="es-MX"/>
        </w:rPr>
        <w:t>, A.,</w:t>
      </w:r>
      <w:r w:rsidRPr="0036426C">
        <w:rPr>
          <w:rFonts w:ascii="Segoe UI" w:eastAsia="Times New Roman" w:hAnsi="Segoe UI" w:cs="Segoe UI"/>
          <w:sz w:val="21"/>
          <w:szCs w:val="21"/>
          <w:lang w:val="es-CO" w:eastAsia="es-MX"/>
        </w:rPr>
        <w:t xml:space="preserve"> ; Emanuel</w:t>
      </w:r>
      <w:r w:rsidR="0082451E">
        <w:rPr>
          <w:rFonts w:ascii="Segoe UI" w:eastAsia="Times New Roman" w:hAnsi="Segoe UI" w:cs="Segoe UI"/>
          <w:sz w:val="21"/>
          <w:szCs w:val="21"/>
          <w:lang w:val="es-CO" w:eastAsia="es-MX"/>
        </w:rPr>
        <w:t>, L</w:t>
      </w:r>
      <w:r w:rsidR="000E400F">
        <w:rPr>
          <w:rFonts w:ascii="Segoe UI" w:eastAsia="Times New Roman" w:hAnsi="Segoe UI" w:cs="Segoe UI"/>
          <w:sz w:val="21"/>
          <w:szCs w:val="21"/>
          <w:lang w:val="es-CO" w:eastAsia="es-MX"/>
        </w:rPr>
        <w:t xml:space="preserve">. </w:t>
      </w:r>
      <w:r w:rsidR="0078781C">
        <w:rPr>
          <w:rFonts w:ascii="Segoe UI" w:eastAsia="Times New Roman" w:hAnsi="Segoe UI" w:cs="Segoe UI"/>
          <w:sz w:val="21"/>
          <w:szCs w:val="21"/>
          <w:lang w:val="es-CO" w:eastAsia="es-MX"/>
        </w:rPr>
        <w:t>(2016).</w:t>
      </w:r>
      <w:r w:rsidR="00C3737F">
        <w:rPr>
          <w:rFonts w:ascii="Segoe UI" w:eastAsia="Times New Roman" w:hAnsi="Segoe UI" w:cs="Segoe UI"/>
          <w:sz w:val="21"/>
          <w:szCs w:val="21"/>
          <w:lang w:val="es-CO" w:eastAsia="es-MX"/>
        </w:rPr>
        <w:t xml:space="preserve"> </w:t>
      </w:r>
      <w:r w:rsidR="00C3737F" w:rsidRPr="00C3737F">
        <w:rPr>
          <w:rFonts w:ascii="Segoe UI" w:eastAsia="Times New Roman" w:hAnsi="Segoe UI" w:cs="Segoe UI"/>
          <w:sz w:val="21"/>
          <w:szCs w:val="21"/>
          <w:lang w:val="es-CO" w:eastAsia="es-MX"/>
        </w:rPr>
        <w:t>Restauración y Protección del Patrimonio del Cementerio Viejo de</w:t>
      </w:r>
      <w:r w:rsidR="00C3737F">
        <w:rPr>
          <w:rFonts w:ascii="Segoe UI" w:eastAsia="Times New Roman" w:hAnsi="Segoe UI" w:cs="Segoe UI"/>
          <w:sz w:val="21"/>
          <w:szCs w:val="21"/>
          <w:lang w:val="es-CO" w:eastAsia="es-MX"/>
        </w:rPr>
        <w:t xml:space="preserve"> </w:t>
      </w:r>
      <w:r w:rsidR="00C3737F" w:rsidRPr="00C3737F">
        <w:rPr>
          <w:rFonts w:ascii="Segoe UI" w:eastAsia="Times New Roman" w:hAnsi="Segoe UI" w:cs="Segoe UI"/>
          <w:sz w:val="21"/>
          <w:szCs w:val="21"/>
          <w:lang w:val="es-CO" w:eastAsia="es-MX"/>
        </w:rPr>
        <w:t>Concordia</w:t>
      </w:r>
      <w:r w:rsidR="00C3737F">
        <w:rPr>
          <w:rFonts w:ascii="Segoe UI" w:eastAsia="Times New Roman" w:hAnsi="Segoe UI" w:cs="Segoe UI"/>
          <w:sz w:val="21"/>
          <w:szCs w:val="21"/>
          <w:lang w:val="es-CO" w:eastAsia="es-MX"/>
        </w:rPr>
        <w:t xml:space="preserve">. </w:t>
      </w:r>
      <w:hyperlink r:id="rId13" w:history="1">
        <w:r w:rsidR="00C3737F" w:rsidRPr="00C10CC2">
          <w:rPr>
            <w:rStyle w:val="Hyperlink"/>
            <w:rFonts w:ascii="Segoe UI" w:eastAsia="Times New Roman" w:hAnsi="Segoe UI" w:cs="Segoe UI"/>
            <w:sz w:val="21"/>
            <w:szCs w:val="21"/>
            <w:lang w:val="es-CO" w:eastAsia="es-MX"/>
          </w:rPr>
          <w:t>https://digital.cic.gba.gob.ar/bitstream/handle/11746/6689/11746_6689.pdf-PDFA.pdf?sequence=1&amp;isAllowed=y</w:t>
        </w:r>
      </w:hyperlink>
    </w:p>
    <w:p w14:paraId="4BA633AC" w14:textId="77777777" w:rsidR="00C3737F" w:rsidRDefault="00C3737F" w:rsidP="00C3737F">
      <w:pPr>
        <w:spacing w:after="0" w:line="240" w:lineRule="auto"/>
        <w:rPr>
          <w:rFonts w:ascii="Segoe UI" w:eastAsia="Times New Roman" w:hAnsi="Segoe UI" w:cs="Segoe UI"/>
          <w:sz w:val="21"/>
          <w:szCs w:val="21"/>
          <w:lang w:val="es-CO" w:eastAsia="es-MX"/>
        </w:rPr>
      </w:pPr>
    </w:p>
    <w:p w14:paraId="16574374" w14:textId="5F91E526" w:rsidR="00C3737F" w:rsidRDefault="00366E60" w:rsidP="00C3737F">
      <w:pPr>
        <w:spacing w:after="0" w:line="240" w:lineRule="auto"/>
        <w:rPr>
          <w:rFonts w:ascii="Segoe UI" w:eastAsia="Times New Roman" w:hAnsi="Segoe UI" w:cs="Segoe UI"/>
          <w:sz w:val="21"/>
          <w:szCs w:val="21"/>
          <w:lang w:val="es-CO" w:eastAsia="es-MX"/>
        </w:rPr>
      </w:pPr>
      <w:r w:rsidRPr="00366E60">
        <w:rPr>
          <w:rFonts w:ascii="Segoe UI" w:eastAsia="Times New Roman" w:hAnsi="Segoe UI" w:cs="Segoe UI"/>
          <w:sz w:val="21"/>
          <w:szCs w:val="21"/>
          <w:lang w:val="en-US" w:eastAsia="es-MX"/>
        </w:rPr>
        <w:t xml:space="preserve">FENG, G., &amp; HUANG, D. W. (2010). Description of a new species of Odontofroggatia (Chalcidoidea, Epichrysomallinae) associated with Ficus microcarpa (Moraceae) with a key to species of the genus. </w:t>
      </w:r>
      <w:r w:rsidRPr="00366E60">
        <w:rPr>
          <w:rFonts w:ascii="Segoe UI" w:eastAsia="Times New Roman" w:hAnsi="Segoe UI" w:cs="Segoe UI"/>
          <w:sz w:val="21"/>
          <w:szCs w:val="21"/>
          <w:lang w:val="es-CO" w:eastAsia="es-MX"/>
        </w:rPr>
        <w:t xml:space="preserve">Zootaxa, 2335(1), 40. </w:t>
      </w:r>
      <w:hyperlink r:id="rId14" w:history="1">
        <w:r w:rsidRPr="00C10CC2">
          <w:rPr>
            <w:rStyle w:val="Hyperlink"/>
            <w:rFonts w:ascii="Segoe UI" w:eastAsia="Times New Roman" w:hAnsi="Segoe UI" w:cs="Segoe UI"/>
            <w:sz w:val="21"/>
            <w:szCs w:val="21"/>
            <w:lang w:val="es-CO" w:eastAsia="es-MX"/>
          </w:rPr>
          <w:t>https://doi.org/10.11646/zootaxa.2335.1.4</w:t>
        </w:r>
      </w:hyperlink>
    </w:p>
    <w:p w14:paraId="09D7C4D0" w14:textId="77777777" w:rsidR="00366E60" w:rsidRDefault="00366E60" w:rsidP="00C3737F">
      <w:pPr>
        <w:spacing w:after="0" w:line="240" w:lineRule="auto"/>
        <w:rPr>
          <w:rFonts w:ascii="Segoe UI" w:eastAsia="Times New Roman" w:hAnsi="Segoe UI" w:cs="Segoe UI"/>
          <w:sz w:val="21"/>
          <w:szCs w:val="21"/>
          <w:lang w:val="es-CO" w:eastAsia="es-MX"/>
        </w:rPr>
      </w:pPr>
    </w:p>
    <w:p w14:paraId="3F38182D" w14:textId="43D48C0B" w:rsidR="00366E60" w:rsidRDefault="000C4208" w:rsidP="003156AE">
      <w:pPr>
        <w:spacing w:after="0" w:line="240" w:lineRule="auto"/>
        <w:rPr>
          <w:rFonts w:ascii="Segoe UI" w:eastAsia="Times New Roman" w:hAnsi="Segoe UI" w:cs="Segoe UI"/>
          <w:sz w:val="21"/>
          <w:szCs w:val="21"/>
          <w:lang w:val="en-US" w:eastAsia="es-MX"/>
        </w:rPr>
      </w:pPr>
      <w:r w:rsidRPr="000C4208">
        <w:rPr>
          <w:rFonts w:ascii="Segoe UI" w:eastAsia="Times New Roman" w:hAnsi="Segoe UI" w:cs="Segoe UI"/>
          <w:sz w:val="21"/>
          <w:szCs w:val="21"/>
          <w:lang w:val="es-CO" w:eastAsia="es-MX"/>
        </w:rPr>
        <w:t>Lima,R.A., Oliveira,A.A., Colletta,G.D., Flores,T.B., Coelho,R.L.,</w:t>
      </w:r>
      <w:r>
        <w:rPr>
          <w:rFonts w:ascii="Segoe UI" w:eastAsia="Times New Roman" w:hAnsi="Segoe UI" w:cs="Segoe UI"/>
          <w:sz w:val="21"/>
          <w:szCs w:val="21"/>
          <w:lang w:val="es-CO" w:eastAsia="es-MX"/>
        </w:rPr>
        <w:t xml:space="preserve"> </w:t>
      </w:r>
      <w:r w:rsidRPr="000C4208">
        <w:rPr>
          <w:rFonts w:ascii="Segoe UI" w:eastAsia="Times New Roman" w:hAnsi="Segoe UI" w:cs="Segoe UI"/>
          <w:sz w:val="21"/>
          <w:szCs w:val="21"/>
          <w:lang w:val="es-CO" w:eastAsia="es-MX"/>
        </w:rPr>
        <w:t>Dias,P., Frey,G.P., Iribar,A., Rodrigues,R.R., Souza,V.C</w:t>
      </w:r>
      <w:r w:rsidR="00D2554F">
        <w:rPr>
          <w:rFonts w:ascii="Segoe UI" w:eastAsia="Times New Roman" w:hAnsi="Segoe UI" w:cs="Segoe UI"/>
          <w:sz w:val="21"/>
          <w:szCs w:val="21"/>
          <w:lang w:val="es-CO" w:eastAsia="es-MX"/>
        </w:rPr>
        <w:t>,.</w:t>
      </w:r>
      <w:r w:rsidRPr="000C4208">
        <w:rPr>
          <w:rFonts w:ascii="Segoe UI" w:eastAsia="Times New Roman" w:hAnsi="Segoe UI" w:cs="Segoe UI"/>
          <w:sz w:val="21"/>
          <w:szCs w:val="21"/>
          <w:lang w:val="es-CO" w:eastAsia="es-MX"/>
        </w:rPr>
        <w:t xml:space="preserve">  </w:t>
      </w:r>
      <w:r w:rsidRPr="000C4208">
        <w:rPr>
          <w:rFonts w:ascii="Segoe UI" w:eastAsia="Times New Roman" w:hAnsi="Segoe UI" w:cs="Segoe UI"/>
          <w:sz w:val="21"/>
          <w:szCs w:val="21"/>
          <w:lang w:val="en-US" w:eastAsia="es-MX"/>
        </w:rPr>
        <w:t>Chave,J.</w:t>
      </w:r>
      <w:r w:rsidR="00D2554F">
        <w:rPr>
          <w:rFonts w:ascii="Segoe UI" w:eastAsia="Times New Roman" w:hAnsi="Segoe UI" w:cs="Segoe UI"/>
          <w:sz w:val="21"/>
          <w:szCs w:val="21"/>
          <w:lang w:val="en-US" w:eastAsia="es-MX"/>
        </w:rPr>
        <w:t xml:space="preserve"> (2018). </w:t>
      </w:r>
      <w:r w:rsidR="003156AE" w:rsidRPr="003156AE">
        <w:rPr>
          <w:rFonts w:ascii="Segoe UI" w:eastAsia="Times New Roman" w:hAnsi="Segoe UI" w:cs="Segoe UI"/>
          <w:sz w:val="21"/>
          <w:szCs w:val="21"/>
          <w:lang w:val="en-US" w:eastAsia="es-MX"/>
        </w:rPr>
        <w:t>Can plant DNA barcoding be implemented in species-rich tropical</w:t>
      </w:r>
      <w:r w:rsidR="003156AE">
        <w:rPr>
          <w:rFonts w:ascii="Segoe UI" w:eastAsia="Times New Roman" w:hAnsi="Segoe UI" w:cs="Segoe UI"/>
          <w:sz w:val="21"/>
          <w:szCs w:val="21"/>
          <w:lang w:val="en-US" w:eastAsia="es-MX"/>
        </w:rPr>
        <w:t xml:space="preserve"> </w:t>
      </w:r>
      <w:r w:rsidR="003156AE" w:rsidRPr="003156AE">
        <w:rPr>
          <w:rFonts w:ascii="Segoe UI" w:eastAsia="Times New Roman" w:hAnsi="Segoe UI" w:cs="Segoe UI"/>
          <w:sz w:val="21"/>
          <w:szCs w:val="21"/>
          <w:lang w:val="en-US" w:eastAsia="es-MX"/>
        </w:rPr>
        <w:t>regions? A perspective from Sao Paulo State, Brazil</w:t>
      </w:r>
      <w:r w:rsidR="003156AE">
        <w:rPr>
          <w:rFonts w:ascii="Segoe UI" w:eastAsia="Times New Roman" w:hAnsi="Segoe UI" w:cs="Segoe UI"/>
          <w:sz w:val="21"/>
          <w:szCs w:val="21"/>
          <w:lang w:val="en-US" w:eastAsia="es-MX"/>
        </w:rPr>
        <w:t xml:space="preserve">. </w:t>
      </w:r>
      <w:r w:rsidR="00B351D9" w:rsidRPr="00B351D9">
        <w:rPr>
          <w:rFonts w:ascii="Segoe UI" w:eastAsia="Times New Roman" w:hAnsi="Segoe UI" w:cs="Segoe UI"/>
          <w:sz w:val="21"/>
          <w:szCs w:val="21"/>
          <w:lang w:val="en-US" w:eastAsia="es-MX"/>
        </w:rPr>
        <w:t>Genet. Mol. Biol. 41 (3), 661-670</w:t>
      </w:r>
      <w:r w:rsidR="007969C2">
        <w:rPr>
          <w:rFonts w:ascii="Segoe UI" w:eastAsia="Times New Roman" w:hAnsi="Segoe UI" w:cs="Segoe UI"/>
          <w:sz w:val="21"/>
          <w:szCs w:val="21"/>
          <w:lang w:val="en-US" w:eastAsia="es-MX"/>
        </w:rPr>
        <w:t xml:space="preserve">. </w:t>
      </w:r>
      <w:r w:rsidR="00B03A61" w:rsidRPr="00B03A61">
        <w:rPr>
          <w:rFonts w:ascii="Segoe UI" w:eastAsia="Times New Roman" w:hAnsi="Segoe UI" w:cs="Segoe UI"/>
          <w:sz w:val="21"/>
          <w:szCs w:val="21"/>
          <w:lang w:val="en-US" w:eastAsia="es-MX"/>
        </w:rPr>
        <w:t>DOI: 10.1590/1678-4685-GMB-2017-0282</w:t>
      </w:r>
    </w:p>
    <w:p w14:paraId="225CBEC6" w14:textId="77777777" w:rsidR="00692C97" w:rsidRDefault="00692C97" w:rsidP="003156AE">
      <w:pPr>
        <w:spacing w:after="0" w:line="240" w:lineRule="auto"/>
        <w:rPr>
          <w:rFonts w:ascii="Segoe UI" w:eastAsia="Times New Roman" w:hAnsi="Segoe UI" w:cs="Segoe UI"/>
          <w:sz w:val="21"/>
          <w:szCs w:val="21"/>
          <w:lang w:val="en-US" w:eastAsia="es-MX"/>
        </w:rPr>
      </w:pPr>
    </w:p>
    <w:p w14:paraId="7E077B05" w14:textId="6D581AA7" w:rsidR="00692C97" w:rsidRDefault="00D032F6" w:rsidP="00B4625F">
      <w:pPr>
        <w:spacing w:after="0" w:line="240" w:lineRule="auto"/>
        <w:rPr>
          <w:rFonts w:ascii="Segoe UI" w:eastAsia="Times New Roman" w:hAnsi="Segoe UI" w:cs="Segoe UI"/>
          <w:sz w:val="21"/>
          <w:szCs w:val="21"/>
          <w:lang w:val="es-CO" w:eastAsia="es-MX"/>
        </w:rPr>
      </w:pPr>
      <w:r w:rsidRPr="00D032F6">
        <w:rPr>
          <w:rFonts w:ascii="Segoe UI" w:eastAsia="Times New Roman" w:hAnsi="Segoe UI" w:cs="Segoe UI"/>
          <w:sz w:val="21"/>
          <w:szCs w:val="21"/>
          <w:lang w:val="es-CO" w:eastAsia="es-MX"/>
        </w:rPr>
        <w:t>Chave,J. e Iribar, A.</w:t>
      </w:r>
      <w:r>
        <w:rPr>
          <w:rFonts w:ascii="Segoe UI" w:eastAsia="Times New Roman" w:hAnsi="Segoe UI" w:cs="Segoe UI"/>
          <w:sz w:val="21"/>
          <w:szCs w:val="21"/>
          <w:lang w:val="es-CO" w:eastAsia="es-MX"/>
        </w:rPr>
        <w:t xml:space="preserve"> </w:t>
      </w:r>
      <w:r w:rsidR="00600DB5">
        <w:rPr>
          <w:rFonts w:ascii="Segoe UI" w:eastAsia="Times New Roman" w:hAnsi="Segoe UI" w:cs="Segoe UI"/>
          <w:sz w:val="21"/>
          <w:szCs w:val="21"/>
          <w:lang w:val="es-CO" w:eastAsia="es-MX"/>
        </w:rPr>
        <w:t>(2013).</w:t>
      </w:r>
      <w:r w:rsidR="00600DB5" w:rsidRPr="00600DB5">
        <w:t xml:space="preserve"> </w:t>
      </w:r>
      <w:r w:rsidR="00600DB5" w:rsidRPr="00600DB5">
        <w:rPr>
          <w:rFonts w:ascii="Segoe UI" w:eastAsia="Times New Roman" w:hAnsi="Segoe UI" w:cs="Segoe UI"/>
          <w:sz w:val="21"/>
          <w:szCs w:val="21"/>
          <w:lang w:val="es-CO" w:eastAsia="es-MX"/>
        </w:rPr>
        <w:t>Presentación directa</w:t>
      </w:r>
      <w:r w:rsidR="00600DB5">
        <w:rPr>
          <w:rFonts w:ascii="Segoe UI" w:eastAsia="Times New Roman" w:hAnsi="Segoe UI" w:cs="Segoe UI"/>
          <w:sz w:val="21"/>
          <w:szCs w:val="21"/>
          <w:lang w:val="es-CO" w:eastAsia="es-MX"/>
        </w:rPr>
        <w:t xml:space="preserve"> de secuenciación. </w:t>
      </w:r>
      <w:r w:rsidR="00B4625F" w:rsidRPr="00B4625F">
        <w:rPr>
          <w:rFonts w:ascii="Segoe UI" w:eastAsia="Times New Roman" w:hAnsi="Segoe UI" w:cs="Segoe UI"/>
          <w:sz w:val="21"/>
          <w:szCs w:val="21"/>
          <w:lang w:val="es-CO" w:eastAsia="es-MX"/>
        </w:rPr>
        <w:t>UMR 5174 Evolution et Diversite Biologique, CNRS, Universidad Paul Sabatier, Toulouse, NA 31062, Francia</w:t>
      </w:r>
      <w:r w:rsidR="00B4625F">
        <w:rPr>
          <w:rFonts w:ascii="Segoe UI" w:eastAsia="Times New Roman" w:hAnsi="Segoe UI" w:cs="Segoe UI"/>
          <w:sz w:val="21"/>
          <w:szCs w:val="21"/>
          <w:lang w:val="es-CO" w:eastAsia="es-MX"/>
        </w:rPr>
        <w:t xml:space="preserve">. </w:t>
      </w:r>
      <w:hyperlink r:id="rId15" w:history="1">
        <w:r w:rsidR="00B4625F" w:rsidRPr="00C10CC2">
          <w:rPr>
            <w:rStyle w:val="Hyperlink"/>
            <w:rFonts w:ascii="Segoe UI" w:eastAsia="Times New Roman" w:hAnsi="Segoe UI" w:cs="Segoe UI"/>
            <w:sz w:val="21"/>
            <w:szCs w:val="21"/>
            <w:lang w:val="es-CO" w:eastAsia="es-MX"/>
          </w:rPr>
          <w:t>https://www.ncbi.nlm.nih.gov/nucleotide/KF981245.1?report=genbank&amp;log$=nuclalign&amp;blast_rank=2&amp;RID=5YV6G65R013</w:t>
        </w:r>
      </w:hyperlink>
    </w:p>
    <w:p w14:paraId="5D7738A4" w14:textId="77777777" w:rsidR="00B4625F" w:rsidRDefault="00B4625F" w:rsidP="00B4625F">
      <w:pPr>
        <w:spacing w:after="0" w:line="240" w:lineRule="auto"/>
        <w:rPr>
          <w:rFonts w:ascii="Segoe UI" w:eastAsia="Times New Roman" w:hAnsi="Segoe UI" w:cs="Segoe UI"/>
          <w:sz w:val="21"/>
          <w:szCs w:val="21"/>
          <w:lang w:val="es-CO" w:eastAsia="es-MX"/>
        </w:rPr>
      </w:pPr>
    </w:p>
    <w:p w14:paraId="35A65B9B" w14:textId="77777777" w:rsidR="00B4625F" w:rsidRPr="00D032F6" w:rsidRDefault="00B4625F" w:rsidP="00B4625F">
      <w:pPr>
        <w:spacing w:after="0" w:line="240" w:lineRule="auto"/>
        <w:rPr>
          <w:rFonts w:ascii="Segoe UI" w:eastAsia="Times New Roman" w:hAnsi="Segoe UI" w:cs="Segoe UI"/>
          <w:sz w:val="21"/>
          <w:szCs w:val="21"/>
          <w:lang w:val="es-CO" w:eastAsia="es-MX"/>
        </w:rPr>
      </w:pPr>
    </w:p>
    <w:p w14:paraId="539ED235" w14:textId="77777777" w:rsidR="00692C97" w:rsidRPr="00D032F6" w:rsidRDefault="00692C97" w:rsidP="003156AE">
      <w:pPr>
        <w:spacing w:after="0" w:line="240" w:lineRule="auto"/>
        <w:rPr>
          <w:rFonts w:ascii="Segoe UI" w:eastAsia="Times New Roman" w:hAnsi="Segoe UI" w:cs="Segoe UI"/>
          <w:sz w:val="21"/>
          <w:szCs w:val="21"/>
          <w:lang w:val="es-CO" w:eastAsia="es-MX"/>
        </w:rPr>
      </w:pPr>
    </w:p>
    <w:p w14:paraId="4E007EB6" w14:textId="77777777" w:rsidR="00366E60" w:rsidRPr="00D032F6" w:rsidRDefault="00366E60" w:rsidP="00C3737F">
      <w:pPr>
        <w:spacing w:after="0" w:line="240" w:lineRule="auto"/>
        <w:rPr>
          <w:rFonts w:ascii="Segoe UI" w:eastAsia="Times New Roman" w:hAnsi="Segoe UI" w:cs="Segoe UI"/>
          <w:sz w:val="21"/>
          <w:szCs w:val="21"/>
          <w:lang w:val="es-CO" w:eastAsia="es-MX"/>
        </w:rPr>
      </w:pPr>
    </w:p>
    <w:p w14:paraId="77697401" w14:textId="77777777" w:rsidR="00157AFF" w:rsidRPr="00D032F6" w:rsidRDefault="00157AFF" w:rsidP="00A02AE3">
      <w:pPr>
        <w:spacing w:after="0" w:line="240" w:lineRule="auto"/>
        <w:rPr>
          <w:rFonts w:ascii="Segoe UI" w:eastAsia="Times New Roman" w:hAnsi="Segoe UI" w:cs="Segoe UI"/>
          <w:b/>
          <w:bCs/>
          <w:sz w:val="21"/>
          <w:szCs w:val="21"/>
          <w:lang w:val="es-CO" w:eastAsia="es-MX"/>
        </w:rPr>
      </w:pPr>
    </w:p>
    <w:p w14:paraId="08F525E9" w14:textId="77777777" w:rsidR="00157AFF" w:rsidRPr="00A02AE3" w:rsidRDefault="00157AFF" w:rsidP="00A02AE3">
      <w:pPr>
        <w:spacing w:after="0" w:line="240" w:lineRule="auto"/>
        <w:rPr>
          <w:rFonts w:ascii="Segoe UI" w:eastAsia="Times New Roman" w:hAnsi="Segoe UI" w:cs="Segoe UI"/>
          <w:sz w:val="21"/>
          <w:szCs w:val="21"/>
          <w:lang w:val="es-CO" w:eastAsia="es-MX"/>
        </w:rPr>
      </w:pPr>
    </w:p>
    <w:p w14:paraId="35DBD165" w14:textId="77777777" w:rsidR="00A02AE3" w:rsidRPr="00D032F6" w:rsidRDefault="00A02AE3" w:rsidP="6A71944E">
      <w:pPr>
        <w:rPr>
          <w:lang w:val="es-CO"/>
        </w:rPr>
      </w:pPr>
    </w:p>
    <w:p w14:paraId="126B8AD4" w14:textId="16F65551" w:rsidR="21AE9A6D" w:rsidRPr="00D032F6" w:rsidRDefault="21AE9A6D" w:rsidP="21AE9A6D">
      <w:pPr>
        <w:rPr>
          <w:lang w:val="es-CO"/>
        </w:rPr>
      </w:pPr>
    </w:p>
    <w:p w14:paraId="2F6C3A34" w14:textId="4AF298DA" w:rsidR="1968998B" w:rsidRPr="00D032F6" w:rsidRDefault="1968998B" w:rsidP="1968998B">
      <w:pPr>
        <w:rPr>
          <w:i/>
          <w:iCs/>
          <w:lang w:val="es-CO"/>
        </w:rPr>
      </w:pPr>
    </w:p>
    <w:sectPr w:rsidR="1968998B" w:rsidRPr="00D032F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1C6F8F"/>
    <w:multiLevelType w:val="hybridMultilevel"/>
    <w:tmpl w:val="49407814"/>
    <w:lvl w:ilvl="0" w:tplc="28B07692">
      <w:start w:val="1"/>
      <w:numFmt w:val="decimal"/>
      <w:lvlText w:val="%1."/>
      <w:lvlJc w:val="left"/>
      <w:pPr>
        <w:ind w:left="720" w:hanging="360"/>
      </w:pPr>
      <w:rPr>
        <w:rFonts w:asciiTheme="minorHAnsi" w:eastAsiaTheme="minorHAnsi" w:hAnsiTheme="minorHAnsi" w:cstheme="minorBidi" w:hint="default"/>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74761199"/>
    <w:multiLevelType w:val="hybridMultilevel"/>
    <w:tmpl w:val="DEAAD210"/>
    <w:lvl w:ilvl="0" w:tplc="E8022D4A">
      <w:start w:val="1"/>
      <w:numFmt w:val="bullet"/>
      <w:lvlText w:val="-"/>
      <w:lvlJc w:val="left"/>
      <w:pPr>
        <w:ind w:left="720" w:hanging="360"/>
      </w:pPr>
      <w:rPr>
        <w:rFonts w:ascii="Calibri" w:eastAsiaTheme="minorHAnsi" w:hAnsi="Calibri" w:cs="Calibri" w:hint="default"/>
        <w:sz w:val="22"/>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927999705">
    <w:abstractNumId w:val="0"/>
  </w:num>
  <w:num w:numId="2" w16cid:durableId="7147021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354FDAF"/>
    <w:rsid w:val="00000DA5"/>
    <w:rsid w:val="000509DB"/>
    <w:rsid w:val="0007322B"/>
    <w:rsid w:val="0009164E"/>
    <w:rsid w:val="00092DB7"/>
    <w:rsid w:val="000B4F7A"/>
    <w:rsid w:val="000B7D8C"/>
    <w:rsid w:val="000C4208"/>
    <w:rsid w:val="000C4DFC"/>
    <w:rsid w:val="000D3DF6"/>
    <w:rsid w:val="000E400F"/>
    <w:rsid w:val="000E453E"/>
    <w:rsid w:val="00115A1C"/>
    <w:rsid w:val="001160C6"/>
    <w:rsid w:val="0012669E"/>
    <w:rsid w:val="00133B78"/>
    <w:rsid w:val="00137A2F"/>
    <w:rsid w:val="00157AFF"/>
    <w:rsid w:val="001814E3"/>
    <w:rsid w:val="001823F1"/>
    <w:rsid w:val="0018738D"/>
    <w:rsid w:val="001933E7"/>
    <w:rsid w:val="001B5924"/>
    <w:rsid w:val="001C3EE1"/>
    <w:rsid w:val="002016CD"/>
    <w:rsid w:val="00207626"/>
    <w:rsid w:val="002322FF"/>
    <w:rsid w:val="00234EF8"/>
    <w:rsid w:val="00235E4A"/>
    <w:rsid w:val="002525D1"/>
    <w:rsid w:val="0027010E"/>
    <w:rsid w:val="00284E3E"/>
    <w:rsid w:val="002A29CB"/>
    <w:rsid w:val="002C4366"/>
    <w:rsid w:val="002D1033"/>
    <w:rsid w:val="002E6393"/>
    <w:rsid w:val="002F6764"/>
    <w:rsid w:val="00312371"/>
    <w:rsid w:val="003142C2"/>
    <w:rsid w:val="003156AE"/>
    <w:rsid w:val="00331EC0"/>
    <w:rsid w:val="00355025"/>
    <w:rsid w:val="0036426C"/>
    <w:rsid w:val="00366E60"/>
    <w:rsid w:val="003C6B42"/>
    <w:rsid w:val="003D6B93"/>
    <w:rsid w:val="003F6271"/>
    <w:rsid w:val="003F6F9F"/>
    <w:rsid w:val="00401EB9"/>
    <w:rsid w:val="004346C4"/>
    <w:rsid w:val="004423A7"/>
    <w:rsid w:val="00456F92"/>
    <w:rsid w:val="004608CE"/>
    <w:rsid w:val="00471F4B"/>
    <w:rsid w:val="004762A9"/>
    <w:rsid w:val="00480485"/>
    <w:rsid w:val="00494570"/>
    <w:rsid w:val="004B33F6"/>
    <w:rsid w:val="004C0BA4"/>
    <w:rsid w:val="004C7B57"/>
    <w:rsid w:val="004D4AB4"/>
    <w:rsid w:val="004E0D10"/>
    <w:rsid w:val="004F160D"/>
    <w:rsid w:val="004F1844"/>
    <w:rsid w:val="004F3B17"/>
    <w:rsid w:val="00500B9C"/>
    <w:rsid w:val="00516CB2"/>
    <w:rsid w:val="00524837"/>
    <w:rsid w:val="00532DB3"/>
    <w:rsid w:val="00563AD6"/>
    <w:rsid w:val="00565844"/>
    <w:rsid w:val="00574B1E"/>
    <w:rsid w:val="00575547"/>
    <w:rsid w:val="00582B4C"/>
    <w:rsid w:val="005A7839"/>
    <w:rsid w:val="005C345A"/>
    <w:rsid w:val="005D3A54"/>
    <w:rsid w:val="005E6029"/>
    <w:rsid w:val="005F1966"/>
    <w:rsid w:val="005F4422"/>
    <w:rsid w:val="005F4704"/>
    <w:rsid w:val="005F5F4B"/>
    <w:rsid w:val="00600DB5"/>
    <w:rsid w:val="006377B6"/>
    <w:rsid w:val="00643D7E"/>
    <w:rsid w:val="0066185E"/>
    <w:rsid w:val="00670FEF"/>
    <w:rsid w:val="006718A2"/>
    <w:rsid w:val="0067705E"/>
    <w:rsid w:val="00682A02"/>
    <w:rsid w:val="00692C97"/>
    <w:rsid w:val="006A049D"/>
    <w:rsid w:val="006A4A62"/>
    <w:rsid w:val="006B4746"/>
    <w:rsid w:val="006C6841"/>
    <w:rsid w:val="006E5B0A"/>
    <w:rsid w:val="00701BD6"/>
    <w:rsid w:val="0070575F"/>
    <w:rsid w:val="00710515"/>
    <w:rsid w:val="007107CE"/>
    <w:rsid w:val="007210EB"/>
    <w:rsid w:val="00726DF9"/>
    <w:rsid w:val="007658B7"/>
    <w:rsid w:val="00777305"/>
    <w:rsid w:val="0077780C"/>
    <w:rsid w:val="0078781C"/>
    <w:rsid w:val="007969C2"/>
    <w:rsid w:val="007C0180"/>
    <w:rsid w:val="007C141B"/>
    <w:rsid w:val="007C195E"/>
    <w:rsid w:val="007C355E"/>
    <w:rsid w:val="007F7AC8"/>
    <w:rsid w:val="0080049A"/>
    <w:rsid w:val="00815DED"/>
    <w:rsid w:val="0082451E"/>
    <w:rsid w:val="0083219F"/>
    <w:rsid w:val="00836EF2"/>
    <w:rsid w:val="00842CE1"/>
    <w:rsid w:val="008456D9"/>
    <w:rsid w:val="00845A22"/>
    <w:rsid w:val="00860AB8"/>
    <w:rsid w:val="0086117C"/>
    <w:rsid w:val="008834FB"/>
    <w:rsid w:val="0089013B"/>
    <w:rsid w:val="008A60B0"/>
    <w:rsid w:val="008C46BF"/>
    <w:rsid w:val="008E1FDC"/>
    <w:rsid w:val="00910E38"/>
    <w:rsid w:val="00932726"/>
    <w:rsid w:val="00960CA8"/>
    <w:rsid w:val="0098091C"/>
    <w:rsid w:val="00983A64"/>
    <w:rsid w:val="00992DC7"/>
    <w:rsid w:val="009B6C4F"/>
    <w:rsid w:val="009C0A2E"/>
    <w:rsid w:val="009E6417"/>
    <w:rsid w:val="009F0FB9"/>
    <w:rsid w:val="009F1576"/>
    <w:rsid w:val="009F2770"/>
    <w:rsid w:val="00A02AE3"/>
    <w:rsid w:val="00A17F67"/>
    <w:rsid w:val="00A43A5F"/>
    <w:rsid w:val="00A4444E"/>
    <w:rsid w:val="00A47634"/>
    <w:rsid w:val="00A656B4"/>
    <w:rsid w:val="00A70A30"/>
    <w:rsid w:val="00A7286E"/>
    <w:rsid w:val="00A7617E"/>
    <w:rsid w:val="00A873C1"/>
    <w:rsid w:val="00AA7D8C"/>
    <w:rsid w:val="00AD434A"/>
    <w:rsid w:val="00AD4541"/>
    <w:rsid w:val="00AD57E5"/>
    <w:rsid w:val="00AD5BF3"/>
    <w:rsid w:val="00AF215A"/>
    <w:rsid w:val="00AF6D5D"/>
    <w:rsid w:val="00B03A61"/>
    <w:rsid w:val="00B3112A"/>
    <w:rsid w:val="00B351D9"/>
    <w:rsid w:val="00B4625F"/>
    <w:rsid w:val="00B508C7"/>
    <w:rsid w:val="00B50F19"/>
    <w:rsid w:val="00B616AF"/>
    <w:rsid w:val="00B6337A"/>
    <w:rsid w:val="00B7575A"/>
    <w:rsid w:val="00B76CE4"/>
    <w:rsid w:val="00B809BE"/>
    <w:rsid w:val="00B8529A"/>
    <w:rsid w:val="00BA380F"/>
    <w:rsid w:val="00BA4E96"/>
    <w:rsid w:val="00BA5F8B"/>
    <w:rsid w:val="00BB28E3"/>
    <w:rsid w:val="00BC35C5"/>
    <w:rsid w:val="00BC3ABF"/>
    <w:rsid w:val="00BC6614"/>
    <w:rsid w:val="00BD6AB2"/>
    <w:rsid w:val="00BF0BA1"/>
    <w:rsid w:val="00C26C53"/>
    <w:rsid w:val="00C307D7"/>
    <w:rsid w:val="00C36DC8"/>
    <w:rsid w:val="00C3737F"/>
    <w:rsid w:val="00C42EA3"/>
    <w:rsid w:val="00C4790A"/>
    <w:rsid w:val="00CA7CCB"/>
    <w:rsid w:val="00CC4772"/>
    <w:rsid w:val="00CD1C31"/>
    <w:rsid w:val="00CD238D"/>
    <w:rsid w:val="00CD4B1D"/>
    <w:rsid w:val="00CE0F26"/>
    <w:rsid w:val="00CE136B"/>
    <w:rsid w:val="00D032F6"/>
    <w:rsid w:val="00D07376"/>
    <w:rsid w:val="00D170BF"/>
    <w:rsid w:val="00D243F3"/>
    <w:rsid w:val="00D2554F"/>
    <w:rsid w:val="00D37DD6"/>
    <w:rsid w:val="00D532A7"/>
    <w:rsid w:val="00D54A5E"/>
    <w:rsid w:val="00D7048D"/>
    <w:rsid w:val="00D959D9"/>
    <w:rsid w:val="00D95CAE"/>
    <w:rsid w:val="00DA049E"/>
    <w:rsid w:val="00DA5D4E"/>
    <w:rsid w:val="00DC5C55"/>
    <w:rsid w:val="00DC6E23"/>
    <w:rsid w:val="00DD3360"/>
    <w:rsid w:val="00DE1633"/>
    <w:rsid w:val="00DE4A9A"/>
    <w:rsid w:val="00E01267"/>
    <w:rsid w:val="00E02F2D"/>
    <w:rsid w:val="00E13002"/>
    <w:rsid w:val="00E2510C"/>
    <w:rsid w:val="00E269CE"/>
    <w:rsid w:val="00E27ECC"/>
    <w:rsid w:val="00E53CD9"/>
    <w:rsid w:val="00E73813"/>
    <w:rsid w:val="00E9708D"/>
    <w:rsid w:val="00EB23EC"/>
    <w:rsid w:val="00EB3F36"/>
    <w:rsid w:val="00EE64B7"/>
    <w:rsid w:val="00F06B61"/>
    <w:rsid w:val="00F14608"/>
    <w:rsid w:val="00F4314D"/>
    <w:rsid w:val="00F44E82"/>
    <w:rsid w:val="00F61228"/>
    <w:rsid w:val="00F87F4A"/>
    <w:rsid w:val="00F92B80"/>
    <w:rsid w:val="00FB1FB5"/>
    <w:rsid w:val="00FB2E34"/>
    <w:rsid w:val="00FB55F9"/>
    <w:rsid w:val="00FC0E8D"/>
    <w:rsid w:val="00FC4CDE"/>
    <w:rsid w:val="00FE125B"/>
    <w:rsid w:val="01595F86"/>
    <w:rsid w:val="01BB8172"/>
    <w:rsid w:val="01FF34B2"/>
    <w:rsid w:val="025C2421"/>
    <w:rsid w:val="037787C1"/>
    <w:rsid w:val="03EB9038"/>
    <w:rsid w:val="045F83D0"/>
    <w:rsid w:val="04F46E49"/>
    <w:rsid w:val="060E0D60"/>
    <w:rsid w:val="06435B8F"/>
    <w:rsid w:val="0784FDBC"/>
    <w:rsid w:val="081AE255"/>
    <w:rsid w:val="0A1A1FBB"/>
    <w:rsid w:val="0AAF5423"/>
    <w:rsid w:val="0B4D7CC8"/>
    <w:rsid w:val="0BF62E4F"/>
    <w:rsid w:val="0C40A843"/>
    <w:rsid w:val="0CEAADEF"/>
    <w:rsid w:val="0E1AE2D3"/>
    <w:rsid w:val="0E76AE73"/>
    <w:rsid w:val="0F097BC2"/>
    <w:rsid w:val="0F32BA9E"/>
    <w:rsid w:val="0F5C72D9"/>
    <w:rsid w:val="0FA47C3E"/>
    <w:rsid w:val="10BFDFDE"/>
    <w:rsid w:val="11DFD60A"/>
    <w:rsid w:val="124D051E"/>
    <w:rsid w:val="12AC12C3"/>
    <w:rsid w:val="1317FB50"/>
    <w:rsid w:val="135501DD"/>
    <w:rsid w:val="141EEE7C"/>
    <w:rsid w:val="144C6B7B"/>
    <w:rsid w:val="14804F1C"/>
    <w:rsid w:val="15E59150"/>
    <w:rsid w:val="15FD8ABD"/>
    <w:rsid w:val="161DD55C"/>
    <w:rsid w:val="167CE024"/>
    <w:rsid w:val="16BBFE01"/>
    <w:rsid w:val="16F0B638"/>
    <w:rsid w:val="17B5B750"/>
    <w:rsid w:val="17D5E488"/>
    <w:rsid w:val="1851E4F2"/>
    <w:rsid w:val="18549C9C"/>
    <w:rsid w:val="1968998B"/>
    <w:rsid w:val="1A3FB8EF"/>
    <w:rsid w:val="1AA13BD7"/>
    <w:rsid w:val="1B68331E"/>
    <w:rsid w:val="1C2E6117"/>
    <w:rsid w:val="1C8B5173"/>
    <w:rsid w:val="1D31CB4A"/>
    <w:rsid w:val="1E79F99B"/>
    <w:rsid w:val="1EF73496"/>
    <w:rsid w:val="1F386CDF"/>
    <w:rsid w:val="1F6DBFB3"/>
    <w:rsid w:val="1F8C0103"/>
    <w:rsid w:val="1FFA9EC9"/>
    <w:rsid w:val="208888B6"/>
    <w:rsid w:val="216C0BF6"/>
    <w:rsid w:val="21AE9A6D"/>
    <w:rsid w:val="22BC27CD"/>
    <w:rsid w:val="234A6673"/>
    <w:rsid w:val="2354FDAF"/>
    <w:rsid w:val="2402F158"/>
    <w:rsid w:val="251F4C68"/>
    <w:rsid w:val="255471F5"/>
    <w:rsid w:val="26B53030"/>
    <w:rsid w:val="26C99DC8"/>
    <w:rsid w:val="282A6167"/>
    <w:rsid w:val="28372E8A"/>
    <w:rsid w:val="29D3A990"/>
    <w:rsid w:val="2A0E88F6"/>
    <w:rsid w:val="2A28AC66"/>
    <w:rsid w:val="2A9D11DB"/>
    <w:rsid w:val="2BD7BB6F"/>
    <w:rsid w:val="2C477A39"/>
    <w:rsid w:val="2CFA7422"/>
    <w:rsid w:val="2E016A2A"/>
    <w:rsid w:val="2E488975"/>
    <w:rsid w:val="2E9F92CF"/>
    <w:rsid w:val="309859C9"/>
    <w:rsid w:val="3284D0A5"/>
    <w:rsid w:val="32950F5D"/>
    <w:rsid w:val="3411F5E5"/>
    <w:rsid w:val="34B8528D"/>
    <w:rsid w:val="3576E300"/>
    <w:rsid w:val="35D3D35C"/>
    <w:rsid w:val="364594FC"/>
    <w:rsid w:val="36A717E4"/>
    <w:rsid w:val="36DAC964"/>
    <w:rsid w:val="37B5FB72"/>
    <w:rsid w:val="37DE3397"/>
    <w:rsid w:val="3868F55B"/>
    <w:rsid w:val="38C5E5B7"/>
    <w:rsid w:val="3938ED97"/>
    <w:rsid w:val="394FA0C4"/>
    <w:rsid w:val="396FEB63"/>
    <w:rsid w:val="398325EE"/>
    <w:rsid w:val="3A0E1408"/>
    <w:rsid w:val="3A31212E"/>
    <w:rsid w:val="3A42CC3F"/>
    <w:rsid w:val="3AA80DCD"/>
    <w:rsid w:val="3B013F83"/>
    <w:rsid w:val="3CB84D99"/>
    <w:rsid w:val="3D002663"/>
    <w:rsid w:val="3D68901A"/>
    <w:rsid w:val="3DE7049D"/>
    <w:rsid w:val="3DF351DE"/>
    <w:rsid w:val="3E7CA7DE"/>
    <w:rsid w:val="3EBA4925"/>
    <w:rsid w:val="405AA275"/>
    <w:rsid w:val="41B41635"/>
    <w:rsid w:val="4200C7D9"/>
    <w:rsid w:val="42494A9D"/>
    <w:rsid w:val="434CB4D0"/>
    <w:rsid w:val="43DA9EBD"/>
    <w:rsid w:val="44C02E4E"/>
    <w:rsid w:val="457C9541"/>
    <w:rsid w:val="45B14D78"/>
    <w:rsid w:val="4604C944"/>
    <w:rsid w:val="46CE5B0F"/>
    <w:rsid w:val="471533DC"/>
    <w:rsid w:val="47F065EA"/>
    <w:rsid w:val="48A687FC"/>
    <w:rsid w:val="4964FB40"/>
    <w:rsid w:val="497539F8"/>
    <w:rsid w:val="49958497"/>
    <w:rsid w:val="4AB5E065"/>
    <w:rsid w:val="4B06F1C4"/>
    <w:rsid w:val="4B3C96AC"/>
    <w:rsid w:val="4BA8D90F"/>
    <w:rsid w:val="4BD0DE63"/>
    <w:rsid w:val="4BF2628A"/>
    <w:rsid w:val="4C9F905F"/>
    <w:rsid w:val="4EBB3609"/>
    <w:rsid w:val="4EF06491"/>
    <w:rsid w:val="4F491FF6"/>
    <w:rsid w:val="504C8A29"/>
    <w:rsid w:val="50FFBC86"/>
    <w:rsid w:val="51423C3E"/>
    <w:rsid w:val="51E1A822"/>
    <w:rsid w:val="524A5189"/>
    <w:rsid w:val="528DFF80"/>
    <w:rsid w:val="539B8CE0"/>
    <w:rsid w:val="54150935"/>
    <w:rsid w:val="557DB4F6"/>
    <w:rsid w:val="55E72564"/>
    <w:rsid w:val="571F14FD"/>
    <w:rsid w:val="5925E963"/>
    <w:rsid w:val="59870EB1"/>
    <w:rsid w:val="59E45CA7"/>
    <w:rsid w:val="5A2CDF6B"/>
    <w:rsid w:val="5A561E47"/>
    <w:rsid w:val="5AB7A12F"/>
    <w:rsid w:val="5B59887A"/>
    <w:rsid w:val="5BEEAAA1"/>
    <w:rsid w:val="5C0D3076"/>
    <w:rsid w:val="5C17FBBE"/>
    <w:rsid w:val="5D1EF1C6"/>
    <w:rsid w:val="5D36EB33"/>
    <w:rsid w:val="5DD08FE5"/>
    <w:rsid w:val="5DFA23D4"/>
    <w:rsid w:val="5E2A16AE"/>
    <w:rsid w:val="602571B9"/>
    <w:rsid w:val="609996ED"/>
    <w:rsid w:val="60BAA621"/>
    <w:rsid w:val="62EE4538"/>
    <w:rsid w:val="632F7D81"/>
    <w:rsid w:val="63E89DC9"/>
    <w:rsid w:val="63FB08B4"/>
    <w:rsid w:val="65062C3C"/>
    <w:rsid w:val="651E25A9"/>
    <w:rsid w:val="6552DDE0"/>
    <w:rsid w:val="65C49F80"/>
    <w:rsid w:val="666FFF7E"/>
    <w:rsid w:val="669ECAD7"/>
    <w:rsid w:val="673DF3E4"/>
    <w:rsid w:val="67867CF7"/>
    <w:rsid w:val="68879E38"/>
    <w:rsid w:val="688D72FF"/>
    <w:rsid w:val="693714FF"/>
    <w:rsid w:val="69463D53"/>
    <w:rsid w:val="6973971B"/>
    <w:rsid w:val="699897E7"/>
    <w:rsid w:val="6A170C6A"/>
    <w:rsid w:val="6A71944E"/>
    <w:rsid w:val="6ACA917D"/>
    <w:rsid w:val="6C8AAA42"/>
    <w:rsid w:val="6CB71147"/>
    <w:rsid w:val="6CC74FFF"/>
    <w:rsid w:val="6CE79A9E"/>
    <w:rsid w:val="6D0E23C4"/>
    <w:rsid w:val="6D6DC9D6"/>
    <w:rsid w:val="6DA6B363"/>
    <w:rsid w:val="6DDAC619"/>
    <w:rsid w:val="6EF85E77"/>
    <w:rsid w:val="6EFAEF16"/>
    <w:rsid w:val="6F22F46A"/>
    <w:rsid w:val="6FB9625A"/>
    <w:rsid w:val="70535C1F"/>
    <w:rsid w:val="7077D59E"/>
    <w:rsid w:val="70AC8DD5"/>
    <w:rsid w:val="70B50BBC"/>
    <w:rsid w:val="712127C2"/>
    <w:rsid w:val="724348EA"/>
    <w:rsid w:val="72D609BF"/>
    <w:rsid w:val="7300C844"/>
    <w:rsid w:val="73FB908C"/>
    <w:rsid w:val="743A03E9"/>
    <w:rsid w:val="74BD5CD4"/>
    <w:rsid w:val="750CBAEF"/>
    <w:rsid w:val="75EDC489"/>
    <w:rsid w:val="763094C6"/>
    <w:rsid w:val="76EDA2E7"/>
    <w:rsid w:val="77F498EF"/>
    <w:rsid w:val="7B581566"/>
    <w:rsid w:val="7C1B0F0E"/>
    <w:rsid w:val="7DA99B82"/>
    <w:rsid w:val="7ED86932"/>
    <w:rsid w:val="7F6A11C5"/>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4FDAF"/>
  <w15:chartTrackingRefBased/>
  <w15:docId w15:val="{509CF168-7DE6-4D2F-B751-B9B28531D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02AE3"/>
    <w:rPr>
      <w:b/>
      <w:bCs/>
    </w:rPr>
  </w:style>
  <w:style w:type="paragraph" w:styleId="ListParagraph">
    <w:name w:val="List Paragraph"/>
    <w:basedOn w:val="Normal"/>
    <w:uiPriority w:val="34"/>
    <w:qFormat/>
    <w:rsid w:val="00BB28E3"/>
    <w:pPr>
      <w:ind w:left="720"/>
      <w:contextualSpacing/>
    </w:pPr>
  </w:style>
  <w:style w:type="character" w:styleId="Hyperlink">
    <w:name w:val="Hyperlink"/>
    <w:basedOn w:val="DefaultParagraphFont"/>
    <w:uiPriority w:val="99"/>
    <w:unhideWhenUsed/>
    <w:rsid w:val="001160C6"/>
    <w:rPr>
      <w:color w:val="0563C1" w:themeColor="hyperlink"/>
      <w:u w:val="single"/>
    </w:rPr>
  </w:style>
  <w:style w:type="character" w:styleId="FollowedHyperlink">
    <w:name w:val="FollowedHyperlink"/>
    <w:basedOn w:val="DefaultParagraphFont"/>
    <w:uiPriority w:val="99"/>
    <w:semiHidden/>
    <w:unhideWhenUsed/>
    <w:rsid w:val="00115A1C"/>
    <w:rPr>
      <w:color w:val="954F72" w:themeColor="followedHyperlink"/>
      <w:u w:val="single"/>
    </w:rPr>
  </w:style>
  <w:style w:type="character" w:styleId="UnresolvedMention">
    <w:name w:val="Unresolved Mention"/>
    <w:basedOn w:val="DefaultParagraphFont"/>
    <w:uiPriority w:val="99"/>
    <w:semiHidden/>
    <w:unhideWhenUsed/>
    <w:rsid w:val="002076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20169">
      <w:bodyDiv w:val="1"/>
      <w:marLeft w:val="0"/>
      <w:marRight w:val="0"/>
      <w:marTop w:val="0"/>
      <w:marBottom w:val="0"/>
      <w:divBdr>
        <w:top w:val="none" w:sz="0" w:space="0" w:color="auto"/>
        <w:left w:val="none" w:sz="0" w:space="0" w:color="auto"/>
        <w:bottom w:val="none" w:sz="0" w:space="0" w:color="auto"/>
        <w:right w:val="none" w:sz="0" w:space="0" w:color="auto"/>
      </w:divBdr>
    </w:div>
    <w:div w:id="112067524">
      <w:bodyDiv w:val="1"/>
      <w:marLeft w:val="0"/>
      <w:marRight w:val="0"/>
      <w:marTop w:val="0"/>
      <w:marBottom w:val="0"/>
      <w:divBdr>
        <w:top w:val="none" w:sz="0" w:space="0" w:color="auto"/>
        <w:left w:val="none" w:sz="0" w:space="0" w:color="auto"/>
        <w:bottom w:val="none" w:sz="0" w:space="0" w:color="auto"/>
        <w:right w:val="none" w:sz="0" w:space="0" w:color="auto"/>
      </w:divBdr>
    </w:div>
    <w:div w:id="201983272">
      <w:bodyDiv w:val="1"/>
      <w:marLeft w:val="0"/>
      <w:marRight w:val="0"/>
      <w:marTop w:val="0"/>
      <w:marBottom w:val="0"/>
      <w:divBdr>
        <w:top w:val="none" w:sz="0" w:space="0" w:color="auto"/>
        <w:left w:val="none" w:sz="0" w:space="0" w:color="auto"/>
        <w:bottom w:val="none" w:sz="0" w:space="0" w:color="auto"/>
        <w:right w:val="none" w:sz="0" w:space="0" w:color="auto"/>
      </w:divBdr>
    </w:div>
    <w:div w:id="305821894">
      <w:bodyDiv w:val="1"/>
      <w:marLeft w:val="0"/>
      <w:marRight w:val="0"/>
      <w:marTop w:val="0"/>
      <w:marBottom w:val="0"/>
      <w:divBdr>
        <w:top w:val="none" w:sz="0" w:space="0" w:color="auto"/>
        <w:left w:val="none" w:sz="0" w:space="0" w:color="auto"/>
        <w:bottom w:val="none" w:sz="0" w:space="0" w:color="auto"/>
        <w:right w:val="none" w:sz="0" w:space="0" w:color="auto"/>
      </w:divBdr>
    </w:div>
    <w:div w:id="425809795">
      <w:bodyDiv w:val="1"/>
      <w:marLeft w:val="0"/>
      <w:marRight w:val="0"/>
      <w:marTop w:val="0"/>
      <w:marBottom w:val="0"/>
      <w:divBdr>
        <w:top w:val="none" w:sz="0" w:space="0" w:color="auto"/>
        <w:left w:val="none" w:sz="0" w:space="0" w:color="auto"/>
        <w:bottom w:val="none" w:sz="0" w:space="0" w:color="auto"/>
        <w:right w:val="none" w:sz="0" w:space="0" w:color="auto"/>
      </w:divBdr>
    </w:div>
    <w:div w:id="433942508">
      <w:bodyDiv w:val="1"/>
      <w:marLeft w:val="0"/>
      <w:marRight w:val="0"/>
      <w:marTop w:val="0"/>
      <w:marBottom w:val="0"/>
      <w:divBdr>
        <w:top w:val="none" w:sz="0" w:space="0" w:color="auto"/>
        <w:left w:val="none" w:sz="0" w:space="0" w:color="auto"/>
        <w:bottom w:val="none" w:sz="0" w:space="0" w:color="auto"/>
        <w:right w:val="none" w:sz="0" w:space="0" w:color="auto"/>
      </w:divBdr>
    </w:div>
    <w:div w:id="443576548">
      <w:bodyDiv w:val="1"/>
      <w:marLeft w:val="0"/>
      <w:marRight w:val="0"/>
      <w:marTop w:val="0"/>
      <w:marBottom w:val="0"/>
      <w:divBdr>
        <w:top w:val="none" w:sz="0" w:space="0" w:color="auto"/>
        <w:left w:val="none" w:sz="0" w:space="0" w:color="auto"/>
        <w:bottom w:val="none" w:sz="0" w:space="0" w:color="auto"/>
        <w:right w:val="none" w:sz="0" w:space="0" w:color="auto"/>
      </w:divBdr>
    </w:div>
    <w:div w:id="914894953">
      <w:bodyDiv w:val="1"/>
      <w:marLeft w:val="0"/>
      <w:marRight w:val="0"/>
      <w:marTop w:val="0"/>
      <w:marBottom w:val="0"/>
      <w:divBdr>
        <w:top w:val="none" w:sz="0" w:space="0" w:color="auto"/>
        <w:left w:val="none" w:sz="0" w:space="0" w:color="auto"/>
        <w:bottom w:val="none" w:sz="0" w:space="0" w:color="auto"/>
        <w:right w:val="none" w:sz="0" w:space="0" w:color="auto"/>
      </w:divBdr>
    </w:div>
    <w:div w:id="1098209271">
      <w:bodyDiv w:val="1"/>
      <w:marLeft w:val="0"/>
      <w:marRight w:val="0"/>
      <w:marTop w:val="0"/>
      <w:marBottom w:val="0"/>
      <w:divBdr>
        <w:top w:val="none" w:sz="0" w:space="0" w:color="auto"/>
        <w:left w:val="none" w:sz="0" w:space="0" w:color="auto"/>
        <w:bottom w:val="none" w:sz="0" w:space="0" w:color="auto"/>
        <w:right w:val="none" w:sz="0" w:space="0" w:color="auto"/>
      </w:divBdr>
    </w:div>
    <w:div w:id="1216700879">
      <w:bodyDiv w:val="1"/>
      <w:marLeft w:val="0"/>
      <w:marRight w:val="0"/>
      <w:marTop w:val="0"/>
      <w:marBottom w:val="0"/>
      <w:divBdr>
        <w:top w:val="none" w:sz="0" w:space="0" w:color="auto"/>
        <w:left w:val="none" w:sz="0" w:space="0" w:color="auto"/>
        <w:bottom w:val="none" w:sz="0" w:space="0" w:color="auto"/>
        <w:right w:val="none" w:sz="0" w:space="0" w:color="auto"/>
      </w:divBdr>
    </w:div>
    <w:div w:id="1347949188">
      <w:bodyDiv w:val="1"/>
      <w:marLeft w:val="0"/>
      <w:marRight w:val="0"/>
      <w:marTop w:val="0"/>
      <w:marBottom w:val="0"/>
      <w:divBdr>
        <w:top w:val="none" w:sz="0" w:space="0" w:color="auto"/>
        <w:left w:val="none" w:sz="0" w:space="0" w:color="auto"/>
        <w:bottom w:val="none" w:sz="0" w:space="0" w:color="auto"/>
        <w:right w:val="none" w:sz="0" w:space="0" w:color="auto"/>
      </w:divBdr>
    </w:div>
    <w:div w:id="1725912777">
      <w:bodyDiv w:val="1"/>
      <w:marLeft w:val="0"/>
      <w:marRight w:val="0"/>
      <w:marTop w:val="0"/>
      <w:marBottom w:val="0"/>
      <w:divBdr>
        <w:top w:val="none" w:sz="0" w:space="0" w:color="auto"/>
        <w:left w:val="none" w:sz="0" w:space="0" w:color="auto"/>
        <w:bottom w:val="none" w:sz="0" w:space="0" w:color="auto"/>
        <w:right w:val="none" w:sz="0" w:space="0" w:color="auto"/>
      </w:divBdr>
    </w:div>
    <w:div w:id="1762867361">
      <w:bodyDiv w:val="1"/>
      <w:marLeft w:val="0"/>
      <w:marRight w:val="0"/>
      <w:marTop w:val="0"/>
      <w:marBottom w:val="0"/>
      <w:divBdr>
        <w:top w:val="none" w:sz="0" w:space="0" w:color="auto"/>
        <w:left w:val="none" w:sz="0" w:space="0" w:color="auto"/>
        <w:bottom w:val="none" w:sz="0" w:space="0" w:color="auto"/>
        <w:right w:val="none" w:sz="0" w:space="0" w:color="auto"/>
      </w:divBdr>
      <w:divsChild>
        <w:div w:id="641467398">
          <w:marLeft w:val="0"/>
          <w:marRight w:val="0"/>
          <w:marTop w:val="0"/>
          <w:marBottom w:val="0"/>
          <w:divBdr>
            <w:top w:val="none" w:sz="0" w:space="0" w:color="auto"/>
            <w:left w:val="none" w:sz="0" w:space="0" w:color="auto"/>
            <w:bottom w:val="none" w:sz="0" w:space="0" w:color="auto"/>
            <w:right w:val="none" w:sz="0" w:space="0" w:color="auto"/>
          </w:divBdr>
        </w:div>
      </w:divsChild>
    </w:div>
    <w:div w:id="2032800658">
      <w:bodyDiv w:val="1"/>
      <w:marLeft w:val="0"/>
      <w:marRight w:val="0"/>
      <w:marTop w:val="0"/>
      <w:marBottom w:val="0"/>
      <w:divBdr>
        <w:top w:val="none" w:sz="0" w:space="0" w:color="auto"/>
        <w:left w:val="none" w:sz="0" w:space="0" w:color="auto"/>
        <w:bottom w:val="none" w:sz="0" w:space="0" w:color="auto"/>
        <w:right w:val="none" w:sz="0" w:space="0" w:color="auto"/>
      </w:divBdr>
    </w:div>
    <w:div w:id="2059737177">
      <w:bodyDiv w:val="1"/>
      <w:marLeft w:val="0"/>
      <w:marRight w:val="0"/>
      <w:marTop w:val="0"/>
      <w:marBottom w:val="0"/>
      <w:divBdr>
        <w:top w:val="none" w:sz="0" w:space="0" w:color="auto"/>
        <w:left w:val="none" w:sz="0" w:space="0" w:color="auto"/>
        <w:bottom w:val="none" w:sz="0" w:space="0" w:color="auto"/>
        <w:right w:val="none" w:sz="0" w:space="0" w:color="auto"/>
      </w:divBdr>
    </w:div>
    <w:div w:id="2129348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digital.cic.gba.gob.ar/bitstream/handle/11746/6689/11746_6689.pdf-PDFA.pdf?sequence=1&amp;isAllowed=y"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doi.org/10.1007/978-3-662-02899-5_51"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www.ncbi.nlm.nih.gov/nucleotide/KF981245.1?report=genbank&amp;log$=nuclalign&amp;blast_rank=2&amp;RID=5YV6G65R013"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doi.org/10.11646/zootaxa.2335.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1346</Words>
  <Characters>7676</Characters>
  <Application>Microsoft Office Word</Application>
  <DocSecurity>4</DocSecurity>
  <Lines>63</Lines>
  <Paragraphs>18</Paragraphs>
  <ScaleCrop>false</ScaleCrop>
  <Company/>
  <LinksUpToDate>false</LinksUpToDate>
  <CharactersWithSpaces>9004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Catalina Riascos Rubiano</dc:creator>
  <cp:keywords/>
  <dc:description/>
  <cp:lastModifiedBy>Catalina Riascos Rubiano</cp:lastModifiedBy>
  <cp:revision>177</cp:revision>
  <dcterms:created xsi:type="dcterms:W3CDTF">2022-04-19T23:21:00Z</dcterms:created>
  <dcterms:modified xsi:type="dcterms:W3CDTF">2022-04-20T05:06:00Z</dcterms:modified>
</cp:coreProperties>
</file>