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33ED" w14:textId="276D0346" w:rsidR="008F6B81" w:rsidRDefault="008F6B81" w:rsidP="008F6B81">
      <w:pPr>
        <w:pStyle w:val="Ttulo1"/>
      </w:pPr>
      <w:r w:rsidRPr="008F6B81">
        <w:t>JavaScript Herencia e Interfaces en Orientación a Objetos</w:t>
      </w:r>
    </w:p>
    <w:p w14:paraId="0DD78540" w14:textId="56DF8BD7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8F6B81" w:rsidRPr="008F6B81">
        <w:t xml:space="preserve"> Conociendo el problema del cliente</w:t>
      </w:r>
    </w:p>
    <w:p w14:paraId="54D0992F" w14:textId="77777777" w:rsidR="00D81E71" w:rsidRDefault="00D81E71" w:rsidP="00D81E71">
      <w:pPr>
        <w:pStyle w:val="Prrafodelista"/>
        <w:numPr>
          <w:ilvl w:val="0"/>
          <w:numId w:val="2"/>
        </w:numPr>
      </w:pPr>
      <w:r>
        <w:t>Recordamos los conceptos de la Orientación a objetos: Clases, métodos y atributos/propiedades</w:t>
      </w:r>
    </w:p>
    <w:p w14:paraId="61919170" w14:textId="77777777" w:rsidR="00D81E71" w:rsidRDefault="00D81E71" w:rsidP="00D81E71">
      <w:pPr>
        <w:pStyle w:val="Prrafodelista"/>
        <w:numPr>
          <w:ilvl w:val="0"/>
          <w:numId w:val="2"/>
        </w:numPr>
      </w:pPr>
      <w:r>
        <w:t>Buenas prácticas a la hora de declarar atributos.</w:t>
      </w:r>
    </w:p>
    <w:p w14:paraId="28856F13" w14:textId="77777777" w:rsidR="00D81E71" w:rsidRDefault="00D81E71" w:rsidP="00D81E71">
      <w:pPr>
        <w:pStyle w:val="Prrafodelista"/>
        <w:numPr>
          <w:ilvl w:val="0"/>
          <w:numId w:val="2"/>
        </w:numPr>
      </w:pPr>
      <w:r>
        <w:t>Declarar los atributos privados en la medida de lo posible</w:t>
      </w:r>
    </w:p>
    <w:p w14:paraId="5E8F2436" w14:textId="2202E945" w:rsidR="00791D0A" w:rsidRPr="00791D0A" w:rsidRDefault="00D81E71" w:rsidP="00D81E71">
      <w:pPr>
        <w:pStyle w:val="Prrafodelista"/>
        <w:numPr>
          <w:ilvl w:val="0"/>
          <w:numId w:val="2"/>
        </w:numPr>
      </w:pPr>
      <w:r>
        <w:t>Problemas relacionados a la repetición de código</w:t>
      </w:r>
    </w:p>
    <w:p w14:paraId="157FB619" w14:textId="7020B15E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8F6B81" w:rsidRPr="008F6B81">
        <w:t xml:space="preserve"> Herencia</w:t>
      </w:r>
    </w:p>
    <w:p w14:paraId="1E6460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F798CA9" w14:textId="452D9D47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8F6B81" w:rsidRPr="008F6B81">
        <w:t xml:space="preserve"> Clases abstractas</w:t>
      </w:r>
    </w:p>
    <w:p w14:paraId="111DA7FD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5161658" w14:textId="6922BB23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8F6B81" w:rsidRPr="008F6B81">
        <w:t xml:space="preserve"> Sistema interno</w:t>
      </w:r>
    </w:p>
    <w:p w14:paraId="276DF49F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641DD6" w14:textId="6845AA29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8F6B81" w:rsidRPr="008F6B81">
        <w:t xml:space="preserve"> Interfaces y </w:t>
      </w:r>
      <w:proofErr w:type="spellStart"/>
      <w:r w:rsidR="008F6B81" w:rsidRPr="008F6B81">
        <w:t>Duck</w:t>
      </w:r>
      <w:proofErr w:type="spellEnd"/>
      <w:r w:rsidR="008F6B81" w:rsidRPr="008F6B81">
        <w:t xml:space="preserve"> </w:t>
      </w:r>
      <w:proofErr w:type="spellStart"/>
      <w:r w:rsidR="008F6B81" w:rsidRPr="008F6B81">
        <w:t>Type</w:t>
      </w:r>
      <w:proofErr w:type="spellEnd"/>
    </w:p>
    <w:p w14:paraId="72829E77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77777777" w:rsidR="00791D0A" w:rsidRDefault="00791D0A" w:rsidP="00791D0A">
      <w:pPr>
        <w:pStyle w:val="Prrafodelista"/>
        <w:numPr>
          <w:ilvl w:val="0"/>
          <w:numId w:val="2"/>
        </w:numPr>
      </w:pP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0B8EBD89" w14:textId="5AABCBE5" w:rsidR="00D81E71" w:rsidRDefault="008F0880" w:rsidP="008F0880">
      <w:pPr>
        <w:pStyle w:val="Ttulo2"/>
        <w:numPr>
          <w:ilvl w:val="0"/>
          <w:numId w:val="1"/>
        </w:numPr>
      </w:pPr>
      <w:r>
        <w:t>Vocabulario:</w:t>
      </w:r>
      <w:r w:rsidR="00D81E71">
        <w:t xml:space="preserve"> </w:t>
      </w:r>
    </w:p>
    <w:p w14:paraId="0BBA0575" w14:textId="77777777" w:rsidR="00D81E71" w:rsidRPr="00D81E71" w:rsidRDefault="00D81E71" w:rsidP="00D81E71"/>
    <w:p w14:paraId="3300298D" w14:textId="7A70173E" w:rsidR="008F0880" w:rsidRDefault="00D81E71" w:rsidP="008F0880">
      <w:pPr>
        <w:pStyle w:val="Ttulo2"/>
        <w:numPr>
          <w:ilvl w:val="0"/>
          <w:numId w:val="1"/>
        </w:numPr>
      </w:pPr>
      <w:r>
        <w:t>Capturas: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5"/>
      </w:tblGrid>
      <w:tr w:rsidR="00D81E71" w14:paraId="67880D33" w14:textId="77777777" w:rsidTr="00D81E71">
        <w:tc>
          <w:tcPr>
            <w:tcW w:w="4055" w:type="dxa"/>
          </w:tcPr>
          <w:p w14:paraId="2B0E8DF1" w14:textId="77777777" w:rsidR="00D81E71" w:rsidRDefault="00D81E71" w:rsidP="00D81E71">
            <w:r w:rsidRPr="00D81E71">
              <w:drawing>
                <wp:inline distT="0" distB="0" distL="0" distR="0" wp14:anchorId="47A3FFB8" wp14:editId="00F5D6C6">
                  <wp:extent cx="2312083" cy="2667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714" cy="266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DDA9A" w14:textId="10A48904" w:rsidR="00D81E71" w:rsidRDefault="00D81E71" w:rsidP="00D81E71">
            <w:r w:rsidRPr="00D81E71">
              <w:drawing>
                <wp:inline distT="0" distB="0" distL="0" distR="0" wp14:anchorId="13291EAB" wp14:editId="2B8A5326">
                  <wp:extent cx="2581275" cy="2124710"/>
                  <wp:effectExtent l="0" t="0" r="9525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12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89923" w14:textId="77777777" w:rsidR="00D81E71" w:rsidRPr="00D81E71" w:rsidRDefault="00D81E71" w:rsidP="00D81E71"/>
    <w:p w14:paraId="6D9A20BA" w14:textId="77777777" w:rsidR="008F0880" w:rsidRDefault="008F0880"/>
    <w:sectPr w:rsidR="008F0880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F5CAD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1"/>
  </w:num>
  <w:num w:numId="2" w16cid:durableId="2127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46155F"/>
    <w:rsid w:val="0047627A"/>
    <w:rsid w:val="004A6A87"/>
    <w:rsid w:val="005A6BAF"/>
    <w:rsid w:val="005C00C5"/>
    <w:rsid w:val="006060A0"/>
    <w:rsid w:val="00736ABE"/>
    <w:rsid w:val="00791D0A"/>
    <w:rsid w:val="008F0880"/>
    <w:rsid w:val="008F6B81"/>
    <w:rsid w:val="009C2C91"/>
    <w:rsid w:val="00AC3D5E"/>
    <w:rsid w:val="00AF1571"/>
    <w:rsid w:val="00BC7455"/>
    <w:rsid w:val="00D466B0"/>
    <w:rsid w:val="00D51C0B"/>
    <w:rsid w:val="00D81E71"/>
    <w:rsid w:val="00D85578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1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4</cp:revision>
  <dcterms:created xsi:type="dcterms:W3CDTF">2022-10-24T15:59:00Z</dcterms:created>
  <dcterms:modified xsi:type="dcterms:W3CDTF">2022-11-15T18:49:00Z</dcterms:modified>
</cp:coreProperties>
</file>