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</w:t>
      </w:r>
      <w:proofErr w:type="gramStart"/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NULL.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queremos establecer el contenido de algún elemento del Array se realiza mediante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Objeto[</w:t>
      </w:r>
      <w:proofErr w:type="gramEnd"/>
      <w:r>
        <w:rPr>
          <w:rFonts w:ascii="Verdana" w:hAnsi="Verdana"/>
          <w:sz w:val="20"/>
          <w:szCs w:val="20"/>
          <w:lang w:val="es-ES_tradnl"/>
        </w:rPr>
        <w:t>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//almacenamos en el Array en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posicion</w:t>
      </w:r>
      <w:proofErr w:type="spellEnd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num</w:t>
      </w:r>
      <w:proofErr w:type="spellEnd"/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5A70EBE4" w:rsidR="004C1720" w:rsidRPr="0079173C" w:rsidRDefault="0079173C" w:rsidP="0079173C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ARRAYLIST</w:t>
      </w: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F9AB383" w14:textId="3943E58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lo mismo que un Array, es un conjunto de elementos por un índice.</w:t>
      </w:r>
    </w:p>
    <w:p w14:paraId="4F710D72" w14:textId="786FAFF8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este objeto se le llama Colección.</w:t>
      </w:r>
    </w:p>
    <w:p w14:paraId="04FD8C83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3DAD3D4" w14:textId="3553B470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objeto dinámico, podremos almacenar tantos elementos como deseemos sin límite.</w:t>
      </w:r>
    </w:p>
    <w:p w14:paraId="5276103D" w14:textId="22DA0C4D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Nos devuelve el número de elementos reales de la colección.</w:t>
      </w:r>
    </w:p>
    <w:p w14:paraId="6AA2030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B091FEB" w14:textId="0B9376F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colección crece o decrece a medida que vamos incluyendo elementos en su interior.</w:t>
      </w:r>
    </w:p>
    <w:p w14:paraId="3F94CD94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F8F8C8" w14:textId="2E7036CE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utiliza en su declaración Genéricos.</w:t>
      </w:r>
    </w:p>
    <w:p w14:paraId="0BA506D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71C1A2AC" w14:textId="128138A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Genérico es la declaración del tipo de datos que almacenaremos dentro de la colección.</w:t>
      </w:r>
    </w:p>
    <w:p w14:paraId="28DEC44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FFEB1DB" w14:textId="24BED213" w:rsidR="0079173C" w:rsidRPr="0079173C" w:rsidRDefault="0079173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genérico se representa con la letra T y diamantes:  </w:t>
      </w:r>
      <w:r>
        <w:rPr>
          <w:rFonts w:ascii="Verdana" w:hAnsi="Verdana"/>
          <w:b/>
          <w:bCs/>
          <w:sz w:val="20"/>
          <w:szCs w:val="20"/>
          <w:lang w:val="es-ES_tradnl"/>
        </w:rPr>
        <w:t>&lt;T&gt;</w:t>
      </w: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3D457CCE" w:rsidR="004C1720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formas de declarar una colección:</w:t>
      </w:r>
    </w:p>
    <w:p w14:paraId="65460D8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049B435" w14:textId="48FC63E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Esta colección NO tiene tipado y nos permite almacenar lo que deseemos en la colección: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boolean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8CB19C9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9858DF" w14:textId="4703CBEC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colección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2AA6D4AD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9C33A69" w14:textId="035489E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declaración con genérico implica que podemos almacenar con un tipado y es </w:t>
      </w:r>
      <w:proofErr w:type="gramStart"/>
      <w:r>
        <w:rPr>
          <w:rFonts w:ascii="Verdana" w:hAnsi="Verdana"/>
          <w:sz w:val="20"/>
          <w:szCs w:val="20"/>
          <w:lang w:val="es-ES_tradnl"/>
        </w:rPr>
        <w:t>más óptimo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además que nos mostrará errores de compilación.</w:t>
      </w:r>
    </w:p>
    <w:p w14:paraId="2781BF1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1120685" w14:textId="1AAF816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 xml:space="preserve">&gt;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proofErr w:type="gramStart"/>
      <w:r>
        <w:rPr>
          <w:rFonts w:ascii="Verdana" w:hAnsi="Verdana"/>
          <w:sz w:val="20"/>
          <w:szCs w:val="20"/>
          <w:lang w:val="es-ES_tradnl"/>
        </w:rPr>
        <w:t>&gt;(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527D4C31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C0129F2" w14:textId="22B84D05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contiene una serie de métodos para poder trabajar:</w:t>
      </w:r>
    </w:p>
    <w:p w14:paraId="39CD2F0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0CAFEF3" w14:textId="200B3561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add</w:t>
      </w:r>
      <w:proofErr w:type="spellEnd"/>
      <w:r>
        <w:rPr>
          <w:rFonts w:ascii="Verdana" w:hAnsi="Verdana"/>
          <w:sz w:val="20"/>
          <w:szCs w:val="20"/>
          <w:lang w:val="es-ES_tradnl"/>
        </w:rPr>
        <w:t>(objeto): Agrega un objeto a la colección</w:t>
      </w:r>
    </w:p>
    <w:p w14:paraId="73779745" w14:textId="065BE24A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add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posición, objeto): Agrega un objeto a la colección en la posición que yo le indique.  La posición debe existir.</w:t>
      </w:r>
    </w:p>
    <w:p w14:paraId="795B61B8" w14:textId="26D7B752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get</w:t>
      </w:r>
      <w:proofErr w:type="spellEnd"/>
      <w:r>
        <w:rPr>
          <w:rFonts w:ascii="Verdana" w:hAnsi="Verdana"/>
          <w:sz w:val="20"/>
          <w:szCs w:val="20"/>
          <w:lang w:val="es-ES_tradnl"/>
        </w:rPr>
        <w:t>(índice): Recupera un objeto de la colección en su índice.  Si el índice no existe, nos dará un error.</w:t>
      </w:r>
    </w:p>
    <w:p w14:paraId="2E494E64" w14:textId="35FA23E6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colección.</w:t>
      </w:r>
    </w:p>
    <w:p w14:paraId="31267919" w14:textId="03EB7043" w:rsidR="000F1700" w:rsidRPr="000F1700" w:rsidRDefault="000F1700" w:rsidP="000F1700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</w:t>
      </w:r>
      <w:r>
        <w:rPr>
          <w:rFonts w:ascii="Verdana" w:hAnsi="Verdana"/>
          <w:sz w:val="20"/>
          <w:szCs w:val="20"/>
          <w:lang w:val="es-ES_tradnl"/>
        </w:rPr>
        <w:t xml:space="preserve"> por su índice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2BD0F964" w14:textId="24884DC8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set(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posición, objeto): </w:t>
      </w:r>
      <w:r>
        <w:rPr>
          <w:rFonts w:ascii="Verdana" w:hAnsi="Verdana"/>
          <w:sz w:val="20"/>
          <w:szCs w:val="20"/>
          <w:lang w:val="es-ES_tradnl"/>
        </w:rPr>
        <w:t>Modifica un elemento dentro de la colección</w:t>
      </w:r>
    </w:p>
    <w:p w14:paraId="12201937" w14:textId="1B3680C2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clear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): </w:t>
      </w:r>
      <w:r>
        <w:rPr>
          <w:rFonts w:ascii="Verdana" w:hAnsi="Verdana"/>
          <w:sz w:val="20"/>
          <w:szCs w:val="20"/>
          <w:lang w:val="es-ES_tradnl"/>
        </w:rPr>
        <w:t>Elimina todos los elementos de la colección</w:t>
      </w:r>
    </w:p>
    <w:p w14:paraId="47596E24" w14:textId="14A8C640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size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Nos devuelve el número de elementos de la colección</w:t>
      </w:r>
    </w:p>
    <w:p w14:paraId="4D20128E" w14:textId="6EFED53E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Busca un elemento en la colección y nos devuelve su posición.  Si no lo encuentra, devuelve -1</w:t>
      </w:r>
    </w:p>
    <w:p w14:paraId="73F5E2F0" w14:textId="3FC63747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(objeto): </w:t>
      </w:r>
      <w:r>
        <w:rPr>
          <w:rFonts w:ascii="Verdana" w:hAnsi="Verdana"/>
          <w:sz w:val="20"/>
          <w:szCs w:val="20"/>
          <w:lang w:val="es-ES_tradnl"/>
        </w:rPr>
        <w:t>Busca un elemento en la colección desde el final y nos devuelve su posición.  Si no lo encuentra, devuelve -1</w:t>
      </w:r>
    </w:p>
    <w:p w14:paraId="624F46D2" w14:textId="522391FF" w:rsidR="00D310FC" w:rsidRPr="0079173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si un objeto existe en la colección.</w:t>
      </w: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5F9D2B71" w:rsidR="004C1720" w:rsidRPr="000F1700" w:rsidRDefault="000F170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probar los métodos 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Class21ArrayList.java</w:t>
      </w: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6FA14E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8BD49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767D2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Class21ArrayList {</w:t>
      </w:r>
    </w:p>
    <w:p w14:paraId="24FC340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F170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A640E9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91675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//AGREGAMOS CUATRO ELEMENTOS y UNO REPETIDO</w:t>
      </w:r>
    </w:p>
    <w:p w14:paraId="44373BD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FEA37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4D193D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3"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22C01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2FB8F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0D71B8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//PROBAMOS A MODIFICAR UN ELEMENTO</w:t>
      </w:r>
    </w:p>
    <w:p w14:paraId="77477DA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"Nuevo 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CAD572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INSERTAR ELEMENTOS</w:t>
      </w:r>
    </w:p>
    <w:p w14:paraId="70F62074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"Insertado elemento"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47EA7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ELIMINAR ELEMENTOS, SI ENVIAMOS EL OBJETO</w:t>
      </w:r>
    </w:p>
    <w:p w14:paraId="3AF9C4E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 EL PRIMERO QUE ENCUENTRA EN LA COLECCION</w:t>
      </w:r>
    </w:p>
    <w:p w14:paraId="1B0368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("Elemento 1");</w:t>
      </w:r>
    </w:p>
    <w:p w14:paraId="6CDA16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POR INDEX PERMITE MAYOR PRECISION</w:t>
      </w:r>
    </w:p>
    <w:p w14:paraId="05A341D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(4);</w:t>
      </w:r>
    </w:p>
    <w:p w14:paraId="632161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//BUSCAMOS DENTRO DE LA COLECCION</w:t>
      </w:r>
    </w:p>
    <w:p w14:paraId="129F519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"Primera </w:t>
      </w:r>
      <w:proofErr w:type="spellStart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Posicion</w:t>
      </w:r>
      <w:proofErr w:type="spell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 Elemento 1: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05090C2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4724244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"Ultima posición Elemento 1: "</w:t>
      </w:r>
    </w:p>
    <w:p w14:paraId="508FEDF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3CA9DFF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C021DD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 xml:space="preserve">//VAMOS A REALIZAR UN BUCLE PARA VISUALIZAR LOS ELEMENTOS </w:t>
      </w:r>
    </w:p>
    <w:p w14:paraId="584068E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//Y COMO SE COMPORTAN A MEDIDA QUE VAMOS TRABAJANDO</w:t>
      </w:r>
    </w:p>
    <w:p w14:paraId="3A06041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3D6F4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//RECUPERAMOS CADA ELEMENTO DE LA COLECCION</w:t>
      </w:r>
    </w:p>
    <w:p w14:paraId="38678FBB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elemento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get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7801DD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(elemento);</w:t>
      </w:r>
    </w:p>
    <w:p w14:paraId="7AA094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D7B328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TODA LA COLECCION</w:t>
      </w:r>
    </w:p>
    <w:p w14:paraId="7A4F56D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clear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0C252B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49EAFDC8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716C54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FA674E9" w14:textId="2B82086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Cuando estamos hablando de conjuntos, dichos conjuntos (Array, Colección,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) </w:t>
      </w:r>
    </w:p>
    <w:p w14:paraId="46257A51" w14:textId="7FD62E3D" w:rsidR="000664FD" w:rsidRPr="000664FD" w:rsidRDefault="000664F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recorrerlo con Bucles contador y recuperar cada elemento de su interior con una variable que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Referencia</w:t>
      </w:r>
    </w:p>
    <w:p w14:paraId="53620C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0CCBFCDB" w14:textId="2675DC9A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esta imagen, la variable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es una variable de Referencia.</w:t>
      </w:r>
    </w:p>
    <w:p w14:paraId="2281D20D" w14:textId="6444406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variable de referencia indica que hace referencia a un objeto en el mismo espacio de memoria.</w:t>
      </w:r>
    </w:p>
    <w:p w14:paraId="10C24820" w14:textId="77777777" w:rsidR="000664FD" w:rsidRP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0B01D073" w:rsidR="004C1720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BC5E04C" wp14:editId="7EA49555">
            <wp:extent cx="5400040" cy="1330325"/>
            <wp:effectExtent l="0" t="0" r="0" b="3175"/>
            <wp:docPr id="497260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0821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6F9F" w14:textId="71D9E48E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4F2211BF" wp14:editId="7ABDD8EA">
            <wp:extent cx="5400040" cy="587375"/>
            <wp:effectExtent l="0" t="0" r="0" b="0"/>
            <wp:docPr id="1344039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9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076F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68C3B466" w14:textId="3A3F8C8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un tercer tipo de bucle que se llama Bucle de referencia.  Dicho bucle nos permite recorrer cada elemento de un conjunto con una variable de referencia.</w:t>
      </w:r>
    </w:p>
    <w:p w14:paraId="0461618E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9045EA" w14:textId="05F3DF4D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Sintaxis: </w:t>
      </w:r>
    </w:p>
    <w:p w14:paraId="230F04D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5340B66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TipoDato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variableReferencia</w:t>
      </w:r>
      <w:proofErr w:type="spellEnd"/>
      <w:r>
        <w:rPr>
          <w:rFonts w:ascii="Verdana" w:hAnsi="Verdana"/>
          <w:sz w:val="20"/>
          <w:szCs w:val="20"/>
          <w:lang w:val="es-ES_tradnl"/>
        </w:rPr>
        <w:t>: CONJUNTO) {</w:t>
      </w:r>
    </w:p>
    <w:p w14:paraId="2ABC655A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D518104" w14:textId="48A63141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}</w:t>
      </w:r>
    </w:p>
    <w:p w14:paraId="5BC206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489715D4" w14:textId="758EA73B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letra: </w:t>
      </w:r>
      <w:proofErr w:type="spellStart"/>
      <w:r>
        <w:rPr>
          <w:rFonts w:ascii="Verdana" w:hAnsi="Verdana"/>
          <w:sz w:val="20"/>
          <w:szCs w:val="20"/>
          <w:lang w:val="es-ES_tradnl"/>
        </w:rPr>
        <w:t>textoNumero</w:t>
      </w:r>
      <w:proofErr w:type="spellEnd"/>
      <w:r>
        <w:rPr>
          <w:rFonts w:ascii="Verdana" w:hAnsi="Verdana"/>
          <w:sz w:val="20"/>
          <w:szCs w:val="20"/>
          <w:lang w:val="es-ES_tradnl"/>
        </w:rPr>
        <w:t>) {}</w:t>
      </w:r>
    </w:p>
    <w:p w14:paraId="67B7B40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77AF523F" w14:textId="23A28DF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E2CE81E" wp14:editId="0C82EBCC">
            <wp:extent cx="5400040" cy="1771650"/>
            <wp:effectExtent l="0" t="0" r="0" b="6350"/>
            <wp:docPr id="8993084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84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2F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48D5D2" w14:textId="27782D6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este tipo de Bucles debemos tener en cuenta que son de SOLO LECTURA el conjunto que estamos recorriendo.</w:t>
      </w:r>
    </w:p>
    <w:p w14:paraId="6889AE92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EC6020F" w14:textId="601E1E16" w:rsidR="000664F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E750F76" wp14:editId="42F8526B">
            <wp:extent cx="5400040" cy="1299210"/>
            <wp:effectExtent l="0" t="0" r="0" b="0"/>
            <wp:docPr id="10568913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13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E00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8A9BE5A" w14:textId="44B0C445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Esto mostrará una excepción al modificar el conjunto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Each</w:t>
      </w:r>
      <w:proofErr w:type="spellEnd"/>
    </w:p>
    <w:p w14:paraId="11A6CE06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69E1FEE" w14:textId="17475012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D77DBC" wp14:editId="7C5C1211">
            <wp:extent cx="5400040" cy="514985"/>
            <wp:effectExtent l="0" t="0" r="0" b="5715"/>
            <wp:docPr id="146914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54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1B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4D2E0C02" w14:textId="5EAE29C1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modificar algo de la colección en su recorrido, tendremos que utilizar los bucles Contador</w:t>
      </w:r>
    </w:p>
    <w:p w14:paraId="32341B0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387230D" w14:textId="17E3BDC9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colecciones solamente admiten CLASES en su declaración.</w:t>
      </w:r>
    </w:p>
    <w:p w14:paraId="2046EB65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1F5B832" w14:textId="44A24ED9" w:rsidR="00420C1D" w:rsidRPr="00420C1D" w:rsidRDefault="00420C1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INCORRECTO</w:t>
      </w:r>
    </w:p>
    <w:p w14:paraId="3C3568A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682D49" w14:textId="4A09AECB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08384E0" wp14:editId="3F0BBB7C">
            <wp:extent cx="5400040" cy="276860"/>
            <wp:effectExtent l="0" t="0" r="0" b="2540"/>
            <wp:docPr id="138792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4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C33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F531F64" w14:textId="4B5104F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CORRECTO</w:t>
      </w:r>
    </w:p>
    <w:p w14:paraId="6481062F" w14:textId="77777777" w:rsidR="00420C1D" w:rsidRP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939C48E" w14:textId="10A7FC1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77F19E9" wp14:editId="72508089">
            <wp:extent cx="5400040" cy="241935"/>
            <wp:effectExtent l="0" t="0" r="0" b="0"/>
            <wp:docPr id="1187240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04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BBDD882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468649CD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6DB9150A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F850A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63"/>
      <w:footerReference w:type="even" r:id="rId64"/>
      <w:footerReference w:type="default" r:id="rId6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316E0F" w14:textId="77777777" w:rsidR="00F525FE" w:rsidRDefault="00F525FE" w:rsidP="00D0320B">
      <w:r>
        <w:separator/>
      </w:r>
    </w:p>
  </w:endnote>
  <w:endnote w:type="continuationSeparator" w:id="0">
    <w:p w14:paraId="11F0D6D8" w14:textId="77777777" w:rsidR="00F525FE" w:rsidRDefault="00F525FE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5F17D" w14:textId="77777777" w:rsidR="00F525FE" w:rsidRDefault="00F525FE" w:rsidP="00D0320B">
      <w:r>
        <w:separator/>
      </w:r>
    </w:p>
  </w:footnote>
  <w:footnote w:type="continuationSeparator" w:id="0">
    <w:p w14:paraId="677CD159" w14:textId="77777777" w:rsidR="00F525FE" w:rsidRDefault="00F525FE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664FD"/>
    <w:rsid w:val="0007255A"/>
    <w:rsid w:val="00083EB0"/>
    <w:rsid w:val="000A2465"/>
    <w:rsid w:val="000B559C"/>
    <w:rsid w:val="000C6275"/>
    <w:rsid w:val="000F1700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0C1D"/>
    <w:rsid w:val="0042146B"/>
    <w:rsid w:val="00434444"/>
    <w:rsid w:val="004457CE"/>
    <w:rsid w:val="00456632"/>
    <w:rsid w:val="00476AFD"/>
    <w:rsid w:val="004B0834"/>
    <w:rsid w:val="004C1720"/>
    <w:rsid w:val="00520E0B"/>
    <w:rsid w:val="00536E27"/>
    <w:rsid w:val="005A431B"/>
    <w:rsid w:val="00615552"/>
    <w:rsid w:val="00634F59"/>
    <w:rsid w:val="00662E6E"/>
    <w:rsid w:val="00687493"/>
    <w:rsid w:val="006E4FE6"/>
    <w:rsid w:val="0076459F"/>
    <w:rsid w:val="0079173C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310FC"/>
    <w:rsid w:val="00D4028C"/>
    <w:rsid w:val="00EA3703"/>
    <w:rsid w:val="00F45461"/>
    <w:rsid w:val="00F525FE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37</Pages>
  <Words>7705</Words>
  <Characters>42378</Characters>
  <Application>Microsoft Office Word</Application>
  <DocSecurity>0</DocSecurity>
  <Lines>353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37</cp:revision>
  <dcterms:created xsi:type="dcterms:W3CDTF">2025-06-03T07:12:00Z</dcterms:created>
  <dcterms:modified xsi:type="dcterms:W3CDTF">2025-06-11T07:58:00Z</dcterms:modified>
</cp:coreProperties>
</file>