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Una </w:t>
      </w:r>
      <w:r w:rsidDel="00000000" w:rsidR="00000000" w:rsidRPr="00000000">
        <w:rPr>
          <w:b w:val="1"/>
          <w:color w:val="1b1c1d"/>
          <w:rtl w:val="0"/>
        </w:rPr>
        <w:t xml:space="preserve">interfaz funcional</w:t>
      </w:r>
      <w:r w:rsidDel="00000000" w:rsidR="00000000" w:rsidRPr="00000000">
        <w:rPr>
          <w:color w:val="1b1c1d"/>
          <w:rtl w:val="0"/>
        </w:rPr>
        <w:t xml:space="preserve"> en Java es una interfaz que contiene </w:t>
      </w:r>
      <w:r w:rsidDel="00000000" w:rsidR="00000000" w:rsidRPr="00000000">
        <w:rPr>
          <w:b w:val="1"/>
          <w:color w:val="1b1c1d"/>
          <w:rtl w:val="0"/>
        </w:rPr>
        <w:t xml:space="preserve">exactamente un método abstracto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Esta característica las hace ideales para ser implementadas mediante </w:t>
      </w:r>
      <w:r w:rsidDel="00000000" w:rsidR="00000000" w:rsidRPr="00000000">
        <w:rPr>
          <w:b w:val="1"/>
          <w:color w:val="1b1c1d"/>
          <w:rtl w:val="0"/>
        </w:rPr>
        <w:t xml:space="preserve">expresiones lambda</w:t>
      </w:r>
      <w:r w:rsidDel="00000000" w:rsidR="00000000" w:rsidRPr="00000000">
        <w:rPr>
          <w:color w:val="1b1c1d"/>
          <w:rtl w:val="0"/>
        </w:rPr>
        <w:t xml:space="preserve">, lo que permite un código más conciso y expresivo. Son la base de la programación funcional introducida en Java 8.</w:t>
      </w:r>
    </w:p>
    <w:p w:rsidR="00000000" w:rsidDel="00000000" w:rsidP="00000000" w:rsidRDefault="00000000" w:rsidRPr="00000000" w14:paraId="00000003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z2l43ws9p50v" w:id="0"/>
      <w:bookmarkEnd w:id="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Características Principales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Un Único Método Abstracto (SAM):</w:t>
      </w:r>
      <w:r w:rsidDel="00000000" w:rsidR="00000000" w:rsidRPr="00000000">
        <w:rPr>
          <w:color w:val="1b1c1d"/>
          <w:rtl w:val="0"/>
        </w:rPr>
        <w:t xml:space="preserve"> La regla fundamental es que solo pueden declarar </w:t>
      </w:r>
      <w:r w:rsidDel="00000000" w:rsidR="00000000" w:rsidRPr="00000000">
        <w:rPr>
          <w:b w:val="1"/>
          <w:color w:val="1b1c1d"/>
          <w:rtl w:val="0"/>
        </w:rPr>
        <w:t xml:space="preserve">un</w:t>
      </w:r>
      <w:r w:rsidDel="00000000" w:rsidR="00000000" w:rsidRPr="00000000">
        <w:rPr>
          <w:color w:val="1b1c1d"/>
          <w:rtl w:val="0"/>
        </w:rPr>
        <w:t xml:space="preserve"> método abstracto. Si una interfaz tiene más de uno o ninguno, no es una interfaz funcional.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Anotación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@FunctionalInterface</w:t>
      </w:r>
      <w:r w:rsidDel="00000000" w:rsidR="00000000" w:rsidRPr="00000000">
        <w:rPr>
          <w:b w:val="1"/>
          <w:color w:val="1b1c1d"/>
          <w:rtl w:val="0"/>
        </w:rPr>
        <w:t xml:space="preserve">:</w:t>
      </w:r>
      <w:r w:rsidDel="00000000" w:rsidR="00000000" w:rsidRPr="00000000">
        <w:rPr>
          <w:color w:val="1b1c1d"/>
          <w:rtl w:val="0"/>
        </w:rPr>
        <w:t xml:space="preserve"> Aunque no es obligatoria, es una buena práctica anotar la interfaz con </w:t>
      </w:r>
      <w:r w:rsidDel="00000000" w:rsidR="00000000" w:rsidRPr="00000000">
        <w:rPr>
          <w:color w:val="575b5f"/>
          <w:shd w:fill="e9eef6" w:val="clear"/>
          <w:rtl w:val="0"/>
        </w:rPr>
        <w:t xml:space="preserve">@FunctionalInterface</w:t>
      </w:r>
      <w:r w:rsidDel="00000000" w:rsidR="00000000" w:rsidRPr="00000000">
        <w:rPr>
          <w:color w:val="1b1c1d"/>
          <w:rtl w:val="0"/>
        </w:rPr>
        <w:t xml:space="preserve">. Esta anotación hace que el </w:t>
      </w:r>
      <w:r w:rsidDel="00000000" w:rsidR="00000000" w:rsidRPr="00000000">
        <w:rPr>
          <w:b w:val="1"/>
          <w:color w:val="1b1c1d"/>
          <w:rtl w:val="0"/>
        </w:rPr>
        <w:t xml:space="preserve">compilador verifique</w:t>
      </w:r>
      <w:r w:rsidDel="00000000" w:rsidR="00000000" w:rsidRPr="00000000">
        <w:rPr>
          <w:color w:val="1b1c1d"/>
          <w:rtl w:val="0"/>
        </w:rPr>
        <w:t xml:space="preserve"> que la interfaz cumple con la regla del método abstracto único, evitando errores.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Métodos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default</w:t>
      </w:r>
      <w:r w:rsidDel="00000000" w:rsidR="00000000" w:rsidRPr="00000000">
        <w:rPr>
          <w:b w:val="1"/>
          <w:color w:val="1b1c1d"/>
          <w:rtl w:val="0"/>
        </w:rPr>
        <w:t xml:space="preserve"> y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static</w:t>
      </w:r>
      <w:r w:rsidDel="00000000" w:rsidR="00000000" w:rsidRPr="00000000">
        <w:rPr>
          <w:b w:val="1"/>
          <w:color w:val="1b1c1d"/>
          <w:rtl w:val="0"/>
        </w:rPr>
        <w:t xml:space="preserve">:</w:t>
      </w:r>
      <w:r w:rsidDel="00000000" w:rsidR="00000000" w:rsidRPr="00000000">
        <w:rPr>
          <w:color w:val="1b1c1d"/>
          <w:rtl w:val="0"/>
        </w:rPr>
        <w:t xml:space="preserve"> Una interfaz funcional puede contener cualquier cantidad de métodos </w:t>
      </w:r>
      <w:r w:rsidDel="00000000" w:rsidR="00000000" w:rsidRPr="00000000">
        <w:rPr>
          <w:color w:val="575b5f"/>
          <w:shd w:fill="e9eef6" w:val="clear"/>
          <w:rtl w:val="0"/>
        </w:rPr>
        <w:t xml:space="preserve">default</w:t>
      </w:r>
      <w:r w:rsidDel="00000000" w:rsidR="00000000" w:rsidRPr="00000000">
        <w:rPr>
          <w:color w:val="1b1c1d"/>
          <w:rtl w:val="0"/>
        </w:rPr>
        <w:t xml:space="preserve"> o </w:t>
      </w:r>
      <w:r w:rsidDel="00000000" w:rsidR="00000000" w:rsidRPr="00000000">
        <w:rPr>
          <w:color w:val="575b5f"/>
          <w:shd w:fill="e9eef6" w:val="clear"/>
          <w:rtl w:val="0"/>
        </w:rPr>
        <w:t xml:space="preserve">static</w:t>
      </w:r>
      <w:r w:rsidDel="00000000" w:rsidR="00000000" w:rsidRPr="00000000">
        <w:rPr>
          <w:color w:val="1b1c1d"/>
          <w:rtl w:val="0"/>
        </w:rPr>
        <w:t xml:space="preserve">, ya que estos tienen una implementación y no son abstractos.</w:t>
      </w:r>
    </w:p>
    <w:p w:rsidR="00000000" w:rsidDel="00000000" w:rsidP="00000000" w:rsidRDefault="00000000" w:rsidRPr="00000000" w14:paraId="00000008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1bgb96tphx8l" w:id="1"/>
      <w:bookmarkEnd w:id="1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Ejemplos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6fiuweq2zok5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Interfaz Funcional Propia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</w:rPr>
      </w:pPr>
      <w:r w:rsidDel="00000000" w:rsidR="00000000" w:rsidRPr="00000000">
        <w:rPr>
          <w:color w:val="1b1c1d"/>
          <w:rtl w:val="0"/>
        </w:rPr>
        <w:t xml:space="preserve">Aquí se define una interfaz funcional simple y se usa con una expresión lambda.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// 1. Definición de la interfaz funcional</w:t>
      </w:r>
    </w:p>
    <w:p w:rsidR="00000000" w:rsidDel="00000000" w:rsidP="00000000" w:rsidRDefault="00000000" w:rsidRPr="00000000" w14:paraId="0000000D">
      <w:pPr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@FunctionalInterface</w:t>
      </w:r>
    </w:p>
    <w:p w:rsidR="00000000" w:rsidDel="00000000" w:rsidP="00000000" w:rsidRDefault="00000000" w:rsidRPr="00000000" w14:paraId="0000000E">
      <w:pPr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interface OperacionMatematica {</w:t>
      </w:r>
    </w:p>
    <w:p w:rsidR="00000000" w:rsidDel="00000000" w:rsidP="00000000" w:rsidRDefault="00000000" w:rsidRPr="00000000" w14:paraId="0000000F">
      <w:pPr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    int calcular(int a, int b); // Único método abstracto</w:t>
      </w:r>
    </w:p>
    <w:p w:rsidR="00000000" w:rsidDel="00000000" w:rsidP="00000000" w:rsidRDefault="00000000" w:rsidRPr="00000000" w14:paraId="00000010">
      <w:pPr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color w:val="4a86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public class Calculadora {</w:t>
      </w:r>
    </w:p>
    <w:p w:rsidR="00000000" w:rsidDel="00000000" w:rsidP="00000000" w:rsidRDefault="00000000" w:rsidRPr="00000000" w14:paraId="00000013">
      <w:pPr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4">
      <w:pPr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        // 2. Implementación usando una expresión lambda</w:t>
      </w:r>
    </w:p>
    <w:p w:rsidR="00000000" w:rsidDel="00000000" w:rsidP="00000000" w:rsidRDefault="00000000" w:rsidRPr="00000000" w14:paraId="00000015">
      <w:pPr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        OperacionMatematica suma = (a, b) -&gt; a + b;</w:t>
      </w:r>
    </w:p>
    <w:p w:rsidR="00000000" w:rsidDel="00000000" w:rsidP="00000000" w:rsidRDefault="00000000" w:rsidRPr="00000000" w14:paraId="00000016">
      <w:pPr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        OperacionMatematica resta = (a, b) -&gt; a - b;</w:t>
      </w:r>
    </w:p>
    <w:p w:rsidR="00000000" w:rsidDel="00000000" w:rsidP="00000000" w:rsidRDefault="00000000" w:rsidRPr="00000000" w14:paraId="00000017">
      <w:pPr>
        <w:rPr>
          <w:color w:val="4a86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        // 3. Uso</w:t>
      </w:r>
    </w:p>
    <w:p w:rsidR="00000000" w:rsidDel="00000000" w:rsidP="00000000" w:rsidRDefault="00000000" w:rsidRPr="00000000" w14:paraId="00000019">
      <w:pPr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        System.out.println("Suma: " + suma.calcular(10, 5));   // Salida: Suma: 15</w:t>
      </w:r>
    </w:p>
    <w:p w:rsidR="00000000" w:rsidDel="00000000" w:rsidP="00000000" w:rsidRDefault="00000000" w:rsidRPr="00000000" w14:paraId="0000001A">
      <w:pPr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        System.out.println("Resta: " + resta.calcular(10, 5)); // Salida: Resta: 5</w:t>
      </w:r>
    </w:p>
    <w:p w:rsidR="00000000" w:rsidDel="00000000" w:rsidP="00000000" w:rsidRDefault="00000000" w:rsidRPr="00000000" w14:paraId="0000001B">
      <w:pPr>
        <w:rPr>
          <w:color w:val="4a86e8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color w:val="575b5f"/>
          <w:sz w:val="21"/>
          <w:szCs w:val="21"/>
        </w:rPr>
      </w:pPr>
      <w:r w:rsidDel="00000000" w:rsidR="00000000" w:rsidRPr="00000000">
        <w:rPr>
          <w:color w:val="4a86e8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575b5f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181htxjv5da1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Interfaces Funcionales Nativas de Java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Java proporciona un conjunto de interfaces funcionales de uso común en el paquete </w:t>
      </w:r>
      <w:r w:rsidDel="00000000" w:rsidR="00000000" w:rsidRPr="00000000">
        <w:rPr>
          <w:color w:val="575b5f"/>
          <w:shd w:fill="e9eef6" w:val="clear"/>
          <w:rtl w:val="0"/>
        </w:rPr>
        <w:t xml:space="preserve">java.util.function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Predicate&lt;T&gt;</w:t>
      </w:r>
      <w:r w:rsidDel="00000000" w:rsidR="00000000" w:rsidRPr="00000000">
        <w:rPr>
          <w:color w:val="1b1c1d"/>
          <w:rtl w:val="0"/>
        </w:rPr>
        <w:t xml:space="preserve">: Recibe un argumento y devuelve un booleano.</w:t>
      </w:r>
      <w:r w:rsidDel="00000000" w:rsidR="00000000" w:rsidRPr="00000000">
        <w:rPr>
          <w:color w:val="575b5f"/>
          <w:sz w:val="21"/>
          <w:szCs w:val="21"/>
          <w:rtl w:val="0"/>
        </w:rPr>
        <w:br w:type="textWrapping"/>
      </w:r>
      <w:r w:rsidDel="00000000" w:rsidR="00000000" w:rsidRPr="00000000">
        <w:rPr>
          <w:color w:val="4a86e8"/>
          <w:sz w:val="21"/>
          <w:szCs w:val="21"/>
          <w:rtl w:val="0"/>
        </w:rPr>
        <w:t xml:space="preserve">Predicate&lt;String&gt; esLargo = s -&gt; s.length() &gt; 10;</w:t>
        <w:br w:type="textWrapping"/>
        <w:t xml:space="preserve">System.out.println(esLargo.test("HolaMundoJava")); // true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Function&lt;T, R&gt;</w:t>
      </w:r>
      <w:r w:rsidDel="00000000" w:rsidR="00000000" w:rsidRPr="00000000">
        <w:rPr>
          <w:color w:val="1b1c1d"/>
          <w:rtl w:val="0"/>
        </w:rPr>
        <w:t xml:space="preserve">: Recibe un argumento de tipo </w:t>
      </w:r>
      <w:r w:rsidDel="00000000" w:rsidR="00000000" w:rsidRPr="00000000">
        <w:rPr>
          <w:color w:val="575b5f"/>
          <w:shd w:fill="e9eef6" w:val="clear"/>
          <w:rtl w:val="0"/>
        </w:rPr>
        <w:t xml:space="preserve">T</w:t>
      </w:r>
      <w:r w:rsidDel="00000000" w:rsidR="00000000" w:rsidRPr="00000000">
        <w:rPr>
          <w:color w:val="1b1c1d"/>
          <w:rtl w:val="0"/>
        </w:rPr>
        <w:t xml:space="preserve"> y devuelve un resultado de tipo </w:t>
      </w:r>
      <w:r w:rsidDel="00000000" w:rsidR="00000000" w:rsidRPr="00000000">
        <w:rPr>
          <w:color w:val="575b5f"/>
          <w:shd w:fill="e9eef6" w:val="clear"/>
          <w:rtl w:val="0"/>
        </w:rPr>
        <w:t xml:space="preserve">R</w:t>
      </w:r>
      <w:r w:rsidDel="00000000" w:rsidR="00000000" w:rsidRPr="00000000">
        <w:rPr>
          <w:color w:val="1b1c1d"/>
          <w:rtl w:val="0"/>
        </w:rPr>
        <w:t xml:space="preserve">.</w:t>
        <w:br w:type="textWrapping"/>
      </w:r>
      <w:r w:rsidDel="00000000" w:rsidR="00000000" w:rsidRPr="00000000">
        <w:rPr>
          <w:color w:val="4a86e8"/>
          <w:sz w:val="21"/>
          <w:szCs w:val="21"/>
          <w:rtl w:val="0"/>
        </w:rPr>
        <w:t xml:space="preserve">Function&lt;String, Integer&gt; longitud = s -&gt; s.length();</w:t>
        <w:br w:type="textWrapping"/>
        <w:t xml:space="preserve">System.out.println(longitud.apply("Java")); // 4</w:t>
      </w:r>
      <w:r w:rsidDel="00000000" w:rsidR="00000000" w:rsidRPr="00000000">
        <w:rPr>
          <w:color w:val="575b5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Consumer&lt;T&gt;</w:t>
      </w:r>
      <w:r w:rsidDel="00000000" w:rsidR="00000000" w:rsidRPr="00000000">
        <w:rPr>
          <w:color w:val="1b1c1d"/>
          <w:rtl w:val="0"/>
        </w:rPr>
        <w:t xml:space="preserve">: Recibe un argumento y no devuelve nada (realiza una acción).</w:t>
        <w:br w:type="textWrapping"/>
      </w:r>
      <w:r w:rsidDel="00000000" w:rsidR="00000000" w:rsidRPr="00000000">
        <w:rPr>
          <w:color w:val="4a86e8"/>
          <w:sz w:val="21"/>
          <w:szCs w:val="21"/>
          <w:rtl w:val="0"/>
        </w:rPr>
        <w:t xml:space="preserve">Consumer&lt;String&gt; imprimir = s -&gt; System.out.println(s);</w:t>
        <w:br w:type="textWrapping"/>
        <w:t xml:space="preserve">imprimir.accept("¡Hola, mundo!"); // Imprime "¡Hola, mundo!"</w:t>
      </w:r>
      <w:r w:rsidDel="00000000" w:rsidR="00000000" w:rsidRPr="00000000">
        <w:rPr>
          <w:color w:val="1b1c1d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Supplier&lt;T&gt;</w:t>
      </w:r>
      <w:r w:rsidDel="00000000" w:rsidR="00000000" w:rsidRPr="00000000">
        <w:rPr>
          <w:color w:val="1b1c1d"/>
          <w:rtl w:val="0"/>
        </w:rPr>
        <w:t xml:space="preserve">: No recibe argumentos, pero devuelve un valor.</w:t>
        <w:br w:type="textWrapping"/>
      </w:r>
      <w:r w:rsidDel="00000000" w:rsidR="00000000" w:rsidRPr="00000000">
        <w:rPr>
          <w:color w:val="4a86e8"/>
          <w:rtl w:val="0"/>
        </w:rPr>
        <w:t xml:space="preserve">Supplier&lt;Double&gt; numeroAleatorio = () -&gt; Math.random();System.out.println(numeroAleatorio.get()); // Imprime un número aleatorio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