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DE" w:rsidRPr="008C73C2" w:rsidRDefault="008C73C2" w:rsidP="008C73C2">
      <w:pPr>
        <w:jc w:val="center"/>
        <w:rPr>
          <w:b/>
          <w:sz w:val="32"/>
        </w:rPr>
      </w:pPr>
      <w:r w:rsidRPr="008C73C2">
        <w:rPr>
          <w:b/>
          <w:sz w:val="32"/>
        </w:rPr>
        <w:t xml:space="preserve">ESTIMATING CONSTANT FOI FROM AGE-STRATIFIED </w:t>
      </w:r>
      <w:r w:rsidR="004D3B7E">
        <w:rPr>
          <w:b/>
          <w:sz w:val="32"/>
        </w:rPr>
        <w:t>NOTIFICATION CASES</w:t>
      </w:r>
      <w:r w:rsidRPr="008C73C2">
        <w:rPr>
          <w:b/>
          <w:sz w:val="32"/>
        </w:rPr>
        <w:t>, GENERATE RESULTS FOR 16 COUNTRIES</w:t>
      </w:r>
    </w:p>
    <w:p w:rsidR="00D519DE" w:rsidRDefault="00D519DE" w:rsidP="008C73C2">
      <w:pPr>
        <w:pStyle w:val="Heading1"/>
      </w:pPr>
      <w:r>
        <w:t>FOI estimation:</w:t>
      </w:r>
    </w:p>
    <w:p w:rsidR="00D519DE" w:rsidRDefault="00D519DE" w:rsidP="008C73C2">
      <w:pPr>
        <w:pStyle w:val="ListParagraph"/>
        <w:numPr>
          <w:ilvl w:val="0"/>
          <w:numId w:val="1"/>
        </w:numPr>
      </w:pPr>
      <w:r>
        <w:t xml:space="preserve">Data: </w:t>
      </w:r>
    </w:p>
    <w:p w:rsidR="00D519DE" w:rsidRDefault="00D519DE" w:rsidP="008C73C2">
      <w:pPr>
        <w:pStyle w:val="ListParagraph"/>
        <w:numPr>
          <w:ilvl w:val="1"/>
          <w:numId w:val="1"/>
        </w:numPr>
      </w:pPr>
      <w:r>
        <w:t>A</w:t>
      </w:r>
      <w:r>
        <w:t xml:space="preserve">ge-stratified </w:t>
      </w:r>
      <w:r w:rsidR="004D3B7E">
        <w:t>notification cases</w:t>
      </w:r>
      <w:r>
        <w:t xml:space="preserve"> from </w:t>
      </w:r>
      <w:r w:rsidR="003B7294">
        <w:t>literature search:</w:t>
      </w:r>
    </w:p>
    <w:p w:rsidR="008C73C2" w:rsidRDefault="008C73C2" w:rsidP="008C73C2">
      <w:pPr>
        <w:pStyle w:val="ListParagraph"/>
        <w:numPr>
          <w:ilvl w:val="0"/>
          <w:numId w:val="2"/>
        </w:numPr>
        <w:ind w:left="1080"/>
        <w:rPr>
          <w:rFonts w:eastAsiaTheme="minorEastAsia"/>
        </w:rPr>
      </w:pPr>
      <w:r w:rsidRPr="008C73C2">
        <w:rPr>
          <w:rFonts w:eastAsiaTheme="minorEastAsia"/>
          <w:b/>
        </w:rPr>
        <w:t>Philippines</w:t>
      </w:r>
      <w:r>
        <w:rPr>
          <w:rFonts w:eastAsiaTheme="minorEastAsia"/>
        </w:rPr>
        <w:t xml:space="preserve">: </w:t>
      </w:r>
      <w:r w:rsidRPr="00C612C7">
        <w:rPr>
          <w:rFonts w:eastAsiaTheme="minorEastAsia"/>
        </w:rPr>
        <w:t>Epidemiology of Japanese Encephalitis in the Philippines: A Systematic Review</w:t>
      </w:r>
      <w:r>
        <w:rPr>
          <w:rFonts w:eastAsiaTheme="minorEastAsia"/>
        </w:rPr>
        <w:t>.</w:t>
      </w:r>
    </w:p>
    <w:p w:rsidR="008C73C2" w:rsidRDefault="008C73C2" w:rsidP="008C73C2">
      <w:pPr>
        <w:pStyle w:val="ListParagraph"/>
        <w:numPr>
          <w:ilvl w:val="0"/>
          <w:numId w:val="2"/>
        </w:numPr>
        <w:ind w:left="1080"/>
        <w:rPr>
          <w:rFonts w:eastAsiaTheme="minorEastAsia"/>
        </w:rPr>
      </w:pPr>
      <w:r>
        <w:rPr>
          <w:rFonts w:eastAsiaTheme="minorEastAsia"/>
          <w:b/>
        </w:rPr>
        <w:t>China</w:t>
      </w:r>
      <w:r w:rsidRPr="008C73C2">
        <w:rPr>
          <w:rFonts w:eastAsiaTheme="minorEastAsia"/>
        </w:rPr>
        <w:t>:</w:t>
      </w:r>
      <w:r>
        <w:rPr>
          <w:rFonts w:eastAsiaTheme="minorEastAsia"/>
        </w:rPr>
        <w:t xml:space="preserve"> </w:t>
      </w:r>
      <w:r w:rsidRPr="008C73C2">
        <w:rPr>
          <w:rFonts w:eastAsiaTheme="minorEastAsia"/>
        </w:rPr>
        <w:t>Japanese encephalitis in mainland china</w:t>
      </w:r>
    </w:p>
    <w:p w:rsidR="008C73C2" w:rsidRDefault="008C73C2" w:rsidP="008C73C2">
      <w:pPr>
        <w:pStyle w:val="ListParagraph"/>
        <w:numPr>
          <w:ilvl w:val="0"/>
          <w:numId w:val="2"/>
        </w:numPr>
        <w:ind w:left="1080"/>
        <w:rPr>
          <w:rFonts w:eastAsiaTheme="minorEastAsia"/>
        </w:rPr>
      </w:pPr>
      <w:r w:rsidRPr="008C73C2">
        <w:rPr>
          <w:rFonts w:eastAsiaTheme="minorEastAsia"/>
          <w:b/>
        </w:rPr>
        <w:t>India</w:t>
      </w:r>
      <w:r>
        <w:rPr>
          <w:rFonts w:eastAsiaTheme="minorEastAsia"/>
        </w:rPr>
        <w:t>:</w:t>
      </w:r>
    </w:p>
    <w:p w:rsidR="008C73C2" w:rsidRPr="008C73C2" w:rsidRDefault="008C73C2" w:rsidP="008C73C2">
      <w:pPr>
        <w:pStyle w:val="ListParagraph"/>
        <w:numPr>
          <w:ilvl w:val="1"/>
          <w:numId w:val="2"/>
        </w:numPr>
        <w:rPr>
          <w:rFonts w:eastAsiaTheme="minorEastAsia"/>
        </w:rPr>
      </w:pPr>
      <w:r w:rsidRPr="008C73C2">
        <w:rPr>
          <w:rFonts w:eastAsiaTheme="minorEastAsia"/>
        </w:rPr>
        <w:t xml:space="preserve">Lowest: sample from the distribution: lognormal(mean = log(0.01), </w:t>
      </w:r>
      <w:proofErr w:type="spellStart"/>
      <w:r w:rsidRPr="008C73C2">
        <w:rPr>
          <w:rFonts w:eastAsiaTheme="minorEastAsia"/>
        </w:rPr>
        <w:t>sd</w:t>
      </w:r>
      <w:proofErr w:type="spellEnd"/>
      <w:r w:rsidRPr="008C73C2">
        <w:rPr>
          <w:rFonts w:eastAsiaTheme="minorEastAsia"/>
        </w:rPr>
        <w:t xml:space="preserve"> = 1)</w:t>
      </w:r>
    </w:p>
    <w:p w:rsidR="008C73C2" w:rsidRDefault="008C73C2" w:rsidP="008C73C2">
      <w:pPr>
        <w:pStyle w:val="ListParagraph"/>
        <w:numPr>
          <w:ilvl w:val="1"/>
          <w:numId w:val="2"/>
        </w:numPr>
        <w:rPr>
          <w:rFonts w:eastAsiaTheme="minorEastAsia"/>
        </w:rPr>
      </w:pPr>
      <w:r>
        <w:rPr>
          <w:rFonts w:eastAsiaTheme="minorEastAsia"/>
        </w:rPr>
        <w:t xml:space="preserve">Medium high: </w:t>
      </w:r>
      <w:r w:rsidRPr="002235E4">
        <w:rPr>
          <w:rFonts w:eastAsiaTheme="minorEastAsia"/>
        </w:rPr>
        <w:t>Japanese encephalitis virus remains an important cause of encephalitis in Thailand</w:t>
      </w:r>
      <w:r>
        <w:rPr>
          <w:rFonts w:eastAsiaTheme="minorEastAsia"/>
        </w:rPr>
        <w:t xml:space="preserve"> </w:t>
      </w:r>
      <w:r w:rsidRPr="00D353CC">
        <w:rPr>
          <w:rFonts w:eastAsiaTheme="minorEastAsia"/>
          <w:color w:val="FF0000"/>
        </w:rPr>
        <w:t>(in the same group H by Campbell 2001)</w:t>
      </w:r>
    </w:p>
    <w:p w:rsidR="008C73C2" w:rsidRDefault="008C73C2" w:rsidP="008C73C2">
      <w:pPr>
        <w:pStyle w:val="ListParagraph"/>
        <w:numPr>
          <w:ilvl w:val="1"/>
          <w:numId w:val="2"/>
        </w:numPr>
        <w:rPr>
          <w:rFonts w:eastAsiaTheme="minorEastAsia"/>
        </w:rPr>
      </w:pPr>
      <w:r>
        <w:rPr>
          <w:rFonts w:eastAsiaTheme="minorEastAsia"/>
        </w:rPr>
        <w:t>High:</w:t>
      </w:r>
      <w:r w:rsidRPr="007562DF">
        <w:t xml:space="preserve"> </w:t>
      </w:r>
      <w:r w:rsidRPr="00D353CC">
        <w:rPr>
          <w:rFonts w:eastAsiaTheme="minorEastAsia"/>
        </w:rPr>
        <w:t>JAPANESE ENCEPHALITIS IN ASSAM, NORTHEAST INDIA</w:t>
      </w:r>
      <w:r>
        <w:rPr>
          <w:rFonts w:eastAsiaTheme="minorEastAsia"/>
        </w:rPr>
        <w:t xml:space="preserve"> 2000-2002</w:t>
      </w:r>
    </w:p>
    <w:p w:rsidR="008C73C2" w:rsidRPr="008C73C2" w:rsidRDefault="008C73C2" w:rsidP="008C73C2">
      <w:pPr>
        <w:pStyle w:val="ListParagraph"/>
        <w:numPr>
          <w:ilvl w:val="0"/>
          <w:numId w:val="2"/>
        </w:numPr>
        <w:ind w:left="1080"/>
        <w:rPr>
          <w:rFonts w:eastAsiaTheme="minorEastAsia"/>
        </w:rPr>
      </w:pPr>
      <w:r w:rsidRPr="008C73C2">
        <w:rPr>
          <w:rFonts w:eastAsiaTheme="minorEastAsia"/>
          <w:b/>
        </w:rPr>
        <w:t>Pakistan</w:t>
      </w:r>
      <w:r w:rsidRPr="008C73C2">
        <w:rPr>
          <w:rFonts w:eastAsiaTheme="minorEastAsia"/>
        </w:rPr>
        <w:t xml:space="preserve">: sample from the distribution: lognormal(mean = log(0.01), </w:t>
      </w:r>
      <w:proofErr w:type="spellStart"/>
      <w:r w:rsidRPr="008C73C2">
        <w:rPr>
          <w:rFonts w:eastAsiaTheme="minorEastAsia"/>
        </w:rPr>
        <w:t>sd</w:t>
      </w:r>
      <w:proofErr w:type="spellEnd"/>
      <w:r w:rsidRPr="008C73C2">
        <w:rPr>
          <w:rFonts w:eastAsiaTheme="minorEastAsia"/>
        </w:rPr>
        <w:t xml:space="preserve"> = 1)</w:t>
      </w:r>
    </w:p>
    <w:p w:rsidR="008C73C2" w:rsidRDefault="008C73C2" w:rsidP="008C73C2">
      <w:pPr>
        <w:pStyle w:val="ListParagraph"/>
        <w:numPr>
          <w:ilvl w:val="0"/>
          <w:numId w:val="2"/>
        </w:numPr>
        <w:ind w:left="1080"/>
        <w:rPr>
          <w:rFonts w:eastAsiaTheme="minorEastAsia"/>
        </w:rPr>
      </w:pPr>
      <w:r w:rsidRPr="008C73C2">
        <w:rPr>
          <w:rFonts w:eastAsiaTheme="minorEastAsia"/>
          <w:b/>
        </w:rPr>
        <w:t>Cambodia</w:t>
      </w:r>
      <w:r>
        <w:rPr>
          <w:rFonts w:eastAsiaTheme="minorEastAsia"/>
        </w:rPr>
        <w:t xml:space="preserve">: </w:t>
      </w:r>
      <w:proofErr w:type="spellStart"/>
      <w:r w:rsidRPr="00A358AC">
        <w:rPr>
          <w:rFonts w:eastAsiaTheme="minorEastAsia"/>
        </w:rPr>
        <w:t>Aetiology</w:t>
      </w:r>
      <w:proofErr w:type="spellEnd"/>
      <w:r w:rsidRPr="00A358AC">
        <w:rPr>
          <w:rFonts w:eastAsiaTheme="minorEastAsia"/>
        </w:rPr>
        <w:t xml:space="preserve"> of acute meningoencephalitis in Cambodian children- 2010-2013</w:t>
      </w:r>
    </w:p>
    <w:p w:rsidR="008C73C2" w:rsidRDefault="008C73C2" w:rsidP="008C73C2">
      <w:pPr>
        <w:pStyle w:val="ListParagraph"/>
        <w:numPr>
          <w:ilvl w:val="0"/>
          <w:numId w:val="2"/>
        </w:numPr>
        <w:ind w:left="1080"/>
        <w:rPr>
          <w:rFonts w:eastAsiaTheme="minorEastAsia"/>
        </w:rPr>
      </w:pPr>
      <w:r w:rsidRPr="008C73C2">
        <w:rPr>
          <w:rFonts w:eastAsiaTheme="minorEastAsia"/>
          <w:b/>
        </w:rPr>
        <w:t>Indonesia</w:t>
      </w:r>
      <w:r>
        <w:rPr>
          <w:rFonts w:eastAsiaTheme="minorEastAsia"/>
        </w:rPr>
        <w:t xml:space="preserve">: </w:t>
      </w:r>
    </w:p>
    <w:p w:rsidR="008C73C2" w:rsidRDefault="008C73C2" w:rsidP="008C73C2">
      <w:pPr>
        <w:pStyle w:val="ListParagraph"/>
        <w:numPr>
          <w:ilvl w:val="1"/>
          <w:numId w:val="2"/>
        </w:numPr>
        <w:rPr>
          <w:rFonts w:eastAsiaTheme="minorEastAsia"/>
        </w:rPr>
      </w:pPr>
      <w:r>
        <w:rPr>
          <w:rFonts w:eastAsiaTheme="minorEastAsia"/>
        </w:rPr>
        <w:t xml:space="preserve">Low: </w:t>
      </w:r>
      <w:r w:rsidRPr="002235E4">
        <w:rPr>
          <w:rFonts w:eastAsiaTheme="minorEastAsia"/>
        </w:rPr>
        <w:t>Japanese encephalitis virus remains an important cause of encephalitis in Thailand</w:t>
      </w:r>
      <w:r>
        <w:rPr>
          <w:rFonts w:eastAsiaTheme="minorEastAsia"/>
        </w:rPr>
        <w:t xml:space="preserve"> </w:t>
      </w:r>
      <w:r w:rsidRPr="00D353CC">
        <w:rPr>
          <w:rFonts w:eastAsiaTheme="minorEastAsia"/>
          <w:color w:val="FF0000"/>
        </w:rPr>
        <w:t>(medium class by Campbell 2001)</w:t>
      </w:r>
    </w:p>
    <w:p w:rsidR="008C73C2" w:rsidRDefault="008C73C2" w:rsidP="008C73C2">
      <w:pPr>
        <w:pStyle w:val="ListParagraph"/>
        <w:numPr>
          <w:ilvl w:val="1"/>
          <w:numId w:val="2"/>
        </w:numPr>
        <w:rPr>
          <w:rFonts w:eastAsiaTheme="minorEastAsia"/>
        </w:rPr>
      </w:pPr>
      <w:r>
        <w:rPr>
          <w:rFonts w:eastAsiaTheme="minorEastAsia"/>
        </w:rPr>
        <w:t xml:space="preserve">High: </w:t>
      </w:r>
      <w:proofErr w:type="spellStart"/>
      <w:r w:rsidRPr="00731727">
        <w:rPr>
          <w:rFonts w:eastAsiaTheme="minorEastAsia"/>
        </w:rPr>
        <w:t>Indonesia_Confirmation</w:t>
      </w:r>
      <w:proofErr w:type="spellEnd"/>
      <w:r w:rsidRPr="00731727">
        <w:rPr>
          <w:rFonts w:eastAsiaTheme="minorEastAsia"/>
        </w:rPr>
        <w:t xml:space="preserve"> of Japanese encephalitis as an endemic human disease through sentinel surveillance in Indonesia</w:t>
      </w:r>
      <w:r>
        <w:rPr>
          <w:rFonts w:eastAsiaTheme="minorEastAsia"/>
        </w:rPr>
        <w:t>.</w:t>
      </w:r>
    </w:p>
    <w:p w:rsidR="008C73C2" w:rsidRDefault="008C73C2" w:rsidP="008C73C2">
      <w:pPr>
        <w:pStyle w:val="ListParagraph"/>
        <w:numPr>
          <w:ilvl w:val="0"/>
          <w:numId w:val="2"/>
        </w:numPr>
        <w:ind w:left="1080"/>
        <w:rPr>
          <w:rFonts w:eastAsiaTheme="minorEastAsia"/>
        </w:rPr>
      </w:pPr>
      <w:r w:rsidRPr="008C73C2">
        <w:rPr>
          <w:rFonts w:eastAsiaTheme="minorEastAsia"/>
          <w:b/>
        </w:rPr>
        <w:t>Laos:</w:t>
      </w:r>
      <w:r w:rsidRPr="005609B0">
        <w:t xml:space="preserve"> </w:t>
      </w:r>
      <w:r w:rsidRPr="005609B0">
        <w:rPr>
          <w:rFonts w:eastAsiaTheme="minorEastAsia"/>
        </w:rPr>
        <w:t>A Prospective Assessment of the Accuracy of Commercial IgM ELISAs in Diagnosis of Japanese Encephalitis Virus Infections in Patients with Suspected Central Nervous System Infections in Laos</w:t>
      </w:r>
      <w:r>
        <w:rPr>
          <w:rFonts w:eastAsiaTheme="minorEastAsia"/>
        </w:rPr>
        <w:t>.</w:t>
      </w:r>
    </w:p>
    <w:p w:rsidR="008C73C2" w:rsidRDefault="008C73C2" w:rsidP="008C73C2">
      <w:pPr>
        <w:pStyle w:val="ListParagraph"/>
        <w:numPr>
          <w:ilvl w:val="0"/>
          <w:numId w:val="2"/>
        </w:numPr>
        <w:ind w:left="1080"/>
        <w:rPr>
          <w:rFonts w:eastAsiaTheme="minorEastAsia"/>
        </w:rPr>
      </w:pPr>
      <w:r w:rsidRPr="008C73C2">
        <w:rPr>
          <w:rFonts w:eastAsiaTheme="minorEastAsia"/>
          <w:b/>
        </w:rPr>
        <w:t>Vietnam:</w:t>
      </w:r>
      <w:r w:rsidRPr="005609B0">
        <w:t xml:space="preserve"> </w:t>
      </w:r>
      <w:r w:rsidRPr="005609B0">
        <w:rPr>
          <w:rFonts w:eastAsiaTheme="minorEastAsia"/>
        </w:rPr>
        <w:t>A Prospective Assessment of the Accuracy of Commercial IgM ELISAs in Diagnosis of Japanese Encephalitis Virus Infections in Patients with Suspected Central Nervous System Infections in Laos</w:t>
      </w:r>
      <w:r>
        <w:rPr>
          <w:rFonts w:eastAsiaTheme="minorEastAsia"/>
        </w:rPr>
        <w:t xml:space="preserve">. </w:t>
      </w:r>
      <w:r w:rsidRPr="00D353CC">
        <w:rPr>
          <w:rFonts w:eastAsiaTheme="minorEastAsia"/>
          <w:color w:val="FF0000"/>
        </w:rPr>
        <w:t>(due to geographic)</w:t>
      </w:r>
    </w:p>
    <w:p w:rsidR="008C73C2" w:rsidRDefault="008C73C2" w:rsidP="008C73C2">
      <w:pPr>
        <w:pStyle w:val="ListParagraph"/>
        <w:numPr>
          <w:ilvl w:val="0"/>
          <w:numId w:val="2"/>
        </w:numPr>
        <w:ind w:left="1080"/>
        <w:rPr>
          <w:rFonts w:eastAsiaTheme="minorEastAsia"/>
        </w:rPr>
      </w:pPr>
      <w:r w:rsidRPr="008C73C2">
        <w:rPr>
          <w:rFonts w:eastAsiaTheme="minorEastAsia"/>
          <w:b/>
        </w:rPr>
        <w:t>Bangladesh:</w:t>
      </w:r>
      <w:r w:rsidRPr="005609B0">
        <w:t xml:space="preserve"> </w:t>
      </w:r>
      <w:r w:rsidRPr="005609B0">
        <w:rPr>
          <w:rFonts w:eastAsiaTheme="minorEastAsia"/>
        </w:rPr>
        <w:t>Hospital-Based Surveillance for Japanese Encephalitis at Four Sites in Bangladesh, 2003–2005</w:t>
      </w:r>
    </w:p>
    <w:p w:rsidR="008C73C2" w:rsidRDefault="008C73C2" w:rsidP="008C73C2">
      <w:pPr>
        <w:pStyle w:val="ListParagraph"/>
        <w:numPr>
          <w:ilvl w:val="0"/>
          <w:numId w:val="2"/>
        </w:numPr>
        <w:ind w:left="1080"/>
        <w:rPr>
          <w:rFonts w:eastAsiaTheme="minorEastAsia"/>
        </w:rPr>
      </w:pPr>
      <w:r w:rsidRPr="008C73C2">
        <w:rPr>
          <w:rFonts w:eastAsiaTheme="minorEastAsia"/>
          <w:b/>
        </w:rPr>
        <w:t>Nepal:</w:t>
      </w:r>
      <w:r w:rsidRPr="00695DA0">
        <w:rPr>
          <w:rFonts w:eastAsiaTheme="minorEastAsia"/>
        </w:rPr>
        <w:t xml:space="preserve"> </w:t>
      </w:r>
      <w:r w:rsidRPr="007562DF">
        <w:rPr>
          <w:rFonts w:eastAsiaTheme="minorEastAsia"/>
        </w:rPr>
        <w:t>Laboratory-based Japanese encephalitis surveillance in Nepal and the implications for a national immunization strategy.</w:t>
      </w:r>
      <w:r>
        <w:rPr>
          <w:rFonts w:eastAsiaTheme="minorEastAsia"/>
        </w:rPr>
        <w:t xml:space="preserve"> (combined data from western and non-western </w:t>
      </w:r>
      <w:proofErr w:type="spellStart"/>
      <w:r>
        <w:rPr>
          <w:rFonts w:eastAsiaTheme="minorEastAsia"/>
        </w:rPr>
        <w:t>Terai</w:t>
      </w:r>
      <w:proofErr w:type="spellEnd"/>
      <w:r>
        <w:rPr>
          <w:rFonts w:eastAsiaTheme="minorEastAsia"/>
        </w:rPr>
        <w:t>)</w:t>
      </w:r>
    </w:p>
    <w:p w:rsidR="008C73C2" w:rsidRPr="00695DA0" w:rsidRDefault="008C73C2" w:rsidP="008C73C2">
      <w:pPr>
        <w:pStyle w:val="ListParagraph"/>
        <w:numPr>
          <w:ilvl w:val="0"/>
          <w:numId w:val="2"/>
        </w:numPr>
        <w:ind w:left="1080"/>
        <w:rPr>
          <w:rFonts w:eastAsiaTheme="minorEastAsia"/>
        </w:rPr>
      </w:pPr>
      <w:proofErr w:type="spellStart"/>
      <w:r w:rsidRPr="008C73C2">
        <w:rPr>
          <w:rFonts w:eastAsiaTheme="minorEastAsia"/>
          <w:b/>
        </w:rPr>
        <w:t>Butan</w:t>
      </w:r>
      <w:proofErr w:type="spellEnd"/>
      <w:r w:rsidRPr="008C73C2">
        <w:rPr>
          <w:rFonts w:eastAsiaTheme="minorEastAsia"/>
          <w:b/>
        </w:rPr>
        <w:t>:</w:t>
      </w:r>
      <w:r w:rsidRPr="00695DA0">
        <w:rPr>
          <w:rFonts w:eastAsiaTheme="minorEastAsia"/>
        </w:rPr>
        <w:t xml:space="preserve"> </w:t>
      </w:r>
      <w:proofErr w:type="spellStart"/>
      <w:r w:rsidRPr="007562DF">
        <w:rPr>
          <w:rFonts w:eastAsiaTheme="minorEastAsia"/>
        </w:rPr>
        <w:t>Nepal_Laboratory</w:t>
      </w:r>
      <w:proofErr w:type="spellEnd"/>
      <w:r w:rsidRPr="007562DF">
        <w:rPr>
          <w:rFonts w:eastAsiaTheme="minorEastAsia"/>
        </w:rPr>
        <w:t>-based Japanese encephalitis surveillance in Nepal and the implications for a national immunization strategy.</w:t>
      </w:r>
      <w:r>
        <w:rPr>
          <w:rFonts w:eastAsiaTheme="minorEastAsia"/>
        </w:rPr>
        <w:t xml:space="preserve"> (combined data from western and non-western </w:t>
      </w:r>
      <w:proofErr w:type="spellStart"/>
      <w:r>
        <w:rPr>
          <w:rFonts w:eastAsiaTheme="minorEastAsia"/>
        </w:rPr>
        <w:t>Terai</w:t>
      </w:r>
      <w:proofErr w:type="spellEnd"/>
      <w:r>
        <w:rPr>
          <w:rFonts w:eastAsiaTheme="minorEastAsia"/>
        </w:rPr>
        <w:t xml:space="preserve">) </w:t>
      </w:r>
      <w:r w:rsidRPr="00D353CC">
        <w:rPr>
          <w:rFonts w:eastAsiaTheme="minorEastAsia"/>
          <w:color w:val="FF0000"/>
        </w:rPr>
        <w:t>(due to geographic)</w:t>
      </w:r>
    </w:p>
    <w:p w:rsidR="008C73C2" w:rsidRDefault="008C73C2" w:rsidP="008C73C2">
      <w:pPr>
        <w:pStyle w:val="ListParagraph"/>
        <w:numPr>
          <w:ilvl w:val="0"/>
          <w:numId w:val="2"/>
        </w:numPr>
        <w:ind w:left="1080"/>
        <w:rPr>
          <w:rFonts w:eastAsiaTheme="minorEastAsia"/>
        </w:rPr>
      </w:pPr>
      <w:r w:rsidRPr="008C73C2">
        <w:rPr>
          <w:rFonts w:eastAsiaTheme="minorEastAsia"/>
          <w:b/>
        </w:rPr>
        <w:t>North Korea:</w:t>
      </w:r>
      <w:r>
        <w:rPr>
          <w:rFonts w:eastAsiaTheme="minorEastAsia"/>
        </w:rPr>
        <w:t xml:space="preserve"> </w:t>
      </w:r>
      <w:r w:rsidRPr="002235E4">
        <w:rPr>
          <w:rFonts w:eastAsiaTheme="minorEastAsia"/>
        </w:rPr>
        <w:t>Japanese encephalitis virus remains an important cause of encephalitis in Thailand</w:t>
      </w:r>
      <w:r>
        <w:rPr>
          <w:rFonts w:eastAsiaTheme="minorEastAsia"/>
        </w:rPr>
        <w:t xml:space="preserve"> </w:t>
      </w:r>
      <w:r w:rsidRPr="00D353CC">
        <w:rPr>
          <w:rFonts w:eastAsiaTheme="minorEastAsia"/>
          <w:color w:val="FF0000"/>
        </w:rPr>
        <w:t>(medium class by Campbell 2001)</w:t>
      </w:r>
    </w:p>
    <w:p w:rsidR="008C73C2" w:rsidRDefault="008C73C2" w:rsidP="008C73C2">
      <w:pPr>
        <w:pStyle w:val="ListParagraph"/>
        <w:numPr>
          <w:ilvl w:val="0"/>
          <w:numId w:val="2"/>
        </w:numPr>
        <w:ind w:left="1080"/>
        <w:rPr>
          <w:rFonts w:eastAsiaTheme="minorEastAsia"/>
        </w:rPr>
      </w:pPr>
      <w:r w:rsidRPr="008C73C2">
        <w:rPr>
          <w:rFonts w:eastAsiaTheme="minorEastAsia"/>
          <w:b/>
        </w:rPr>
        <w:t>Burma:</w:t>
      </w:r>
      <w:r w:rsidRPr="00695DA0">
        <w:rPr>
          <w:rFonts w:eastAsiaTheme="minorEastAsia"/>
        </w:rPr>
        <w:t xml:space="preserve"> </w:t>
      </w:r>
      <w:r w:rsidRPr="002235E4">
        <w:rPr>
          <w:rFonts w:eastAsiaTheme="minorEastAsia"/>
        </w:rPr>
        <w:t>Japanese encephalitis virus remains an important cause of encephalitis in Thailand</w:t>
      </w:r>
      <w:r>
        <w:rPr>
          <w:rFonts w:eastAsiaTheme="minorEastAsia"/>
        </w:rPr>
        <w:t xml:space="preserve"> </w:t>
      </w:r>
      <w:r w:rsidRPr="00D353CC">
        <w:rPr>
          <w:rFonts w:eastAsiaTheme="minorEastAsia"/>
          <w:color w:val="FF0000"/>
        </w:rPr>
        <w:t>(due to geographic)</w:t>
      </w:r>
    </w:p>
    <w:p w:rsidR="008C73C2" w:rsidRDefault="008C73C2" w:rsidP="008C73C2">
      <w:pPr>
        <w:pStyle w:val="ListParagraph"/>
        <w:numPr>
          <w:ilvl w:val="0"/>
          <w:numId w:val="2"/>
        </w:numPr>
        <w:ind w:left="1080"/>
        <w:rPr>
          <w:rFonts w:eastAsiaTheme="minorEastAsia"/>
        </w:rPr>
      </w:pPr>
      <w:r w:rsidRPr="008C73C2">
        <w:rPr>
          <w:rFonts w:eastAsiaTheme="minorEastAsia"/>
          <w:b/>
        </w:rPr>
        <w:t>PNG:</w:t>
      </w:r>
      <w:r w:rsidRPr="00AB2058">
        <w:rPr>
          <w:rFonts w:eastAsiaTheme="minorEastAsia"/>
        </w:rPr>
        <w:t xml:space="preserve"> </w:t>
      </w:r>
      <w:r w:rsidRPr="002235E4">
        <w:rPr>
          <w:rFonts w:eastAsiaTheme="minorEastAsia"/>
        </w:rPr>
        <w:t>Japanese encephalitis virus remains an important cause of encephalitis in Thailand</w:t>
      </w:r>
      <w:r>
        <w:rPr>
          <w:rFonts w:eastAsiaTheme="minorEastAsia"/>
        </w:rPr>
        <w:t xml:space="preserve">  (</w:t>
      </w:r>
      <w:r w:rsidRPr="00AB2058">
        <w:rPr>
          <w:rFonts w:eastAsiaTheme="minorEastAsia"/>
          <w:color w:val="FF0000"/>
        </w:rPr>
        <w:t>the same as low Indonesia due to geographic</w:t>
      </w:r>
      <w:r>
        <w:rPr>
          <w:rFonts w:eastAsiaTheme="minorEastAsia"/>
          <w:color w:val="FF0000"/>
        </w:rPr>
        <w:t>)</w:t>
      </w:r>
    </w:p>
    <w:p w:rsidR="008C73C2" w:rsidRPr="00695DA0" w:rsidRDefault="008C73C2" w:rsidP="008C73C2">
      <w:pPr>
        <w:pStyle w:val="ListParagraph"/>
        <w:numPr>
          <w:ilvl w:val="0"/>
          <w:numId w:val="2"/>
        </w:numPr>
        <w:ind w:left="1080"/>
        <w:rPr>
          <w:rFonts w:eastAsiaTheme="minorEastAsia"/>
        </w:rPr>
      </w:pPr>
      <w:proofErr w:type="spellStart"/>
      <w:r w:rsidRPr="008C73C2">
        <w:rPr>
          <w:rFonts w:eastAsiaTheme="minorEastAsia"/>
          <w:b/>
        </w:rPr>
        <w:t>Srilanka</w:t>
      </w:r>
      <w:proofErr w:type="spellEnd"/>
      <w:r w:rsidRPr="008C73C2">
        <w:rPr>
          <w:rFonts w:eastAsiaTheme="minorEastAsia"/>
          <w:b/>
        </w:rPr>
        <w:t>:</w:t>
      </w:r>
      <w:r w:rsidRPr="00695DA0">
        <w:rPr>
          <w:rFonts w:eastAsiaTheme="minorEastAsia"/>
        </w:rPr>
        <w:t xml:space="preserve"> </w:t>
      </w:r>
      <w:r w:rsidRPr="002235E4">
        <w:rPr>
          <w:rFonts w:eastAsiaTheme="minorEastAsia"/>
        </w:rPr>
        <w:t>Japanese encephalitis virus remains an important cause of encephalitis in Thailand</w:t>
      </w:r>
      <w:r>
        <w:rPr>
          <w:rFonts w:eastAsiaTheme="minorEastAsia"/>
        </w:rPr>
        <w:t xml:space="preserve"> </w:t>
      </w:r>
      <w:r w:rsidRPr="00D353CC">
        <w:rPr>
          <w:rFonts w:eastAsiaTheme="minorEastAsia"/>
          <w:color w:val="FF0000"/>
        </w:rPr>
        <w:t>(due to geographic)</w:t>
      </w:r>
    </w:p>
    <w:p w:rsidR="003B7294" w:rsidRPr="008C73C2" w:rsidRDefault="008C73C2" w:rsidP="008C73C2">
      <w:pPr>
        <w:pStyle w:val="ListParagraph"/>
        <w:numPr>
          <w:ilvl w:val="0"/>
          <w:numId w:val="2"/>
        </w:numPr>
        <w:ind w:left="1080"/>
        <w:rPr>
          <w:rFonts w:eastAsiaTheme="minorEastAsia"/>
        </w:rPr>
      </w:pPr>
      <w:proofErr w:type="spellStart"/>
      <w:r w:rsidRPr="008C73C2">
        <w:rPr>
          <w:rFonts w:eastAsiaTheme="minorEastAsia"/>
          <w:b/>
        </w:rPr>
        <w:lastRenderedPageBreak/>
        <w:t>Timor-leste</w:t>
      </w:r>
      <w:proofErr w:type="spellEnd"/>
      <w:r w:rsidRPr="008C73C2">
        <w:rPr>
          <w:rFonts w:eastAsiaTheme="minorEastAsia"/>
          <w:b/>
        </w:rPr>
        <w:t>:</w:t>
      </w:r>
      <w:r>
        <w:rPr>
          <w:rFonts w:eastAsiaTheme="minorEastAsia"/>
        </w:rPr>
        <w:t xml:space="preserve"> </w:t>
      </w:r>
      <w:proofErr w:type="spellStart"/>
      <w:r w:rsidRPr="00731727">
        <w:rPr>
          <w:rFonts w:eastAsiaTheme="minorEastAsia"/>
        </w:rPr>
        <w:t>Indonesia_Confirmation</w:t>
      </w:r>
      <w:proofErr w:type="spellEnd"/>
      <w:r w:rsidRPr="00731727">
        <w:rPr>
          <w:rFonts w:eastAsiaTheme="minorEastAsia"/>
        </w:rPr>
        <w:t xml:space="preserve"> of Japanese encephalitis as an endemic human disease through sentinel surveillance in Indonesia</w:t>
      </w:r>
      <w:r>
        <w:rPr>
          <w:rFonts w:eastAsiaTheme="minorEastAsia"/>
        </w:rPr>
        <w:t xml:space="preserve">. </w:t>
      </w:r>
      <w:r w:rsidRPr="00D353CC">
        <w:rPr>
          <w:rFonts w:eastAsiaTheme="minorEastAsia"/>
          <w:color w:val="FF0000"/>
        </w:rPr>
        <w:t>(due to geographic)</w:t>
      </w:r>
    </w:p>
    <w:p w:rsidR="00D519DE" w:rsidRDefault="00D519DE" w:rsidP="008C73C2">
      <w:pPr>
        <w:pStyle w:val="ListParagraph"/>
        <w:numPr>
          <w:ilvl w:val="1"/>
          <w:numId w:val="1"/>
        </w:numPr>
      </w:pPr>
      <w:r>
        <w:t>A</w:t>
      </w:r>
      <w:r>
        <w:t xml:space="preserve">ge-stratified population </w:t>
      </w:r>
      <w:r>
        <w:t xml:space="preserve">data based on the age group of the </w:t>
      </w:r>
      <w:r w:rsidR="004D3B7E">
        <w:t>notification cases (</w:t>
      </w:r>
      <w:r w:rsidR="004D3B7E">
        <w:t>majorly based on Campbell 2011 and other sources for subnational population</w:t>
      </w:r>
      <w:r w:rsidR="004D3B7E">
        <w:t>)</w:t>
      </w:r>
      <w:r>
        <w:t xml:space="preserve"> in</w:t>
      </w:r>
      <w:r w:rsidR="003B7294">
        <w:t>clud</w:t>
      </w:r>
      <w:r w:rsidR="004D3B7E">
        <w:t>ing</w:t>
      </w:r>
      <w:r w:rsidR="003B7294">
        <w:t xml:space="preserve"> the </w:t>
      </w:r>
      <w:r w:rsidR="00561D35">
        <w:t>information of past immunization</w:t>
      </w:r>
      <w:r w:rsidR="008C73C2">
        <w:t>.</w:t>
      </w:r>
    </w:p>
    <w:p w:rsidR="00D519DE" w:rsidRDefault="00D519DE" w:rsidP="008C73C2">
      <w:pPr>
        <w:pStyle w:val="ListParagraph"/>
        <w:numPr>
          <w:ilvl w:val="0"/>
          <w:numId w:val="1"/>
        </w:numPr>
      </w:pPr>
      <w:r>
        <w:t>C</w:t>
      </w:r>
      <w:r>
        <w:t>atalytic model:</w:t>
      </w:r>
    </w:p>
    <w:p w:rsidR="00D519DE" w:rsidRDefault="00D519DE" w:rsidP="008C73C2">
      <w:pPr>
        <w:pStyle w:val="ListParagraph"/>
        <w:numPr>
          <w:ilvl w:val="1"/>
          <w:numId w:val="1"/>
        </w:numPr>
      </w:pPr>
      <w:r>
        <w:t>The likelihood of proportion of cases in a specific age group</w:t>
      </w:r>
      <w:r w:rsidR="004D3B7E">
        <w:t xml:space="preserve"> </w:t>
      </w:r>
      <m:oMath>
        <m:r>
          <w:rPr>
            <w:rFonts w:ascii="Cambria Math" w:hAnsi="Cambria Math"/>
          </w:rPr>
          <m:t>i</m:t>
        </m:r>
      </m:oMath>
    </w:p>
    <w:p w:rsidR="004D3B7E" w:rsidRPr="004D3B7E" w:rsidRDefault="00D519DE" w:rsidP="008C73C2">
      <w:pPr>
        <w:pStyle w:val="ListParagraph"/>
        <w:numPr>
          <w:ilvl w:val="2"/>
          <w:numId w:val="1"/>
        </w:numPr>
      </w:pP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p</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-λ*ag</m:t>
            </m:r>
            <m:sSub>
              <m:sSubPr>
                <m:ctrlPr>
                  <w:rPr>
                    <w:rFonts w:ascii="Cambria Math" w:hAnsi="Cambria Math"/>
                    <w:i/>
                  </w:rPr>
                </m:ctrlPr>
              </m:sSubPr>
              <m:e>
                <m:r>
                  <w:rPr>
                    <w:rFonts w:ascii="Cambria Math" w:hAnsi="Cambria Math"/>
                  </w:rPr>
                  <m:t>e</m:t>
                </m:r>
              </m:e>
              <m:sub>
                <m:r>
                  <w:rPr>
                    <w:rFonts w:ascii="Cambria Math" w:hAnsi="Cambria Math"/>
                  </w:rPr>
                  <m:t>low</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-λ*(ag</m:t>
            </m:r>
            <m:sSub>
              <m:sSubPr>
                <m:ctrlPr>
                  <w:rPr>
                    <w:rFonts w:ascii="Cambria Math" w:hAnsi="Cambria Math"/>
                    <w:i/>
                  </w:rPr>
                </m:ctrlPr>
              </m:sSubPr>
              <m:e>
                <m:r>
                  <w:rPr>
                    <w:rFonts w:ascii="Cambria Math" w:hAnsi="Cambria Math"/>
                  </w:rPr>
                  <m:t>e</m:t>
                </m:r>
              </m:e>
              <m:sub>
                <m:r>
                  <w:rPr>
                    <w:rFonts w:ascii="Cambria Math" w:hAnsi="Cambria Math"/>
                  </w:rPr>
                  <m:t>up</m:t>
                </m:r>
              </m:sub>
            </m:sSub>
            <m:r>
              <w:rPr>
                <w:rFonts w:ascii="Cambria Math" w:hAnsi="Cambria Math"/>
              </w:rPr>
              <m:t>+1)</m:t>
            </m:r>
          </m:sup>
        </m:sSup>
      </m:oMath>
      <w:r>
        <w:rPr>
          <w:rFonts w:eastAsiaTheme="minorEastAsia"/>
        </w:rPr>
        <w:t xml:space="preserve"> </w:t>
      </w:r>
    </w:p>
    <w:p w:rsidR="004D3B7E" w:rsidRPr="004D3B7E" w:rsidRDefault="004D3B7E" w:rsidP="004D3B7E">
      <w:pPr>
        <w:pStyle w:val="ListParagraph"/>
        <w:numPr>
          <w:ilvl w:val="3"/>
          <w:numId w:val="1"/>
        </w:numPr>
      </w:pP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low</m:t>
            </m:r>
          </m:sub>
        </m:sSub>
      </m:oMath>
      <w:r w:rsidR="00D519DE">
        <w:rPr>
          <w:rFonts w:eastAsiaTheme="minorEastAsia"/>
        </w:rPr>
        <w:t xml:space="preserve"> </w:t>
      </w:r>
      <w:proofErr w:type="gramStart"/>
      <w:r w:rsidR="00D519DE">
        <w:rPr>
          <w:rFonts w:eastAsiaTheme="minorEastAsia"/>
        </w:rPr>
        <w:t>and</w:t>
      </w:r>
      <w:proofErr w:type="gramEnd"/>
      <w:r w:rsidR="00D519DE">
        <w:rPr>
          <w:rFonts w:eastAsiaTheme="minorEastAsia"/>
        </w:rPr>
        <w:t xml:space="preserve"> </w:t>
      </w: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oMath>
      <w:r w:rsidR="00D519DE">
        <w:rPr>
          <w:rFonts w:eastAsiaTheme="minorEastAsia"/>
        </w:rPr>
        <w:t xml:space="preserve"> are the lower and upper boundary of each age group in the </w:t>
      </w:r>
      <w:r>
        <w:rPr>
          <w:rFonts w:eastAsiaTheme="minorEastAsia"/>
        </w:rPr>
        <w:t>notification cases.</w:t>
      </w:r>
    </w:p>
    <w:p w:rsidR="00D519DE" w:rsidRPr="008E6347" w:rsidRDefault="00D519DE" w:rsidP="004D3B7E">
      <w:pPr>
        <w:pStyle w:val="ListParagraph"/>
        <w:numPr>
          <w:ilvl w:val="3"/>
          <w:numId w:val="1"/>
        </w:numPr>
      </w:pPr>
      <w:r>
        <w:rPr>
          <w:rFonts w:eastAsiaTheme="minorEastAsia"/>
        </w:rPr>
        <w:t xml:space="preserve"> </w:t>
      </w:r>
      <m:oMath>
        <m:r>
          <w:rPr>
            <w:rFonts w:ascii="Cambria Math" w:eastAsiaTheme="minorEastAsia" w:hAnsi="Cambria Math"/>
          </w:rPr>
          <m:t>λ</m:t>
        </m:r>
      </m:oMath>
      <w:r w:rsidR="004D3B7E">
        <w:rPr>
          <w:rFonts w:eastAsiaTheme="minorEastAsia"/>
        </w:rPr>
        <w:t xml:space="preserve"> is the constant FOI</w:t>
      </w:r>
    </w:p>
    <w:p w:rsidR="00D519DE" w:rsidRPr="00A102C9" w:rsidRDefault="00D519DE" w:rsidP="008C73C2">
      <w:pPr>
        <w:pStyle w:val="ListParagraph"/>
        <w:numPr>
          <w:ilvl w:val="1"/>
          <w:numId w:val="1"/>
        </w:numPr>
      </w:pPr>
      <w:r>
        <w:t>The likelihood of expected cases in a specific age group</w:t>
      </w:r>
      <m:oMath>
        <m:r>
          <w:rPr>
            <w:rFonts w:ascii="Cambria Math" w:hAnsi="Cambria Math"/>
          </w:rPr>
          <m:t xml:space="preserve"> </m:t>
        </m:r>
        <m:r>
          <w:rPr>
            <w:rFonts w:ascii="Cambria Math" w:hAnsi="Cambria Math"/>
          </w:rPr>
          <m:t>i</m:t>
        </m:r>
      </m:oMath>
    </w:p>
    <w:p w:rsidR="00D519DE" w:rsidRPr="00D519DE" w:rsidRDefault="00D519DE" w:rsidP="008C73C2">
      <w:pPr>
        <w:pStyle w:val="ListParagraph"/>
        <w:numPr>
          <w:ilvl w:val="2"/>
          <w:numId w:val="1"/>
        </w:numPr>
      </w:pP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p</m:t>
            </m:r>
          </m:sup>
        </m:sSubSup>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age group</m:t>
            </m:r>
          </m:sub>
        </m:sSub>
        <m:r>
          <w:rPr>
            <w:rFonts w:ascii="Cambria Math" w:hAnsi="Cambria Math"/>
          </w:rPr>
          <m:t>*ρ</m:t>
        </m:r>
      </m:oMath>
      <w:r>
        <w:rPr>
          <w:rFonts w:eastAsiaTheme="minorEastAsia"/>
        </w:rPr>
        <w:t xml:space="preserve"> </w:t>
      </w:r>
    </w:p>
    <w:p w:rsidR="00D519DE" w:rsidRPr="00D519DE" w:rsidRDefault="00D519DE" w:rsidP="004D3B7E">
      <w:pPr>
        <w:pStyle w:val="ListParagraph"/>
        <w:numPr>
          <w:ilvl w:val="3"/>
          <w:numId w:val="1"/>
        </w:numPr>
      </w:pPr>
      <m:oMath>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age group</m:t>
            </m:r>
          </m:sub>
        </m:sSub>
      </m:oMath>
      <w:r>
        <w:rPr>
          <w:rFonts w:eastAsiaTheme="minorEastAsia"/>
        </w:rPr>
        <w:t xml:space="preserve"> </w:t>
      </w:r>
      <w:proofErr w:type="gramStart"/>
      <w:r>
        <w:rPr>
          <w:rFonts w:eastAsiaTheme="minorEastAsia"/>
        </w:rPr>
        <w:t>is</w:t>
      </w:r>
      <w:proofErr w:type="gramEnd"/>
      <w:r>
        <w:rPr>
          <w:rFonts w:eastAsiaTheme="minorEastAsia"/>
        </w:rPr>
        <w:t xml:space="preserve"> number of susce</w:t>
      </w:r>
      <w:r>
        <w:rPr>
          <w:rFonts w:eastAsiaTheme="minorEastAsia"/>
        </w:rPr>
        <w:t xml:space="preserve">ptible people in that age group =&gt; this is defined by </w:t>
      </w:r>
      <w:r>
        <w:t>the population</w:t>
      </w:r>
      <w:r w:rsidR="008C73C2">
        <w:t xml:space="preserve"> size</w:t>
      </w:r>
      <w:r w:rsidR="008C73C2" w:rsidRPr="008C73C2">
        <w:rPr>
          <w:rFonts w:eastAsiaTheme="minorEastAsia"/>
        </w:rPr>
        <w:t xml:space="preserve"> </w:t>
      </w:r>
      <w:r w:rsidR="008C73C2">
        <w:rPr>
          <w:rFonts w:eastAsiaTheme="minorEastAsia"/>
        </w:rPr>
        <w:t>by age group</w:t>
      </w:r>
      <w:r>
        <w:t xml:space="preserve"> in the location and its immunizing program.</w:t>
      </w:r>
      <w:r w:rsidR="008C73C2">
        <w:t xml:space="preserve"> </w:t>
      </w:r>
      <w:r w:rsidR="008C73C2">
        <w:rPr>
          <w:rFonts w:eastAsiaTheme="minorEastAsia"/>
          <w:lang w:val="en-GB"/>
        </w:rPr>
        <w:t>T</w:t>
      </w:r>
      <w:r w:rsidR="008C73C2">
        <w:rPr>
          <w:rFonts w:eastAsiaTheme="minorEastAsia"/>
          <w:lang w:val="en-GB"/>
        </w:rPr>
        <w:t xml:space="preserve">he </w:t>
      </w:r>
      <w:r w:rsidR="008C73C2">
        <w:rPr>
          <w:rFonts w:eastAsiaTheme="minorEastAsia"/>
        </w:rPr>
        <w:t>population size by age group is the sum of all people in that age group over the time the study conducted</w:t>
      </w:r>
    </w:p>
    <w:p w:rsidR="00D519DE" w:rsidRPr="008E6347" w:rsidRDefault="00D519DE" w:rsidP="004D3B7E">
      <w:pPr>
        <w:pStyle w:val="ListParagraph"/>
        <w:numPr>
          <w:ilvl w:val="3"/>
          <w:numId w:val="1"/>
        </w:numPr>
      </w:pPr>
      <m:oMath>
        <m:r>
          <w:rPr>
            <w:rFonts w:ascii="Cambria Math" w:eastAsiaTheme="minorEastAsia" w:hAnsi="Cambria Math"/>
          </w:rPr>
          <m:t>ρ</m:t>
        </m:r>
      </m:oMath>
      <w:r>
        <w:rPr>
          <w:rFonts w:eastAsiaTheme="minorEastAsia"/>
        </w:rPr>
        <w:t xml:space="preserve"> </w:t>
      </w:r>
      <w:proofErr w:type="gramStart"/>
      <w:r>
        <w:rPr>
          <w:rFonts w:eastAsiaTheme="minorEastAsia"/>
        </w:rPr>
        <w:t>is</w:t>
      </w:r>
      <w:proofErr w:type="gramEnd"/>
      <w:r>
        <w:rPr>
          <w:rFonts w:eastAsiaTheme="minorEastAsia"/>
        </w:rPr>
        <w:t xml:space="preserve"> the</w:t>
      </w:r>
      <w:r>
        <w:rPr>
          <w:rFonts w:eastAsiaTheme="minorEastAsia"/>
        </w:rPr>
        <w:t xml:space="preserve"> reporting rate, comprised of symptomatic rate and reporting rate from health system – which may varied between</w:t>
      </w:r>
      <w:r>
        <w:rPr>
          <w:rFonts w:eastAsiaTheme="minorEastAsia"/>
        </w:rPr>
        <w:t xml:space="preserve"> studies.</w:t>
      </w:r>
    </w:p>
    <w:p w:rsidR="00D519DE" w:rsidRDefault="00D519DE" w:rsidP="008C73C2">
      <w:pPr>
        <w:pStyle w:val="ListParagraph"/>
        <w:numPr>
          <w:ilvl w:val="1"/>
          <w:numId w:val="1"/>
        </w:numPr>
      </w:pPr>
      <w:r>
        <w:t>The log multinomial likelihood function for all age group</w:t>
      </w:r>
      <w:r>
        <w:t>s</w:t>
      </w:r>
      <w:r>
        <w:t>:</w:t>
      </w:r>
    </w:p>
    <w:p w:rsidR="00D519DE" w:rsidRPr="00D519DE" w:rsidRDefault="00D519DE" w:rsidP="008C73C2">
      <w:pPr>
        <w:pStyle w:val="ListParagraph"/>
        <w:numPr>
          <w:ilvl w:val="2"/>
          <w:numId w:val="1"/>
        </w:numPr>
      </w:pPr>
      <m:oMath>
        <m:sSub>
          <m:sSubPr>
            <m:ctrlPr>
              <w:rPr>
                <w:rFonts w:ascii="Cambria Math" w:hAnsi="Cambria Math"/>
                <w:i/>
              </w:rPr>
            </m:ctrlPr>
          </m:sSubPr>
          <m:e>
            <m:r>
              <w:rPr>
                <w:rFonts w:ascii="Cambria Math" w:hAnsi="Cambria Math"/>
              </w:rPr>
              <m:t>L</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cas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cas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 xml:space="preserve"> )</m:t>
                </m:r>
              </m:e>
            </m:nary>
          </m:e>
        </m:nary>
      </m:oMath>
      <w:r>
        <w:rPr>
          <w:rFonts w:eastAsiaTheme="minorEastAsia"/>
        </w:rPr>
        <w:t xml:space="preserve"> </w:t>
      </w:r>
    </w:p>
    <w:p w:rsidR="00D519DE" w:rsidRPr="00034F04" w:rsidRDefault="00D519DE" w:rsidP="004D3B7E">
      <w:pPr>
        <w:pStyle w:val="ListParagraph"/>
        <w:numPr>
          <w:ilvl w:val="3"/>
          <w:numId w:val="1"/>
        </w:num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case</m:t>
            </m:r>
          </m:sub>
        </m:sSub>
      </m:oMath>
      <w:r>
        <w:rPr>
          <w:rFonts w:eastAsiaTheme="minorEastAsia"/>
        </w:rPr>
        <w:t xml:space="preserve"> </w:t>
      </w:r>
      <w:proofErr w:type="gramStart"/>
      <w:r>
        <w:rPr>
          <w:rFonts w:eastAsiaTheme="minorEastAsia"/>
        </w:rPr>
        <w:t>is the total cases</w:t>
      </w:r>
      <w:proofErr w:type="gramEnd"/>
      <w:r>
        <w:rPr>
          <w:rFonts w:eastAsiaTheme="minorEastAsia"/>
        </w:rPr>
        <w:t xml:space="preserve"> of all age groups.</w:t>
      </w:r>
    </w:p>
    <w:p w:rsidR="00D519DE" w:rsidRDefault="00D519DE" w:rsidP="008C73C2">
      <w:pPr>
        <w:pStyle w:val="ListParagraph"/>
        <w:numPr>
          <w:ilvl w:val="1"/>
          <w:numId w:val="1"/>
        </w:numPr>
      </w:pPr>
      <w:r>
        <w:t>The multinomial likelihood include</w:t>
      </w:r>
      <w:r w:rsidR="0098762F">
        <w:t>s</w:t>
      </w:r>
      <w:r>
        <w:t xml:space="preserve"> Poisson </w:t>
      </w:r>
      <w:r w:rsidR="0098762F">
        <w:t>likelihood</w:t>
      </w:r>
      <w:r>
        <w:t xml:space="preserve"> of total cases across all age group:</w:t>
      </w:r>
    </w:p>
    <w:p w:rsidR="00D519DE" w:rsidRPr="00034F04" w:rsidRDefault="00D519DE" w:rsidP="008C73C2">
      <w:pPr>
        <w:pStyle w:val="ListParagraph"/>
        <w:numPr>
          <w:ilvl w:val="2"/>
          <w:numId w:val="1"/>
        </w:numPr>
      </w:pPr>
      <m:oMath>
        <m:sSub>
          <m:sSubPr>
            <m:ctrlPr>
              <w:rPr>
                <w:rFonts w:ascii="Cambria Math" w:hAnsi="Cambria Math"/>
                <w:i/>
              </w:rPr>
            </m:ctrlPr>
          </m:sSubPr>
          <m:e>
            <m:r>
              <w:rPr>
                <w:rFonts w:ascii="Cambria Math" w:hAnsi="Cambria Math"/>
              </w:rPr>
              <m:t>L</m:t>
            </m:r>
          </m:e>
          <m:sub>
            <m:r>
              <w:rPr>
                <w:rFonts w:ascii="Cambria Math" w:hAnsi="Cambria Math"/>
              </w:rPr>
              <m:t>MN+P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r>
          <m:rPr>
            <m:sty m:val="p"/>
          </m:rPr>
          <w:rPr>
            <w:rFonts w:ascii="Cambria Math" w:hAnsi="Cambria Math"/>
          </w:rPr>
          <m:t>log⁡</m:t>
        </m:r>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m:t>
            </m:r>
          </m:e>
        </m:nary>
        <m:r>
          <w:rPr>
            <w:rFonts w:ascii="Cambria Math" w:hAnsi="Cambria Math"/>
          </w:rPr>
          <m:t xml:space="preserve">- </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oMath>
    </w:p>
    <w:p w:rsidR="00D519DE" w:rsidRDefault="00D519DE" w:rsidP="008C73C2">
      <w:pPr>
        <w:pStyle w:val="ListParagraph"/>
        <w:numPr>
          <w:ilvl w:val="1"/>
          <w:numId w:val="1"/>
        </w:numPr>
      </w:pPr>
      <w:r>
        <w:t>We f</w:t>
      </w:r>
      <w:r>
        <w:t>it</w:t>
      </w:r>
      <w:r>
        <w:t>ted</w:t>
      </w:r>
      <w:r>
        <w:t xml:space="preserve"> this log-likelihood function in Bayesian framework, with 2 parameters:</w:t>
      </w:r>
    </w:p>
    <w:p w:rsidR="00D519DE" w:rsidRPr="00034F04" w:rsidRDefault="00D519DE" w:rsidP="008C73C2">
      <w:pPr>
        <w:pStyle w:val="ListParagraph"/>
        <w:numPr>
          <w:ilvl w:val="2"/>
          <w:numId w:val="1"/>
        </w:numPr>
      </w:pPr>
      <m:oMath>
        <m:r>
          <w:rPr>
            <w:rFonts w:ascii="Cambria Math" w:hAnsi="Cambria Math"/>
          </w:rPr>
          <m:t>λ~normal(0, 1000)</m:t>
        </m:r>
      </m:oMath>
    </w:p>
    <w:p w:rsidR="00D519DE" w:rsidRPr="00D519DE" w:rsidRDefault="00D519DE" w:rsidP="008C73C2">
      <w:pPr>
        <w:pStyle w:val="ListParagraph"/>
        <w:numPr>
          <w:ilvl w:val="2"/>
          <w:numId w:val="1"/>
        </w:numPr>
      </w:pPr>
      <m:oMath>
        <m:r>
          <w:rPr>
            <w:rFonts w:ascii="Cambria Math" w:hAnsi="Cambria Math"/>
          </w:rPr>
          <m:t>ρ~uniform(0,1)</m:t>
        </m:r>
      </m:oMath>
    </w:p>
    <w:p w:rsidR="00D519DE" w:rsidRPr="00D519DE" w:rsidRDefault="00D519DE" w:rsidP="0098762F">
      <w:pPr>
        <w:pStyle w:val="ListParagraph"/>
        <w:numPr>
          <w:ilvl w:val="1"/>
          <w:numId w:val="1"/>
        </w:numPr>
      </w:pPr>
      <w:r>
        <w:t xml:space="preserve">Estimating </w:t>
      </w:r>
      <m:oMath>
        <m:r>
          <w:rPr>
            <w:rFonts w:ascii="Cambria Math" w:hAnsi="Cambria Math"/>
          </w:rPr>
          <m:t>λ, ρ</m:t>
        </m:r>
      </m:oMath>
      <w:r>
        <w:rPr>
          <w:rFonts w:eastAsiaTheme="minorEastAsia"/>
        </w:rPr>
        <w:t xml:space="preserve"> in </w:t>
      </w:r>
      <w:proofErr w:type="spellStart"/>
      <w:r>
        <w:rPr>
          <w:rFonts w:eastAsiaTheme="minorEastAsia"/>
        </w:rPr>
        <w:t>RStan</w:t>
      </w:r>
      <w:proofErr w:type="spellEnd"/>
      <w:r>
        <w:rPr>
          <w:rFonts w:eastAsiaTheme="minorEastAsia"/>
        </w:rPr>
        <w:t xml:space="preserve"> =&gt; get the posterior distribution of </w:t>
      </w:r>
      <m:oMath>
        <m:r>
          <w:rPr>
            <w:rFonts w:ascii="Cambria Math" w:hAnsi="Cambria Math"/>
          </w:rPr>
          <m:t>λ</m:t>
        </m:r>
      </m:oMath>
      <w:bookmarkStart w:id="0" w:name="_GoBack"/>
      <w:bookmarkEnd w:id="0"/>
    </w:p>
    <w:p w:rsidR="00D519DE" w:rsidRPr="00D519DE" w:rsidRDefault="00D519DE" w:rsidP="008C73C2">
      <w:pPr>
        <w:pStyle w:val="Heading1"/>
        <w:rPr>
          <w:rFonts w:eastAsiaTheme="minorHAnsi"/>
        </w:rPr>
      </w:pPr>
      <w:r>
        <w:rPr>
          <w:rFonts w:eastAsiaTheme="minorEastAsia"/>
        </w:rPr>
        <w:t>Generating cases, deaths, disabilities, DALYs:</w:t>
      </w:r>
    </w:p>
    <w:p w:rsidR="00D519DE" w:rsidRPr="00D519DE" w:rsidRDefault="00D519DE" w:rsidP="008C73C2">
      <w:pPr>
        <w:pStyle w:val="ListParagraph"/>
        <w:numPr>
          <w:ilvl w:val="0"/>
          <w:numId w:val="1"/>
        </w:numPr>
      </w:pPr>
      <w:r>
        <w:rPr>
          <w:rFonts w:eastAsiaTheme="minorEastAsia"/>
        </w:rPr>
        <w:t>Data:</w:t>
      </w:r>
    </w:p>
    <w:p w:rsidR="00D519DE" w:rsidRPr="004C14F7" w:rsidRDefault="00D519DE" w:rsidP="00561D35">
      <w:pPr>
        <w:pStyle w:val="ListParagraph"/>
        <w:numPr>
          <w:ilvl w:val="1"/>
          <w:numId w:val="1"/>
        </w:numPr>
      </w:pPr>
      <w:r>
        <w:rPr>
          <w:rFonts w:eastAsiaTheme="minorEastAsia"/>
        </w:rPr>
        <w:t>Population data:</w:t>
      </w:r>
      <w:r>
        <w:rPr>
          <w:rFonts w:eastAsiaTheme="minorEastAsia"/>
        </w:rPr>
        <w:t xml:space="preserve"> 16 countries</w:t>
      </w:r>
      <w:r>
        <w:rPr>
          <w:rFonts w:eastAsiaTheme="minorEastAsia"/>
        </w:rPr>
        <w:t xml:space="preserve"> population from Montagu</w:t>
      </w:r>
      <w:r>
        <w:rPr>
          <w:rFonts w:eastAsiaTheme="minorEastAsia"/>
        </w:rPr>
        <w:t>; subnational data from Campbell 2011</w:t>
      </w:r>
    </w:p>
    <w:p w:rsidR="00D519DE" w:rsidRDefault="00D519DE" w:rsidP="00561D35">
      <w:pPr>
        <w:pStyle w:val="ListParagraph"/>
        <w:numPr>
          <w:ilvl w:val="1"/>
          <w:numId w:val="1"/>
        </w:numPr>
      </w:pPr>
      <w:r>
        <w:t xml:space="preserve">The population for </w:t>
      </w:r>
      <w:r w:rsidR="00561D35">
        <w:t xml:space="preserve">each </w:t>
      </w:r>
      <w:r>
        <w:t>scenario is different:</w:t>
      </w:r>
    </w:p>
    <w:p w:rsidR="00D519DE" w:rsidRDefault="00D519DE" w:rsidP="00561D35">
      <w:pPr>
        <w:pStyle w:val="ListParagraph"/>
        <w:numPr>
          <w:ilvl w:val="2"/>
          <w:numId w:val="1"/>
        </w:numPr>
      </w:pPr>
      <w:r>
        <w:t xml:space="preserve">No vaccination: the demographic in </w:t>
      </w:r>
      <w:r>
        <w:t>the</w:t>
      </w:r>
      <w:r>
        <w:t xml:space="preserve"> country from 2000 to 2</w:t>
      </w:r>
      <w:r>
        <w:t>100</w:t>
      </w:r>
      <w:r w:rsidR="00561D35">
        <w:t xml:space="preserve"> (data from Montagu)</w:t>
      </w:r>
      <w:r>
        <w:t>.</w:t>
      </w:r>
    </w:p>
    <w:p w:rsidR="00D519DE" w:rsidRDefault="00D519DE" w:rsidP="00561D35">
      <w:pPr>
        <w:pStyle w:val="ListParagraph"/>
        <w:numPr>
          <w:ilvl w:val="2"/>
          <w:numId w:val="1"/>
        </w:numPr>
      </w:pPr>
      <w:r>
        <w:t xml:space="preserve">Routine scenario: vaccinated the 1st age group and also counting the aging effect (next year, the vaccinated </w:t>
      </w:r>
      <w:r>
        <w:t>age group will move down 1 row (=</w:t>
      </w:r>
      <w:r>
        <w:t xml:space="preserve"> add 1 age</w:t>
      </w:r>
      <w:r>
        <w:t>)</w:t>
      </w:r>
      <w:r>
        <w:t>, the newborn group will continue to be vaccinated).</w:t>
      </w:r>
    </w:p>
    <w:p w:rsidR="00D519DE" w:rsidRDefault="00D519DE" w:rsidP="00561D35">
      <w:pPr>
        <w:pStyle w:val="ListParagraph"/>
        <w:numPr>
          <w:ilvl w:val="2"/>
          <w:numId w:val="1"/>
        </w:numPr>
      </w:pPr>
      <w:r>
        <w:t>Campaign scenario: The whole population remained susceptible after the Routine Vaccination will undergo Campaign</w:t>
      </w:r>
      <w:r>
        <w:t xml:space="preserve"> vaccinations, which vaccinated</w:t>
      </w:r>
      <w:r>
        <w:t xml:space="preserve"> age groups</w:t>
      </w:r>
      <w:r>
        <w:t xml:space="preserve"> from 0 to 14</w:t>
      </w:r>
      <w:r>
        <w:t xml:space="preserve"> of the given year, based on the coverage proportions. Also, counting the aging effect. If there are multiples Campaign vaccinations, the after one will vaccinate the leftover of the previous vaccinated population.</w:t>
      </w:r>
    </w:p>
    <w:p w:rsidR="00D519DE" w:rsidRDefault="00D519DE" w:rsidP="008C73C2">
      <w:pPr>
        <w:pStyle w:val="ListParagraph"/>
        <w:numPr>
          <w:ilvl w:val="0"/>
          <w:numId w:val="1"/>
        </w:numPr>
        <w:rPr>
          <w:rFonts w:eastAsiaTheme="minorEastAsia"/>
        </w:rPr>
      </w:pPr>
      <w:r>
        <w:rPr>
          <w:rFonts w:eastAsiaTheme="minorEastAsia"/>
        </w:rPr>
        <w:t xml:space="preserve">Estimate cases, deaths, </w:t>
      </w:r>
      <w:r>
        <w:rPr>
          <w:rFonts w:eastAsiaTheme="minorEastAsia"/>
        </w:rPr>
        <w:t xml:space="preserve">and </w:t>
      </w:r>
      <w:proofErr w:type="spellStart"/>
      <w:r>
        <w:rPr>
          <w:rFonts w:eastAsiaTheme="minorEastAsia"/>
        </w:rPr>
        <w:t>daly</w:t>
      </w:r>
      <w:r>
        <w:rPr>
          <w:rFonts w:eastAsiaTheme="minorEastAsia"/>
        </w:rPr>
        <w:t>s</w:t>
      </w:r>
      <w:proofErr w:type="spellEnd"/>
      <w:r>
        <w:rPr>
          <w:rFonts w:eastAsiaTheme="minorEastAsia"/>
        </w:rPr>
        <w:t xml:space="preserve"> from each scenario</w:t>
      </w:r>
      <w:r>
        <w:rPr>
          <w:rFonts w:eastAsiaTheme="minorEastAsia"/>
        </w:rPr>
        <w:t>:</w:t>
      </w:r>
    </w:p>
    <w:p w:rsidR="00372C36" w:rsidRPr="00372C36" w:rsidRDefault="003B7294" w:rsidP="00561D35">
      <w:pPr>
        <w:pStyle w:val="ListParagraph"/>
        <w:numPr>
          <w:ilvl w:val="1"/>
          <w:numId w:val="1"/>
        </w:numPr>
      </w:pPr>
      <m:oMath>
        <m:r>
          <w:rPr>
            <w:rFonts w:ascii="Cambria Math" w:hAnsi="Cambria Math"/>
          </w:rPr>
          <w:lastRenderedPageBreak/>
          <m:t xml:space="preserve">cases=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m:t>
                </m:r>
              </m:sup>
            </m:sSup>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(-a*lambda)*</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r>
          <w:rPr>
            <w:rFonts w:ascii="Cambria Math" w:eastAsiaTheme="minorEastAsia" w:hAnsi="Cambria Math"/>
          </w:rPr>
          <m:t>*population</m:t>
        </m:r>
      </m:oMath>
      <w:r w:rsidR="00D519DE" w:rsidRPr="00D519DE">
        <w:rPr>
          <w:rFonts w:eastAsiaTheme="minorEastAsia"/>
        </w:rPr>
        <w:t xml:space="preserve"> </w:t>
      </w:r>
    </w:p>
    <w:p w:rsidR="00372C36" w:rsidRPr="00372C36" w:rsidRDefault="00D519DE" w:rsidP="00561D35">
      <w:pPr>
        <w:pStyle w:val="ListParagraph"/>
        <w:numPr>
          <w:ilvl w:val="2"/>
          <w:numId w:val="1"/>
        </w:num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oMath>
      <w:r w:rsidRPr="00D519DE">
        <w:rPr>
          <w:rFonts w:eastAsiaTheme="minorEastAsia"/>
        </w:rPr>
        <w:t xml:space="preserve"> </w:t>
      </w:r>
      <w:proofErr w:type="gramStart"/>
      <w:r w:rsidRPr="00D519DE">
        <w:rPr>
          <w:rFonts w:eastAsiaTheme="minorEastAsia"/>
        </w:rPr>
        <w:t>is</w:t>
      </w:r>
      <w:proofErr w:type="gramEnd"/>
      <w:r w:rsidRPr="00D519DE">
        <w:rPr>
          <w:rFonts w:eastAsiaTheme="minorEastAsia"/>
        </w:rPr>
        <w:t xml:space="preserve"> sym</w:t>
      </w:r>
      <w:r w:rsidR="00372C36">
        <w:rPr>
          <w:rFonts w:eastAsiaTheme="minorEastAsia"/>
        </w:rPr>
        <w:t>pto</w:t>
      </w:r>
      <w:r w:rsidRPr="00D519DE">
        <w:rPr>
          <w:rFonts w:eastAsiaTheme="minorEastAsia"/>
        </w:rPr>
        <w:t>matic rate</w:t>
      </w:r>
      <w:r w:rsidR="00561D35">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r>
          <w:rPr>
            <w:rFonts w:ascii="Cambria Math" w:eastAsiaTheme="minorEastAsia" w:hAnsi="Cambria Math"/>
          </w:rPr>
          <m:t xml:space="preserve"> ~ </m:t>
        </m:r>
        <m:r>
          <w:rPr>
            <w:rFonts w:ascii="Cambria Math" w:hAnsi="Cambria Math"/>
          </w:rPr>
          <m:t>unif</m:t>
        </m:r>
        <m:r>
          <w:rPr>
            <w:rFonts w:ascii="Cambria Math" w:hAnsi="Cambria Math"/>
          </w:rPr>
          <m:t>orm(1/500, 1/250)</m:t>
        </m:r>
      </m:oMath>
      <w:r w:rsidR="00561D35" w:rsidRPr="00E82AE5">
        <w:t xml:space="preserve"> </w:t>
      </w:r>
      <w:r w:rsidRPr="00561D35">
        <w:rPr>
          <w:rFonts w:eastAsiaTheme="minorEastAsia"/>
        </w:rPr>
        <w:t xml:space="preserve"> </w:t>
      </w:r>
    </w:p>
    <w:p w:rsidR="00372C36" w:rsidRPr="00372C36" w:rsidRDefault="00561D35" w:rsidP="00561D35">
      <w:pPr>
        <w:pStyle w:val="ListParagraph"/>
        <w:numPr>
          <w:ilvl w:val="2"/>
          <w:numId w:val="1"/>
        </w:numPr>
      </w:pPr>
      <m:oMath>
        <m:r>
          <w:rPr>
            <w:rFonts w:ascii="Cambria Math" w:eastAsiaTheme="minorEastAsia" w:hAnsi="Cambria Math"/>
          </w:rPr>
          <m:t>a</m:t>
        </m:r>
      </m:oMath>
      <w:r w:rsidR="00D519DE" w:rsidRPr="00D519DE">
        <w:rPr>
          <w:rFonts w:eastAsiaTheme="minorEastAsia"/>
        </w:rPr>
        <w:t xml:space="preserve"> is age group from </w:t>
      </w:r>
      <w:r w:rsidR="00372C36">
        <w:rPr>
          <w:rFonts w:eastAsiaTheme="minorEastAsia"/>
        </w:rPr>
        <w:t>0</w:t>
      </w:r>
      <w:r w:rsidR="00D519DE" w:rsidRPr="00D519DE">
        <w:rPr>
          <w:rFonts w:eastAsiaTheme="minorEastAsia"/>
        </w:rPr>
        <w:t xml:space="preserve"> to </w:t>
      </w:r>
      <w:r w:rsidR="00372C36">
        <w:rPr>
          <w:rFonts w:eastAsiaTheme="minorEastAsia"/>
        </w:rPr>
        <w:t>99</w:t>
      </w:r>
      <w:r w:rsidR="00D519DE" w:rsidRPr="00D519DE">
        <w:rPr>
          <w:rFonts w:eastAsiaTheme="minorEastAsia"/>
        </w:rPr>
        <w:t xml:space="preserve"> –which account for the reduced susceptible population when </w:t>
      </w:r>
      <w:r w:rsidR="00372C36">
        <w:rPr>
          <w:rFonts w:eastAsiaTheme="minorEastAsia"/>
        </w:rPr>
        <w:t>people get older</w:t>
      </w:r>
      <w:r w:rsidR="003B7294">
        <w:rPr>
          <w:rFonts w:eastAsiaTheme="minorEastAsia"/>
        </w:rPr>
        <w:t>, imply JE endemic for 100 years.</w:t>
      </w:r>
      <w:r w:rsidR="00D519DE" w:rsidRPr="00D519DE">
        <w:rPr>
          <w:rFonts w:eastAsiaTheme="minorEastAsia"/>
        </w:rPr>
        <w:t xml:space="preserve"> </w:t>
      </w:r>
    </w:p>
    <w:p w:rsidR="00D519DE" w:rsidRPr="00D519DE" w:rsidRDefault="00372C36" w:rsidP="00561D35">
      <w:pPr>
        <w:pStyle w:val="ListParagraph"/>
        <w:numPr>
          <w:ilvl w:val="2"/>
          <w:numId w:val="1"/>
        </w:numPr>
      </w:pPr>
      <m:oMath>
        <m:r>
          <w:rPr>
            <w:rFonts w:ascii="Cambria Math" w:eastAsiaTheme="minorEastAsia" w:hAnsi="Cambria Math"/>
          </w:rPr>
          <m:t>population</m:t>
        </m:r>
      </m:oMath>
      <w:r w:rsidR="00D519DE" w:rsidRPr="00D519DE">
        <w:rPr>
          <w:rFonts w:eastAsiaTheme="minorEastAsia"/>
        </w:rPr>
        <w:t xml:space="preserve"> </w:t>
      </w:r>
      <w:proofErr w:type="gramStart"/>
      <w:r w:rsidR="00D519DE" w:rsidRPr="00D519DE">
        <w:rPr>
          <w:rFonts w:eastAsiaTheme="minorEastAsia"/>
        </w:rPr>
        <w:t>is</w:t>
      </w:r>
      <w:proofErr w:type="gramEnd"/>
      <w:r w:rsidR="00D519DE" w:rsidRPr="00D519DE">
        <w:rPr>
          <w:rFonts w:eastAsiaTheme="minorEastAsia"/>
        </w:rPr>
        <w:t xml:space="preserve"> the susceptible population under different scenarios</w:t>
      </w:r>
      <w:r>
        <w:rPr>
          <w:rFonts w:eastAsiaTheme="minorEastAsia"/>
        </w:rPr>
        <w:t>.</w:t>
      </w:r>
    </w:p>
    <w:p w:rsidR="00D519DE" w:rsidRPr="00561D35" w:rsidRDefault="003B7294" w:rsidP="00561D35">
      <w:pPr>
        <w:pStyle w:val="ListParagraph"/>
        <w:numPr>
          <w:ilvl w:val="1"/>
          <w:numId w:val="1"/>
        </w:numPr>
      </w:pPr>
      <m:oMath>
        <m:r>
          <w:rPr>
            <w:rFonts w:ascii="Cambria Math" w:hAnsi="Cambria Math"/>
          </w:rPr>
          <m:t>deaths=</m:t>
        </m:r>
        <m:r>
          <w:rPr>
            <w:rFonts w:ascii="Cambria Math" w:hAnsi="Cambria Math"/>
          </w:rPr>
          <m:t>cases*</m:t>
        </m:r>
        <m:sSub>
          <m:sSubPr>
            <m:ctrlPr>
              <w:rPr>
                <w:rFonts w:ascii="Cambria Math" w:hAnsi="Cambria Math"/>
                <w:i/>
              </w:rPr>
            </m:ctrlPr>
          </m:sSubPr>
          <m:e>
            <m:r>
              <w:rPr>
                <w:rFonts w:ascii="Cambria Math" w:hAnsi="Cambria Math"/>
              </w:rPr>
              <m:t>ρ</m:t>
            </m:r>
          </m:e>
          <m:sub>
            <m:r>
              <w:rPr>
                <w:rFonts w:ascii="Cambria Math" w:hAnsi="Cambria Math"/>
              </w:rPr>
              <m:t>mor</m:t>
            </m:r>
          </m:sub>
        </m:sSub>
      </m:oMath>
    </w:p>
    <w:p w:rsidR="00561D35" w:rsidRPr="006F3790" w:rsidRDefault="00561D35" w:rsidP="00561D35">
      <w:pPr>
        <w:pStyle w:val="ListParagraph"/>
        <w:numPr>
          <w:ilvl w:val="2"/>
          <w:numId w:val="1"/>
        </w:numPr>
      </w:pPr>
      <m:oMath>
        <m:sSub>
          <m:sSubPr>
            <m:ctrlPr>
              <w:rPr>
                <w:rFonts w:ascii="Cambria Math" w:hAnsi="Cambria Math"/>
                <w:i/>
              </w:rPr>
            </m:ctrlPr>
          </m:sSubPr>
          <m:e>
            <m:r>
              <w:rPr>
                <w:rFonts w:ascii="Cambria Math" w:hAnsi="Cambria Math"/>
              </w:rPr>
              <m:t>ρ</m:t>
            </m:r>
          </m:e>
          <m:sub>
            <m:r>
              <w:rPr>
                <w:rFonts w:ascii="Cambria Math" w:hAnsi="Cambria Math"/>
              </w:rPr>
              <m:t>mor</m:t>
            </m:r>
          </m:sub>
        </m:sSub>
      </m:oMath>
      <w:r>
        <w:rPr>
          <w:rFonts w:eastAsiaTheme="minorEastAsia"/>
        </w:rPr>
        <w:t xml:space="preserve">: </w:t>
      </w:r>
      <w:proofErr w:type="gramStart"/>
      <w:r>
        <w:rPr>
          <w:rFonts w:eastAsiaTheme="minorEastAsia"/>
        </w:rPr>
        <w:t>mortality</w:t>
      </w:r>
      <w:proofErr w:type="gramEnd"/>
      <w:r>
        <w:rPr>
          <w:rFonts w:eastAsiaTheme="minorEastAsia"/>
        </w:rPr>
        <w:t xml:space="preserve"> rate. </w:t>
      </w:r>
      <m:oMath>
        <m:sSub>
          <m:sSubPr>
            <m:ctrlPr>
              <w:rPr>
                <w:rFonts w:ascii="Cambria Math" w:hAnsi="Cambria Math"/>
                <w:i/>
              </w:rPr>
            </m:ctrlPr>
          </m:sSubPr>
          <m:e>
            <m:r>
              <w:rPr>
                <w:rFonts w:ascii="Cambria Math" w:hAnsi="Cambria Math"/>
              </w:rPr>
              <m:t>ρ</m:t>
            </m:r>
          </m:e>
          <m:sub>
            <m:r>
              <w:rPr>
                <w:rFonts w:ascii="Cambria Math" w:hAnsi="Cambria Math"/>
              </w:rPr>
              <m:t>mor</m:t>
            </m:r>
          </m:sub>
        </m:sSub>
        <m:r>
          <w:rPr>
            <w:rFonts w:ascii="Cambria Math" w:hAnsi="Cambria Math"/>
          </w:rPr>
          <m:t xml:space="preserve"> ~ </m:t>
        </m:r>
        <m:r>
          <w:rPr>
            <w:rFonts w:ascii="Cambria Math" w:hAnsi="Cambria Math"/>
          </w:rPr>
          <m:t>uniform(0.1,0.3)</m:t>
        </m:r>
      </m:oMath>
    </w:p>
    <w:p w:rsidR="003B7294" w:rsidRDefault="003B7294" w:rsidP="00561D35">
      <w:pPr>
        <w:pStyle w:val="ListParagraph"/>
        <w:numPr>
          <w:ilvl w:val="1"/>
          <w:numId w:val="1"/>
        </w:numPr>
        <w:rPr>
          <w:rFonts w:eastAsiaTheme="minorEastAsia"/>
        </w:rPr>
      </w:pPr>
      <m:oMath>
        <m:r>
          <w:rPr>
            <w:rFonts w:ascii="Cambria Math" w:eastAsiaTheme="minorEastAsia" w:hAnsi="Cambria Math"/>
          </w:rPr>
          <m:t>DALYs</m:t>
        </m:r>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YLL+YD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r>
          <w:rPr>
            <w:rFonts w:ascii="Cambria Math" w:eastAsiaTheme="minorEastAsia" w:hAnsi="Cambria Math"/>
          </w:rPr>
          <m:t xml:space="preserve">= </m:t>
        </m:r>
        <m:r>
          <w:rPr>
            <w:rFonts w:ascii="Cambria Math" w:hAnsi="Cambria Math"/>
          </w:rPr>
          <m:t>deaths</m:t>
        </m:r>
        <m:r>
          <w:rPr>
            <w:rFonts w:ascii="Cambria Math" w:eastAsiaTheme="minorEastAsia" w:hAnsi="Cambria Math"/>
          </w:rPr>
          <m:t xml:space="preserve"> .* remained_life + cases*0.133*2.5/52.0 + (cases - </m:t>
        </m:r>
        <m:r>
          <w:rPr>
            <w:rFonts w:ascii="Cambria Math" w:hAnsi="Cambria Math"/>
          </w:rPr>
          <m:t>deaths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r>
          <w:rPr>
            <w:rFonts w:ascii="Cambria Math" w:eastAsiaTheme="minorEastAsia" w:hAnsi="Cambria Math"/>
          </w:rPr>
          <m:t>*0.542 .* remained_life</m:t>
        </m:r>
      </m:oMath>
    </w:p>
    <w:p w:rsidR="003B7294" w:rsidRDefault="003B7294" w:rsidP="00561D35">
      <w:pPr>
        <w:pStyle w:val="ListParagraph"/>
        <w:numPr>
          <w:ilvl w:val="2"/>
          <w:numId w:val="1"/>
        </w:numPr>
        <w:rPr>
          <w:rFonts w:eastAsiaTheme="minorEastAsia"/>
        </w:rPr>
      </w:pPr>
      <m:oMath>
        <m:r>
          <w:rPr>
            <w:rFonts w:ascii="Cambria Math" w:eastAsiaTheme="minorEastAsia" w:hAnsi="Cambria Math"/>
          </w:rPr>
          <m:t>remained_life</m:t>
        </m:r>
      </m:oMath>
      <w:r>
        <w:rPr>
          <w:rFonts w:eastAsiaTheme="minorEastAsia"/>
        </w:rPr>
        <w:t xml:space="preserve"> : get from the age table of VIMC.</w:t>
      </w:r>
    </w:p>
    <w:p w:rsidR="003B7294" w:rsidRDefault="003B7294" w:rsidP="00561D35">
      <w:pPr>
        <w:pStyle w:val="ListParagraph"/>
        <w:numPr>
          <w:ilvl w:val="2"/>
          <w:numId w:val="1"/>
        </w:numPr>
        <w:rPr>
          <w:rFonts w:eastAsiaTheme="minorEastAsia"/>
        </w:rPr>
      </w:pPr>
      <w:r>
        <w:rPr>
          <w:rFonts w:eastAsiaTheme="minorEastAsia"/>
        </w:rPr>
        <w:t>T</w:t>
      </w:r>
      <w:r>
        <w:rPr>
          <w:rFonts w:eastAsiaTheme="minorEastAsia"/>
        </w:rPr>
        <w:t xml:space="preserve">he acute and chronic weight (now only use </w:t>
      </w:r>
      <w:r w:rsidRPr="0009474F">
        <w:rPr>
          <w:rFonts w:eastAsiaTheme="minorEastAsia"/>
        </w:rPr>
        <w:t>Acute encephalitis</w:t>
      </w:r>
      <w:r>
        <w:rPr>
          <w:rFonts w:eastAsiaTheme="minorEastAsia"/>
        </w:rPr>
        <w:t xml:space="preserve"> (0.133)</w:t>
      </w:r>
      <w:r>
        <w:rPr>
          <w:rFonts w:eastAsiaTheme="minorEastAsia"/>
        </w:rPr>
        <w:t xml:space="preserve"> and </w:t>
      </w:r>
      <w:r w:rsidRPr="0009474F">
        <w:rPr>
          <w:rFonts w:eastAsiaTheme="minorEastAsia"/>
        </w:rPr>
        <w:t>Severe motor plus cognitive impairments due to encephalitis</w:t>
      </w:r>
      <w:r>
        <w:rPr>
          <w:rFonts w:eastAsiaTheme="minorEastAsia"/>
        </w:rPr>
        <w:t xml:space="preserve"> (0.542)</w:t>
      </w:r>
      <w:r>
        <w:rPr>
          <w:rFonts w:eastAsiaTheme="minorEastAsia"/>
        </w:rPr>
        <w:t>)</w:t>
      </w:r>
      <w:r>
        <w:rPr>
          <w:rFonts w:eastAsiaTheme="minorEastAsia"/>
        </w:rPr>
        <w:t xml:space="preserve"> are from VIMC.</w:t>
      </w:r>
    </w:p>
    <w:p w:rsidR="003B7294" w:rsidRDefault="003B7294" w:rsidP="00561D35">
      <w:pPr>
        <w:pStyle w:val="ListParagraph"/>
        <w:numPr>
          <w:ilvl w:val="2"/>
          <w:numId w:val="1"/>
        </w:numPr>
        <w:rPr>
          <w:rFonts w:eastAsiaTheme="minorEastAsia"/>
        </w:rPr>
      </w:pPr>
      <w:r>
        <w:rPr>
          <w:rFonts w:eastAsiaTheme="minorEastAsia"/>
        </w:rPr>
        <w:t>In</w:t>
      </w:r>
      <m:oMath>
        <m:r>
          <w:rPr>
            <w:rFonts w:ascii="Cambria Math" w:eastAsiaTheme="minorEastAsia" w:hAnsi="Cambria Math"/>
          </w:rPr>
          <m:t xml:space="preserve"> </m:t>
        </m:r>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oMath>
      <w:r>
        <w:rPr>
          <w:rFonts w:eastAsiaTheme="minorEastAsia"/>
        </w:rPr>
        <w:t xml:space="preserve">, the symptom is assumed to last for 2.5 weeks. </w:t>
      </w:r>
    </w:p>
    <w:p w:rsidR="003B7294" w:rsidRPr="00561D35" w:rsidRDefault="003B7294" w:rsidP="00561D35">
      <w:pPr>
        <w:pStyle w:val="ListParagraph"/>
        <w:numPr>
          <w:ilvl w:val="2"/>
          <w:numId w:val="1"/>
        </w:numPr>
        <w:rPr>
          <w:rFonts w:eastAsiaTheme="minorEastAsia"/>
        </w:rPr>
      </w:pPr>
      <w:r>
        <w:rPr>
          <w:rFonts w:eastAsiaTheme="minorEastAsia"/>
        </w:rPr>
        <w:t xml:space="preserve">The </w:t>
      </w:r>
      <m:oMath>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oMath>
      <w:r>
        <w:rPr>
          <w:rFonts w:eastAsiaTheme="minorEastAsia"/>
        </w:rPr>
        <w:t xml:space="preserve"> is calculated to be </w:t>
      </w:r>
      <w:r w:rsidRPr="0009474F">
        <w:rPr>
          <w:rFonts w:eastAsiaTheme="minorEastAsia"/>
          <w:lang w:val="en-GB"/>
        </w:rPr>
        <w:t>the same time as the acute</w:t>
      </w:r>
      <w:r>
        <w:rPr>
          <w:rFonts w:eastAsiaTheme="minorEastAsia"/>
        </w:rPr>
        <w:t xml:space="preserve">, not </w:t>
      </w:r>
      <w:r w:rsidRPr="0009474F">
        <w:rPr>
          <w:rFonts w:eastAsiaTheme="minorEastAsia"/>
          <w:lang w:val="en-GB"/>
        </w:rPr>
        <w:t>over the remainder of the time the person is experiencing this symptom (sometimes for the rest of the life)</w:t>
      </w:r>
    </w:p>
    <w:p w:rsidR="00561D35" w:rsidRPr="0009474F" w:rsidRDefault="00561D35" w:rsidP="00561D35">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oMath>
      <w:r>
        <w:rPr>
          <w:rFonts w:eastAsiaTheme="minorEastAsia"/>
        </w:rPr>
        <w:t xml:space="preserve">: </w:t>
      </w:r>
      <w:proofErr w:type="gramStart"/>
      <w:r>
        <w:rPr>
          <w:rFonts w:eastAsiaTheme="minorEastAsia"/>
        </w:rPr>
        <w:t>disability</w:t>
      </w:r>
      <w:proofErr w:type="gramEnd"/>
      <w:r>
        <w:rPr>
          <w:rFonts w:eastAsiaTheme="minorEastAsia"/>
        </w:rPr>
        <w:t xml:space="preserve"> rate.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r>
          <w:rPr>
            <w:rFonts w:ascii="Cambria Math" w:eastAsiaTheme="minorEastAsia" w:hAnsi="Cambria Math"/>
          </w:rPr>
          <m:t xml:space="preserve"> ~ </m:t>
        </m:r>
        <m:r>
          <w:rPr>
            <w:rFonts w:ascii="Cambria Math" w:eastAsiaTheme="minorEastAsia" w:hAnsi="Cambria Math"/>
          </w:rPr>
          <m:t>uniform(0.3, 0.5)</m:t>
        </m:r>
      </m:oMath>
    </w:p>
    <w:p w:rsidR="008C73C2" w:rsidRDefault="008C73C2" w:rsidP="008C73C2">
      <w:pPr>
        <w:pStyle w:val="Heading1"/>
        <w:rPr>
          <w:rFonts w:eastAsiaTheme="minorEastAsia"/>
          <w:lang w:val="en-GB"/>
        </w:rPr>
      </w:pPr>
      <w:r>
        <w:rPr>
          <w:rFonts w:eastAsiaTheme="minorEastAsia"/>
          <w:lang w:val="en-GB"/>
        </w:rPr>
        <w:t>Generating</w:t>
      </w:r>
      <w:r w:rsidR="00D519DE">
        <w:rPr>
          <w:rFonts w:eastAsiaTheme="minorEastAsia"/>
          <w:lang w:val="en-GB"/>
        </w:rPr>
        <w:t xml:space="preserve"> central estimations:</w:t>
      </w:r>
      <w:r>
        <w:rPr>
          <w:rFonts w:eastAsiaTheme="minorEastAsia"/>
          <w:lang w:val="en-GB"/>
        </w:rPr>
        <w:t xml:space="preserve"> </w:t>
      </w:r>
    </w:p>
    <w:p w:rsidR="00D024DA" w:rsidRPr="008C73C2" w:rsidRDefault="00D519DE" w:rsidP="008C73C2">
      <w:r w:rsidRPr="008C73C2">
        <w:rPr>
          <w:lang w:val="en-GB"/>
        </w:rPr>
        <w:t>Multiple model run: cal</w:t>
      </w:r>
      <w:r w:rsidR="008C73C2" w:rsidRPr="008C73C2">
        <w:rPr>
          <w:lang w:val="en-GB"/>
        </w:rPr>
        <w:t>culate</w:t>
      </w:r>
      <w:r w:rsidRPr="008C73C2">
        <w:rPr>
          <w:lang w:val="en-GB"/>
        </w:rPr>
        <w:t xml:space="preserve"> FOI =&gt; get the FOI distribution =&gt; average central estimations from the sample of FOI distribution. </w:t>
      </w:r>
    </w:p>
    <w:sectPr w:rsidR="00D024DA" w:rsidRPr="008C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1C98"/>
    <w:multiLevelType w:val="hybridMultilevel"/>
    <w:tmpl w:val="6E1CA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147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wMTK1sDQ3MDczMTJU0lEKTi0uzszPAykwrAUAHXOyLywAAAA="/>
  </w:docVars>
  <w:rsids>
    <w:rsidRoot w:val="00317223"/>
    <w:rsid w:val="00317223"/>
    <w:rsid w:val="00372C36"/>
    <w:rsid w:val="003B7294"/>
    <w:rsid w:val="004D3B7E"/>
    <w:rsid w:val="00561D35"/>
    <w:rsid w:val="008C73C2"/>
    <w:rsid w:val="0098762F"/>
    <w:rsid w:val="00CB116F"/>
    <w:rsid w:val="00D519DE"/>
    <w:rsid w:val="00E0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DE"/>
    <w:pPr>
      <w:spacing w:after="160" w:line="259" w:lineRule="auto"/>
      <w:ind w:left="720"/>
      <w:contextualSpacing/>
    </w:pPr>
  </w:style>
  <w:style w:type="paragraph" w:styleId="BalloonText">
    <w:name w:val="Balloon Text"/>
    <w:basedOn w:val="Normal"/>
    <w:link w:val="BalloonTextChar"/>
    <w:uiPriority w:val="99"/>
    <w:semiHidden/>
    <w:unhideWhenUsed/>
    <w:rsid w:val="00D5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DE"/>
    <w:rPr>
      <w:rFonts w:ascii="Tahoma" w:hAnsi="Tahoma" w:cs="Tahoma"/>
      <w:sz w:val="16"/>
      <w:szCs w:val="16"/>
    </w:rPr>
  </w:style>
  <w:style w:type="character" w:customStyle="1" w:styleId="Heading1Char">
    <w:name w:val="Heading 1 Char"/>
    <w:basedOn w:val="DefaultParagraphFont"/>
    <w:link w:val="Heading1"/>
    <w:uiPriority w:val="9"/>
    <w:rsid w:val="008C73C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D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DE"/>
    <w:pPr>
      <w:spacing w:after="160" w:line="259" w:lineRule="auto"/>
      <w:ind w:left="720"/>
      <w:contextualSpacing/>
    </w:pPr>
  </w:style>
  <w:style w:type="paragraph" w:styleId="BalloonText">
    <w:name w:val="Balloon Text"/>
    <w:basedOn w:val="Normal"/>
    <w:link w:val="BalloonTextChar"/>
    <w:uiPriority w:val="99"/>
    <w:semiHidden/>
    <w:unhideWhenUsed/>
    <w:rsid w:val="00D5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DE"/>
    <w:rPr>
      <w:rFonts w:ascii="Tahoma" w:hAnsi="Tahoma" w:cs="Tahoma"/>
      <w:sz w:val="16"/>
      <w:szCs w:val="16"/>
    </w:rPr>
  </w:style>
  <w:style w:type="character" w:customStyle="1" w:styleId="Heading1Char">
    <w:name w:val="Heading 1 Char"/>
    <w:basedOn w:val="DefaultParagraphFont"/>
    <w:link w:val="Heading1"/>
    <w:uiPriority w:val="9"/>
    <w:rsid w:val="008C73C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02D33-6E5C-4FCF-9F95-5F2D957E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Tran Minh</dc:creator>
  <cp:keywords/>
  <dc:description/>
  <cp:lastModifiedBy>Quan Tran Minh</cp:lastModifiedBy>
  <cp:revision>2</cp:revision>
  <dcterms:created xsi:type="dcterms:W3CDTF">2018-01-31T03:23:00Z</dcterms:created>
  <dcterms:modified xsi:type="dcterms:W3CDTF">2018-01-31T05:00:00Z</dcterms:modified>
</cp:coreProperties>
</file>