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3 Project Proposal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Regression topics for time series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manipulation: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Importing, formatting, or otherwise working with dates and/or date-times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Estimating regression coefficients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I/O related topics: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Web-scraping or otherwise working with data from markup languages (html, xml, json, etc)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Stock market time series data (https://www.kaggle.com/rohanrao/nifty50-stock-market-data)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Zhilin He (Python), Chuwen Li (R), Jialun Li (Stata)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b w:val="1"/>
          <w:rtl w:val="0"/>
        </w:rPr>
        <w:t xml:space="preserve">Collaboration plan:</w:t>
      </w:r>
      <w:r w:rsidDel="00000000" w:rsidR="00000000" w:rsidRPr="00000000">
        <w:rPr>
          <w:rtl w:val="0"/>
        </w:rPr>
        <w:t xml:space="preserve"> Communicate using Google Docs and the GitHub repository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Trends for time series data (seasonal, annual, etc.)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