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F46B" w14:textId="77777777" w:rsidR="002335BE" w:rsidRDefault="002335BE" w:rsidP="002335BE">
      <w:bookmarkStart w:id="0" w:name="_Hlk86260382"/>
      <w:bookmarkEnd w:id="0"/>
      <w:r>
        <w:rPr>
          <w:noProof/>
          <w:lang w:eastAsia="pt-PT"/>
        </w:rPr>
        <w:drawing>
          <wp:anchor distT="0" distB="0" distL="114300" distR="114300" simplePos="0" relativeHeight="251659264" behindDoc="1" locked="0" layoutInCell="1" allowOverlap="1" wp14:anchorId="1944416E" wp14:editId="6A8ED008">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E8151" w14:textId="77777777" w:rsidR="002335BE" w:rsidRDefault="002335BE" w:rsidP="002335BE"/>
    <w:p w14:paraId="19E3CF1A" w14:textId="77777777" w:rsidR="002335BE" w:rsidRDefault="002335BE" w:rsidP="002335BE"/>
    <w:p w14:paraId="538CE7A5" w14:textId="77777777" w:rsidR="002335BE" w:rsidRDefault="002335BE" w:rsidP="002335BE"/>
    <w:p w14:paraId="5F9F7E8E" w14:textId="77777777" w:rsidR="002335BE" w:rsidRDefault="002335BE" w:rsidP="002335BE"/>
    <w:p w14:paraId="04C6F0B8" w14:textId="77777777" w:rsidR="002335BE" w:rsidRPr="00A656B0" w:rsidRDefault="002335BE" w:rsidP="002335BE">
      <w:pPr>
        <w:jc w:val="center"/>
        <w:rPr>
          <w:sz w:val="32"/>
          <w:szCs w:val="32"/>
        </w:rPr>
      </w:pPr>
      <w:r w:rsidRPr="00A656B0">
        <w:rPr>
          <w:sz w:val="32"/>
          <w:szCs w:val="32"/>
        </w:rPr>
        <w:t>Universidade do Minho</w:t>
      </w:r>
    </w:p>
    <w:p w14:paraId="5F0D823B" w14:textId="77777777" w:rsidR="002335BE" w:rsidRDefault="002335BE" w:rsidP="002335BE"/>
    <w:p w14:paraId="46AAC1DF" w14:textId="4A9A1F62" w:rsidR="002335BE" w:rsidRPr="00B34093" w:rsidRDefault="002335BE" w:rsidP="00B34093">
      <w:pPr>
        <w:jc w:val="center"/>
        <w:rPr>
          <w:b/>
          <w:bCs/>
          <w:sz w:val="32"/>
          <w:szCs w:val="32"/>
        </w:rPr>
      </w:pPr>
      <w:r>
        <w:rPr>
          <w:b/>
          <w:bCs/>
          <w:sz w:val="32"/>
          <w:szCs w:val="32"/>
        </w:rPr>
        <w:t xml:space="preserve">Relatório do Projeto Fase </w:t>
      </w:r>
      <w:r w:rsidR="00B34093">
        <w:rPr>
          <w:b/>
          <w:bCs/>
          <w:sz w:val="32"/>
          <w:szCs w:val="32"/>
        </w:rPr>
        <w:t>2</w:t>
      </w:r>
    </w:p>
    <w:p w14:paraId="1FDC6B72" w14:textId="77777777" w:rsidR="002335BE" w:rsidRPr="00DB3074" w:rsidRDefault="002335BE" w:rsidP="002335BE">
      <w:pPr>
        <w:jc w:val="center"/>
        <w:rPr>
          <w:sz w:val="24"/>
          <w:szCs w:val="24"/>
        </w:rPr>
      </w:pPr>
      <w:r w:rsidRPr="00DB3074">
        <w:rPr>
          <w:sz w:val="24"/>
          <w:szCs w:val="24"/>
        </w:rPr>
        <w:t>Ano letivo 2021/2022</w:t>
      </w:r>
    </w:p>
    <w:p w14:paraId="6612A950" w14:textId="1E52DE72" w:rsidR="002335BE" w:rsidRPr="00DB3074" w:rsidRDefault="00B34093" w:rsidP="002335BE">
      <w:pPr>
        <w:jc w:val="center"/>
        <w:rPr>
          <w:sz w:val="24"/>
          <w:szCs w:val="24"/>
        </w:rPr>
      </w:pPr>
      <w:r>
        <w:rPr>
          <w:sz w:val="24"/>
          <w:szCs w:val="24"/>
        </w:rPr>
        <w:t>Abril</w:t>
      </w:r>
      <w:r w:rsidR="002335BE" w:rsidRPr="00DB3074">
        <w:rPr>
          <w:sz w:val="24"/>
          <w:szCs w:val="24"/>
        </w:rPr>
        <w:t xml:space="preserve"> 2021</w:t>
      </w:r>
    </w:p>
    <w:p w14:paraId="74F6450A" w14:textId="77777777" w:rsidR="002335BE" w:rsidRDefault="002335BE" w:rsidP="002335BE">
      <w:pPr>
        <w:rPr>
          <w:b/>
          <w:bCs/>
          <w:sz w:val="24"/>
          <w:szCs w:val="24"/>
        </w:rPr>
      </w:pPr>
    </w:p>
    <w:p w14:paraId="26C38ED0" w14:textId="77777777" w:rsidR="002335BE" w:rsidRPr="00101505" w:rsidRDefault="002335BE" w:rsidP="002335BE">
      <w:pPr>
        <w:jc w:val="center"/>
        <w:rPr>
          <w:sz w:val="24"/>
          <w:szCs w:val="24"/>
          <w:u w:val="single"/>
        </w:rPr>
      </w:pPr>
    </w:p>
    <w:p w14:paraId="374A96E8" w14:textId="77777777" w:rsidR="002335BE" w:rsidRDefault="002335BE" w:rsidP="002335BE">
      <w:pPr>
        <w:jc w:val="center"/>
        <w:rPr>
          <w:sz w:val="28"/>
          <w:szCs w:val="28"/>
        </w:rPr>
      </w:pPr>
      <w:r w:rsidRPr="00A656B0">
        <w:rPr>
          <w:sz w:val="28"/>
          <w:szCs w:val="28"/>
        </w:rPr>
        <w:t>Licenciatura em Engenharia Informática</w:t>
      </w:r>
    </w:p>
    <w:p w14:paraId="438C17D9" w14:textId="77777777" w:rsidR="002335BE" w:rsidRPr="00665603" w:rsidRDefault="002335BE" w:rsidP="002335BE">
      <w:pPr>
        <w:jc w:val="center"/>
      </w:pPr>
      <w:r>
        <w:rPr>
          <w:sz w:val="28"/>
          <w:szCs w:val="28"/>
        </w:rPr>
        <w:t>Unidade Curricular de Inteligência Artificial</w:t>
      </w:r>
    </w:p>
    <w:p w14:paraId="707BCA4D" w14:textId="77777777" w:rsidR="002335BE" w:rsidRDefault="002335BE" w:rsidP="002335BE"/>
    <w:p w14:paraId="580CF072" w14:textId="77777777" w:rsidR="002335BE" w:rsidRDefault="002335BE" w:rsidP="002335BE">
      <w:r>
        <w:rPr>
          <w:noProof/>
        </w:rPr>
        <w:drawing>
          <wp:anchor distT="0" distB="0" distL="114300" distR="114300" simplePos="0" relativeHeight="251662336" behindDoc="1" locked="0" layoutInCell="1" allowOverlap="1" wp14:anchorId="03CFB028" wp14:editId="51A59B90">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0288" behindDoc="1" locked="0" layoutInCell="1" allowOverlap="1" wp14:anchorId="594DC385" wp14:editId="1752A7DA">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037124A7" w14:textId="77777777" w:rsidR="002335BE" w:rsidRDefault="002335BE" w:rsidP="002335BE"/>
    <w:p w14:paraId="2697C8FA" w14:textId="77777777" w:rsidR="002335BE" w:rsidRDefault="002335BE" w:rsidP="002335BE"/>
    <w:p w14:paraId="2805DC0A" w14:textId="77777777" w:rsidR="002335BE" w:rsidRDefault="002335BE" w:rsidP="002335BE"/>
    <w:p w14:paraId="03D72E79" w14:textId="77777777" w:rsidR="002335BE" w:rsidRDefault="002335BE" w:rsidP="002335BE"/>
    <w:p w14:paraId="711E8C54" w14:textId="77777777" w:rsidR="002335BE" w:rsidRDefault="002335BE" w:rsidP="002335BE">
      <w:pPr>
        <w:ind w:left="1416"/>
      </w:pPr>
      <w:r>
        <w:t xml:space="preserve">         Ana Gonçalves a93259               Bruno Pereira a93298</w:t>
      </w:r>
    </w:p>
    <w:p w14:paraId="3BFA7172" w14:textId="77777777" w:rsidR="002335BE" w:rsidRDefault="002335BE" w:rsidP="002335BE"/>
    <w:p w14:paraId="11DEF0DE" w14:textId="77777777" w:rsidR="002335BE" w:rsidRDefault="002335BE" w:rsidP="002335BE">
      <w:r>
        <w:rPr>
          <w:noProof/>
        </w:rPr>
        <w:drawing>
          <wp:anchor distT="0" distB="0" distL="114300" distR="114300" simplePos="0" relativeHeight="251663360" behindDoc="1" locked="0" layoutInCell="1" allowOverlap="1" wp14:anchorId="58FE0433" wp14:editId="23F40699">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3ADEEE7" wp14:editId="22B2ED29">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descr="Uma imagem com pessoa, homem,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pessoa, homem, pose&#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CB2EF2" w14:textId="77777777" w:rsidR="002335BE" w:rsidRDefault="002335BE" w:rsidP="002335BE"/>
    <w:p w14:paraId="7DD4B986" w14:textId="77777777" w:rsidR="002335BE" w:rsidRDefault="002335BE" w:rsidP="002335BE"/>
    <w:p w14:paraId="64DE520C" w14:textId="77777777" w:rsidR="002335BE" w:rsidRDefault="002335BE" w:rsidP="002335BE"/>
    <w:p w14:paraId="3FFE86AD" w14:textId="77777777" w:rsidR="002335BE" w:rsidRDefault="002335BE" w:rsidP="002335BE"/>
    <w:p w14:paraId="22817F67" w14:textId="1697F4CF" w:rsidR="002335BE" w:rsidRDefault="002335BE" w:rsidP="002335BE">
      <w:r>
        <w:tab/>
      </w:r>
      <w:r>
        <w:tab/>
        <w:t xml:space="preserve">          Francisco Toldy a93226               João Delgado a93240</w:t>
      </w:r>
    </w:p>
    <w:p w14:paraId="73584F26" w14:textId="6F510A47" w:rsidR="002335BE" w:rsidRDefault="002335BE" w:rsidP="002335BE"/>
    <w:p w14:paraId="13043E81" w14:textId="77777777" w:rsidR="00B34093" w:rsidRDefault="00B34093" w:rsidP="002335BE"/>
    <w:sdt>
      <w:sdtPr>
        <w:rPr>
          <w:rFonts w:asciiTheme="minorHAnsi" w:eastAsiaTheme="minorEastAsia" w:hAnsiTheme="minorHAnsi" w:cstheme="minorBidi"/>
          <w:color w:val="auto"/>
          <w:sz w:val="22"/>
          <w:szCs w:val="22"/>
          <w:lang w:eastAsia="en-US"/>
        </w:rPr>
        <w:id w:val="-803771410"/>
        <w:docPartObj>
          <w:docPartGallery w:val="Table of Contents"/>
          <w:docPartUnique/>
        </w:docPartObj>
      </w:sdtPr>
      <w:sdtEndPr>
        <w:rPr>
          <w:b/>
          <w:bCs/>
        </w:rPr>
      </w:sdtEndPr>
      <w:sdtContent>
        <w:p w14:paraId="63848FE4" w14:textId="551EBF2E" w:rsidR="00791B3E" w:rsidRDefault="00791B3E">
          <w:pPr>
            <w:pStyle w:val="TOCHeading"/>
          </w:pPr>
          <w:r>
            <w:t>Índice</w:t>
          </w:r>
        </w:p>
        <w:p w14:paraId="6DE12A95" w14:textId="442D98FE" w:rsidR="00F82A3E" w:rsidRDefault="00791B3E">
          <w:pPr>
            <w:pStyle w:val="TOC1"/>
            <w:tabs>
              <w:tab w:val="right" w:leader="dot" w:pos="8494"/>
            </w:tabs>
            <w:rPr>
              <w:rFonts w:cstheme="minorBidi"/>
              <w:noProof/>
            </w:rPr>
          </w:pPr>
          <w:r>
            <w:fldChar w:fldCharType="begin"/>
          </w:r>
          <w:r>
            <w:instrText xml:space="preserve"> TOC \o "1-3" \h \z \u </w:instrText>
          </w:r>
          <w:r>
            <w:fldChar w:fldCharType="separate"/>
          </w:r>
          <w:hyperlink w:anchor="_Toc99806705" w:history="1">
            <w:r w:rsidR="00F82A3E" w:rsidRPr="00B75C9E">
              <w:rPr>
                <w:rStyle w:val="Hyperlink"/>
                <w:noProof/>
              </w:rPr>
              <w:t>Introdução</w:t>
            </w:r>
            <w:r w:rsidR="00F82A3E">
              <w:rPr>
                <w:noProof/>
                <w:webHidden/>
              </w:rPr>
              <w:tab/>
            </w:r>
            <w:r w:rsidR="00F82A3E">
              <w:rPr>
                <w:noProof/>
                <w:webHidden/>
              </w:rPr>
              <w:fldChar w:fldCharType="begin"/>
            </w:r>
            <w:r w:rsidR="00F82A3E">
              <w:rPr>
                <w:noProof/>
                <w:webHidden/>
              </w:rPr>
              <w:instrText xml:space="preserve"> PAGEREF _Toc99806705 \h </w:instrText>
            </w:r>
            <w:r w:rsidR="00F82A3E">
              <w:rPr>
                <w:noProof/>
                <w:webHidden/>
              </w:rPr>
            </w:r>
            <w:r w:rsidR="00F82A3E">
              <w:rPr>
                <w:noProof/>
                <w:webHidden/>
              </w:rPr>
              <w:fldChar w:fldCharType="separate"/>
            </w:r>
            <w:r w:rsidR="00F82A3E">
              <w:rPr>
                <w:noProof/>
                <w:webHidden/>
              </w:rPr>
              <w:t>3</w:t>
            </w:r>
            <w:r w:rsidR="00F82A3E">
              <w:rPr>
                <w:noProof/>
                <w:webHidden/>
              </w:rPr>
              <w:fldChar w:fldCharType="end"/>
            </w:r>
          </w:hyperlink>
        </w:p>
        <w:p w14:paraId="722B7C7A" w14:textId="1DB89290" w:rsidR="00F82A3E" w:rsidRDefault="005D5A55">
          <w:pPr>
            <w:pStyle w:val="TOC1"/>
            <w:tabs>
              <w:tab w:val="right" w:leader="dot" w:pos="8494"/>
            </w:tabs>
            <w:rPr>
              <w:rFonts w:cstheme="minorBidi"/>
              <w:noProof/>
            </w:rPr>
          </w:pPr>
          <w:hyperlink w:anchor="_Toc99806706" w:history="1">
            <w:r w:rsidR="00F82A3E" w:rsidRPr="00B75C9E">
              <w:rPr>
                <w:rStyle w:val="Hyperlink"/>
                <w:noProof/>
              </w:rPr>
              <w:t>Torus</w:t>
            </w:r>
            <w:r w:rsidR="00F82A3E">
              <w:rPr>
                <w:noProof/>
                <w:webHidden/>
              </w:rPr>
              <w:tab/>
            </w:r>
            <w:r w:rsidR="00F82A3E">
              <w:rPr>
                <w:noProof/>
                <w:webHidden/>
              </w:rPr>
              <w:fldChar w:fldCharType="begin"/>
            </w:r>
            <w:r w:rsidR="00F82A3E">
              <w:rPr>
                <w:noProof/>
                <w:webHidden/>
              </w:rPr>
              <w:instrText xml:space="preserve"> PAGEREF _Toc99806706 \h </w:instrText>
            </w:r>
            <w:r w:rsidR="00F82A3E">
              <w:rPr>
                <w:noProof/>
                <w:webHidden/>
              </w:rPr>
            </w:r>
            <w:r w:rsidR="00F82A3E">
              <w:rPr>
                <w:noProof/>
                <w:webHidden/>
              </w:rPr>
              <w:fldChar w:fldCharType="separate"/>
            </w:r>
            <w:r w:rsidR="00F82A3E">
              <w:rPr>
                <w:noProof/>
                <w:webHidden/>
              </w:rPr>
              <w:t>4</w:t>
            </w:r>
            <w:r w:rsidR="00F82A3E">
              <w:rPr>
                <w:noProof/>
                <w:webHidden/>
              </w:rPr>
              <w:fldChar w:fldCharType="end"/>
            </w:r>
          </w:hyperlink>
        </w:p>
        <w:p w14:paraId="09535952" w14:textId="119BBDA3" w:rsidR="00F82A3E" w:rsidRDefault="005D5A55">
          <w:pPr>
            <w:pStyle w:val="TOC1"/>
            <w:tabs>
              <w:tab w:val="right" w:leader="dot" w:pos="8494"/>
            </w:tabs>
            <w:rPr>
              <w:rFonts w:cstheme="minorBidi"/>
              <w:noProof/>
            </w:rPr>
          </w:pPr>
          <w:hyperlink w:anchor="_Toc99806707" w:history="1">
            <w:r w:rsidR="00F82A3E" w:rsidRPr="00B75C9E">
              <w:rPr>
                <w:rStyle w:val="Hyperlink"/>
                <w:noProof/>
              </w:rPr>
              <w:t>Parser</w:t>
            </w:r>
            <w:r w:rsidR="00F82A3E">
              <w:rPr>
                <w:noProof/>
                <w:webHidden/>
              </w:rPr>
              <w:tab/>
            </w:r>
            <w:r w:rsidR="00F82A3E">
              <w:rPr>
                <w:noProof/>
                <w:webHidden/>
              </w:rPr>
              <w:fldChar w:fldCharType="begin"/>
            </w:r>
            <w:r w:rsidR="00F82A3E">
              <w:rPr>
                <w:noProof/>
                <w:webHidden/>
              </w:rPr>
              <w:instrText xml:space="preserve"> PAGEREF _Toc99806707 \h </w:instrText>
            </w:r>
            <w:r w:rsidR="00F82A3E">
              <w:rPr>
                <w:noProof/>
                <w:webHidden/>
              </w:rPr>
            </w:r>
            <w:r w:rsidR="00F82A3E">
              <w:rPr>
                <w:noProof/>
                <w:webHidden/>
              </w:rPr>
              <w:fldChar w:fldCharType="separate"/>
            </w:r>
            <w:r w:rsidR="00F82A3E">
              <w:rPr>
                <w:noProof/>
                <w:webHidden/>
              </w:rPr>
              <w:t>5</w:t>
            </w:r>
            <w:r w:rsidR="00F82A3E">
              <w:rPr>
                <w:noProof/>
                <w:webHidden/>
              </w:rPr>
              <w:fldChar w:fldCharType="end"/>
            </w:r>
          </w:hyperlink>
        </w:p>
        <w:p w14:paraId="5D966226" w14:textId="640467CA" w:rsidR="00F82A3E" w:rsidRDefault="005D5A55">
          <w:pPr>
            <w:pStyle w:val="TOC1"/>
            <w:tabs>
              <w:tab w:val="right" w:leader="dot" w:pos="8494"/>
            </w:tabs>
            <w:rPr>
              <w:rFonts w:cstheme="minorBidi"/>
              <w:noProof/>
            </w:rPr>
          </w:pPr>
          <w:hyperlink w:anchor="_Toc99806708" w:history="1">
            <w:r w:rsidR="00F82A3E" w:rsidRPr="00B75C9E">
              <w:rPr>
                <w:rStyle w:val="Hyperlink"/>
                <w:noProof/>
              </w:rPr>
              <w:t xml:space="preserve">Função </w:t>
            </w:r>
            <w:r w:rsidR="00F82A3E" w:rsidRPr="00B75C9E">
              <w:rPr>
                <w:rStyle w:val="Hyperlink"/>
                <w:i/>
                <w:iCs/>
                <w:noProof/>
              </w:rPr>
              <w:t>Draw</w:t>
            </w:r>
            <w:r w:rsidR="00F82A3E">
              <w:rPr>
                <w:noProof/>
                <w:webHidden/>
              </w:rPr>
              <w:tab/>
            </w:r>
            <w:r w:rsidR="00F82A3E">
              <w:rPr>
                <w:noProof/>
                <w:webHidden/>
              </w:rPr>
              <w:fldChar w:fldCharType="begin"/>
            </w:r>
            <w:r w:rsidR="00F82A3E">
              <w:rPr>
                <w:noProof/>
                <w:webHidden/>
              </w:rPr>
              <w:instrText xml:space="preserve"> PAGEREF _Toc99806708 \h </w:instrText>
            </w:r>
            <w:r w:rsidR="00F82A3E">
              <w:rPr>
                <w:noProof/>
                <w:webHidden/>
              </w:rPr>
            </w:r>
            <w:r w:rsidR="00F82A3E">
              <w:rPr>
                <w:noProof/>
                <w:webHidden/>
              </w:rPr>
              <w:fldChar w:fldCharType="separate"/>
            </w:r>
            <w:r w:rsidR="00F82A3E">
              <w:rPr>
                <w:noProof/>
                <w:webHidden/>
              </w:rPr>
              <w:t>7</w:t>
            </w:r>
            <w:r w:rsidR="00F82A3E">
              <w:rPr>
                <w:noProof/>
                <w:webHidden/>
              </w:rPr>
              <w:fldChar w:fldCharType="end"/>
            </w:r>
          </w:hyperlink>
        </w:p>
        <w:p w14:paraId="6D4030F5" w14:textId="4C2E72F5" w:rsidR="00F82A3E" w:rsidRDefault="005D5A55">
          <w:pPr>
            <w:pStyle w:val="TOC1"/>
            <w:tabs>
              <w:tab w:val="right" w:leader="dot" w:pos="8494"/>
            </w:tabs>
            <w:rPr>
              <w:rFonts w:cstheme="minorBidi"/>
              <w:noProof/>
            </w:rPr>
          </w:pPr>
          <w:hyperlink w:anchor="_Toc99806709" w:history="1">
            <w:r w:rsidR="00F82A3E" w:rsidRPr="00B75C9E">
              <w:rPr>
                <w:rStyle w:val="Hyperlink"/>
                <w:noProof/>
              </w:rPr>
              <w:t>Testes</w:t>
            </w:r>
            <w:r w:rsidR="00F82A3E">
              <w:rPr>
                <w:noProof/>
                <w:webHidden/>
              </w:rPr>
              <w:tab/>
            </w:r>
            <w:r w:rsidR="00F82A3E">
              <w:rPr>
                <w:noProof/>
                <w:webHidden/>
              </w:rPr>
              <w:fldChar w:fldCharType="begin"/>
            </w:r>
            <w:r w:rsidR="00F82A3E">
              <w:rPr>
                <w:noProof/>
                <w:webHidden/>
              </w:rPr>
              <w:instrText xml:space="preserve"> PAGEREF _Toc99806709 \h </w:instrText>
            </w:r>
            <w:r w:rsidR="00F82A3E">
              <w:rPr>
                <w:noProof/>
                <w:webHidden/>
              </w:rPr>
            </w:r>
            <w:r w:rsidR="00F82A3E">
              <w:rPr>
                <w:noProof/>
                <w:webHidden/>
              </w:rPr>
              <w:fldChar w:fldCharType="separate"/>
            </w:r>
            <w:r w:rsidR="00F82A3E">
              <w:rPr>
                <w:noProof/>
                <w:webHidden/>
              </w:rPr>
              <w:t>8</w:t>
            </w:r>
            <w:r w:rsidR="00F82A3E">
              <w:rPr>
                <w:noProof/>
                <w:webHidden/>
              </w:rPr>
              <w:fldChar w:fldCharType="end"/>
            </w:r>
          </w:hyperlink>
        </w:p>
        <w:p w14:paraId="52A30916" w14:textId="58E32552" w:rsidR="00F82A3E" w:rsidRDefault="005D5A55">
          <w:pPr>
            <w:pStyle w:val="TOC2"/>
            <w:tabs>
              <w:tab w:val="right" w:leader="dot" w:pos="8494"/>
            </w:tabs>
            <w:rPr>
              <w:rFonts w:cstheme="minorBidi"/>
              <w:noProof/>
            </w:rPr>
          </w:pPr>
          <w:hyperlink w:anchor="_Toc99806710" w:history="1">
            <w:r w:rsidR="00F82A3E" w:rsidRPr="00B75C9E">
              <w:rPr>
                <w:rStyle w:val="Hyperlink"/>
                <w:noProof/>
              </w:rPr>
              <w:t>Teste 1</w:t>
            </w:r>
            <w:r w:rsidR="00F82A3E">
              <w:rPr>
                <w:noProof/>
                <w:webHidden/>
              </w:rPr>
              <w:tab/>
            </w:r>
            <w:r w:rsidR="00F82A3E">
              <w:rPr>
                <w:noProof/>
                <w:webHidden/>
              </w:rPr>
              <w:fldChar w:fldCharType="begin"/>
            </w:r>
            <w:r w:rsidR="00F82A3E">
              <w:rPr>
                <w:noProof/>
                <w:webHidden/>
              </w:rPr>
              <w:instrText xml:space="preserve"> PAGEREF _Toc99806710 \h </w:instrText>
            </w:r>
            <w:r w:rsidR="00F82A3E">
              <w:rPr>
                <w:noProof/>
                <w:webHidden/>
              </w:rPr>
            </w:r>
            <w:r w:rsidR="00F82A3E">
              <w:rPr>
                <w:noProof/>
                <w:webHidden/>
              </w:rPr>
              <w:fldChar w:fldCharType="separate"/>
            </w:r>
            <w:r w:rsidR="00F82A3E">
              <w:rPr>
                <w:noProof/>
                <w:webHidden/>
              </w:rPr>
              <w:t>9</w:t>
            </w:r>
            <w:r w:rsidR="00F82A3E">
              <w:rPr>
                <w:noProof/>
                <w:webHidden/>
              </w:rPr>
              <w:fldChar w:fldCharType="end"/>
            </w:r>
          </w:hyperlink>
        </w:p>
        <w:p w14:paraId="53A061FD" w14:textId="1A69A1FD" w:rsidR="00F82A3E" w:rsidRDefault="005D5A55">
          <w:pPr>
            <w:pStyle w:val="TOC2"/>
            <w:tabs>
              <w:tab w:val="right" w:leader="dot" w:pos="8494"/>
            </w:tabs>
            <w:rPr>
              <w:rFonts w:cstheme="minorBidi"/>
              <w:noProof/>
            </w:rPr>
          </w:pPr>
          <w:hyperlink w:anchor="_Toc99806711" w:history="1">
            <w:r w:rsidR="00F82A3E" w:rsidRPr="00B75C9E">
              <w:rPr>
                <w:rStyle w:val="Hyperlink"/>
                <w:noProof/>
              </w:rPr>
              <w:t>Teste 2</w:t>
            </w:r>
            <w:r w:rsidR="00F82A3E">
              <w:rPr>
                <w:noProof/>
                <w:webHidden/>
              </w:rPr>
              <w:tab/>
            </w:r>
            <w:r w:rsidR="00F82A3E">
              <w:rPr>
                <w:noProof/>
                <w:webHidden/>
              </w:rPr>
              <w:fldChar w:fldCharType="begin"/>
            </w:r>
            <w:r w:rsidR="00F82A3E">
              <w:rPr>
                <w:noProof/>
                <w:webHidden/>
              </w:rPr>
              <w:instrText xml:space="preserve"> PAGEREF _Toc99806711 \h </w:instrText>
            </w:r>
            <w:r w:rsidR="00F82A3E">
              <w:rPr>
                <w:noProof/>
                <w:webHidden/>
              </w:rPr>
            </w:r>
            <w:r w:rsidR="00F82A3E">
              <w:rPr>
                <w:noProof/>
                <w:webHidden/>
              </w:rPr>
              <w:fldChar w:fldCharType="separate"/>
            </w:r>
            <w:r w:rsidR="00F82A3E">
              <w:rPr>
                <w:noProof/>
                <w:webHidden/>
              </w:rPr>
              <w:t>9</w:t>
            </w:r>
            <w:r w:rsidR="00F82A3E">
              <w:rPr>
                <w:noProof/>
                <w:webHidden/>
              </w:rPr>
              <w:fldChar w:fldCharType="end"/>
            </w:r>
          </w:hyperlink>
        </w:p>
        <w:p w14:paraId="4ADC0E50" w14:textId="2CCB7DAB" w:rsidR="00F82A3E" w:rsidRDefault="005D5A55">
          <w:pPr>
            <w:pStyle w:val="TOC2"/>
            <w:tabs>
              <w:tab w:val="right" w:leader="dot" w:pos="8494"/>
            </w:tabs>
            <w:rPr>
              <w:rFonts w:cstheme="minorBidi"/>
              <w:noProof/>
            </w:rPr>
          </w:pPr>
          <w:hyperlink w:anchor="_Toc99806712" w:history="1">
            <w:r w:rsidR="00F82A3E" w:rsidRPr="00B75C9E">
              <w:rPr>
                <w:rStyle w:val="Hyperlink"/>
                <w:noProof/>
              </w:rPr>
              <w:t>Teste 3</w:t>
            </w:r>
            <w:r w:rsidR="00F82A3E">
              <w:rPr>
                <w:noProof/>
                <w:webHidden/>
              </w:rPr>
              <w:tab/>
            </w:r>
            <w:r w:rsidR="00F82A3E">
              <w:rPr>
                <w:noProof/>
                <w:webHidden/>
              </w:rPr>
              <w:fldChar w:fldCharType="begin"/>
            </w:r>
            <w:r w:rsidR="00F82A3E">
              <w:rPr>
                <w:noProof/>
                <w:webHidden/>
              </w:rPr>
              <w:instrText xml:space="preserve"> PAGEREF _Toc99806712 \h </w:instrText>
            </w:r>
            <w:r w:rsidR="00F82A3E">
              <w:rPr>
                <w:noProof/>
                <w:webHidden/>
              </w:rPr>
            </w:r>
            <w:r w:rsidR="00F82A3E">
              <w:rPr>
                <w:noProof/>
                <w:webHidden/>
              </w:rPr>
              <w:fldChar w:fldCharType="separate"/>
            </w:r>
            <w:r w:rsidR="00F82A3E">
              <w:rPr>
                <w:noProof/>
                <w:webHidden/>
              </w:rPr>
              <w:t>9</w:t>
            </w:r>
            <w:r w:rsidR="00F82A3E">
              <w:rPr>
                <w:noProof/>
                <w:webHidden/>
              </w:rPr>
              <w:fldChar w:fldCharType="end"/>
            </w:r>
          </w:hyperlink>
        </w:p>
        <w:p w14:paraId="771DE003" w14:textId="3053D3AF" w:rsidR="00F82A3E" w:rsidRDefault="005D5A55">
          <w:pPr>
            <w:pStyle w:val="TOC2"/>
            <w:tabs>
              <w:tab w:val="right" w:leader="dot" w:pos="8494"/>
            </w:tabs>
            <w:rPr>
              <w:rFonts w:cstheme="minorBidi"/>
              <w:noProof/>
            </w:rPr>
          </w:pPr>
          <w:hyperlink w:anchor="_Toc99806713" w:history="1">
            <w:r w:rsidR="00F82A3E" w:rsidRPr="00B75C9E">
              <w:rPr>
                <w:rStyle w:val="Hyperlink"/>
                <w:noProof/>
              </w:rPr>
              <w:t>Teste 4</w:t>
            </w:r>
            <w:r w:rsidR="00F82A3E">
              <w:rPr>
                <w:noProof/>
                <w:webHidden/>
              </w:rPr>
              <w:tab/>
            </w:r>
            <w:r w:rsidR="00F82A3E">
              <w:rPr>
                <w:noProof/>
                <w:webHidden/>
              </w:rPr>
              <w:fldChar w:fldCharType="begin"/>
            </w:r>
            <w:r w:rsidR="00F82A3E">
              <w:rPr>
                <w:noProof/>
                <w:webHidden/>
              </w:rPr>
              <w:instrText xml:space="preserve"> PAGEREF _Toc99806713 \h </w:instrText>
            </w:r>
            <w:r w:rsidR="00F82A3E">
              <w:rPr>
                <w:noProof/>
                <w:webHidden/>
              </w:rPr>
            </w:r>
            <w:r w:rsidR="00F82A3E">
              <w:rPr>
                <w:noProof/>
                <w:webHidden/>
              </w:rPr>
              <w:fldChar w:fldCharType="separate"/>
            </w:r>
            <w:r w:rsidR="00F82A3E">
              <w:rPr>
                <w:noProof/>
                <w:webHidden/>
              </w:rPr>
              <w:t>9</w:t>
            </w:r>
            <w:r w:rsidR="00F82A3E">
              <w:rPr>
                <w:noProof/>
                <w:webHidden/>
              </w:rPr>
              <w:fldChar w:fldCharType="end"/>
            </w:r>
          </w:hyperlink>
        </w:p>
        <w:p w14:paraId="5027C1D5" w14:textId="109CE993" w:rsidR="00F82A3E" w:rsidRDefault="005D5A55">
          <w:pPr>
            <w:pStyle w:val="TOC2"/>
            <w:tabs>
              <w:tab w:val="right" w:leader="dot" w:pos="8494"/>
            </w:tabs>
            <w:rPr>
              <w:rFonts w:cstheme="minorBidi"/>
              <w:noProof/>
            </w:rPr>
          </w:pPr>
          <w:hyperlink w:anchor="_Toc99806714" w:history="1">
            <w:r w:rsidR="00F82A3E" w:rsidRPr="00B75C9E">
              <w:rPr>
                <w:rStyle w:val="Hyperlink"/>
                <w:noProof/>
              </w:rPr>
              <w:t>Teste 5</w:t>
            </w:r>
            <w:r w:rsidR="00F82A3E">
              <w:rPr>
                <w:noProof/>
                <w:webHidden/>
              </w:rPr>
              <w:tab/>
            </w:r>
            <w:r w:rsidR="00F82A3E">
              <w:rPr>
                <w:noProof/>
                <w:webHidden/>
              </w:rPr>
              <w:fldChar w:fldCharType="begin"/>
            </w:r>
            <w:r w:rsidR="00F82A3E">
              <w:rPr>
                <w:noProof/>
                <w:webHidden/>
              </w:rPr>
              <w:instrText xml:space="preserve"> PAGEREF _Toc99806714 \h </w:instrText>
            </w:r>
            <w:r w:rsidR="00F82A3E">
              <w:rPr>
                <w:noProof/>
                <w:webHidden/>
              </w:rPr>
            </w:r>
            <w:r w:rsidR="00F82A3E">
              <w:rPr>
                <w:noProof/>
                <w:webHidden/>
              </w:rPr>
              <w:fldChar w:fldCharType="separate"/>
            </w:r>
            <w:r w:rsidR="00F82A3E">
              <w:rPr>
                <w:noProof/>
                <w:webHidden/>
              </w:rPr>
              <w:t>9</w:t>
            </w:r>
            <w:r w:rsidR="00F82A3E">
              <w:rPr>
                <w:noProof/>
                <w:webHidden/>
              </w:rPr>
              <w:fldChar w:fldCharType="end"/>
            </w:r>
          </w:hyperlink>
        </w:p>
        <w:p w14:paraId="2043F434" w14:textId="2CECE0C1" w:rsidR="00F82A3E" w:rsidRDefault="005D5A55">
          <w:pPr>
            <w:pStyle w:val="TOC1"/>
            <w:tabs>
              <w:tab w:val="right" w:leader="dot" w:pos="8494"/>
            </w:tabs>
            <w:rPr>
              <w:rFonts w:cstheme="minorBidi"/>
              <w:noProof/>
            </w:rPr>
          </w:pPr>
          <w:hyperlink w:anchor="_Toc99806715" w:history="1">
            <w:r w:rsidR="00F82A3E" w:rsidRPr="00B75C9E">
              <w:rPr>
                <w:rStyle w:val="Hyperlink"/>
                <w:noProof/>
              </w:rPr>
              <w:t>Protótipo de Sistema Solar</w:t>
            </w:r>
            <w:r w:rsidR="00F82A3E">
              <w:rPr>
                <w:noProof/>
                <w:webHidden/>
              </w:rPr>
              <w:tab/>
            </w:r>
            <w:r w:rsidR="00F82A3E">
              <w:rPr>
                <w:noProof/>
                <w:webHidden/>
              </w:rPr>
              <w:fldChar w:fldCharType="begin"/>
            </w:r>
            <w:r w:rsidR="00F82A3E">
              <w:rPr>
                <w:noProof/>
                <w:webHidden/>
              </w:rPr>
              <w:instrText xml:space="preserve"> PAGEREF _Toc99806715 \h </w:instrText>
            </w:r>
            <w:r w:rsidR="00F82A3E">
              <w:rPr>
                <w:noProof/>
                <w:webHidden/>
              </w:rPr>
            </w:r>
            <w:r w:rsidR="00F82A3E">
              <w:rPr>
                <w:noProof/>
                <w:webHidden/>
              </w:rPr>
              <w:fldChar w:fldCharType="separate"/>
            </w:r>
            <w:r w:rsidR="00F82A3E">
              <w:rPr>
                <w:noProof/>
                <w:webHidden/>
              </w:rPr>
              <w:t>9</w:t>
            </w:r>
            <w:r w:rsidR="00F82A3E">
              <w:rPr>
                <w:noProof/>
                <w:webHidden/>
              </w:rPr>
              <w:fldChar w:fldCharType="end"/>
            </w:r>
          </w:hyperlink>
        </w:p>
        <w:p w14:paraId="69FC30FA" w14:textId="46CAC884" w:rsidR="00F82A3E" w:rsidRDefault="005D5A55">
          <w:pPr>
            <w:pStyle w:val="TOC1"/>
            <w:tabs>
              <w:tab w:val="right" w:leader="dot" w:pos="8494"/>
            </w:tabs>
            <w:rPr>
              <w:rFonts w:cstheme="minorBidi"/>
              <w:noProof/>
            </w:rPr>
          </w:pPr>
          <w:hyperlink w:anchor="_Toc99806716" w:history="1">
            <w:r w:rsidR="00F82A3E" w:rsidRPr="00B75C9E">
              <w:rPr>
                <w:rStyle w:val="Hyperlink"/>
                <w:noProof/>
              </w:rPr>
              <w:t>Conclusão</w:t>
            </w:r>
            <w:r w:rsidR="00F82A3E">
              <w:rPr>
                <w:noProof/>
                <w:webHidden/>
              </w:rPr>
              <w:tab/>
            </w:r>
            <w:r w:rsidR="00F82A3E">
              <w:rPr>
                <w:noProof/>
                <w:webHidden/>
              </w:rPr>
              <w:fldChar w:fldCharType="begin"/>
            </w:r>
            <w:r w:rsidR="00F82A3E">
              <w:rPr>
                <w:noProof/>
                <w:webHidden/>
              </w:rPr>
              <w:instrText xml:space="preserve"> PAGEREF _Toc99806716 \h </w:instrText>
            </w:r>
            <w:r w:rsidR="00F82A3E">
              <w:rPr>
                <w:noProof/>
                <w:webHidden/>
              </w:rPr>
            </w:r>
            <w:r w:rsidR="00F82A3E">
              <w:rPr>
                <w:noProof/>
                <w:webHidden/>
              </w:rPr>
              <w:fldChar w:fldCharType="separate"/>
            </w:r>
            <w:r w:rsidR="00F82A3E">
              <w:rPr>
                <w:noProof/>
                <w:webHidden/>
              </w:rPr>
              <w:t>10</w:t>
            </w:r>
            <w:r w:rsidR="00F82A3E">
              <w:rPr>
                <w:noProof/>
                <w:webHidden/>
              </w:rPr>
              <w:fldChar w:fldCharType="end"/>
            </w:r>
          </w:hyperlink>
        </w:p>
        <w:p w14:paraId="0AEFC89B" w14:textId="1707CC76" w:rsidR="00F82A3E" w:rsidRDefault="005D5A55">
          <w:pPr>
            <w:pStyle w:val="TOC1"/>
            <w:tabs>
              <w:tab w:val="right" w:leader="dot" w:pos="8494"/>
            </w:tabs>
            <w:rPr>
              <w:rFonts w:cstheme="minorBidi"/>
              <w:noProof/>
            </w:rPr>
          </w:pPr>
          <w:hyperlink w:anchor="_Toc99806717" w:history="1">
            <w:r w:rsidR="00F82A3E" w:rsidRPr="00B75C9E">
              <w:rPr>
                <w:rStyle w:val="Hyperlink"/>
                <w:noProof/>
              </w:rPr>
              <w:t>Anexos</w:t>
            </w:r>
            <w:r w:rsidR="00F82A3E">
              <w:rPr>
                <w:noProof/>
                <w:webHidden/>
              </w:rPr>
              <w:tab/>
            </w:r>
            <w:r w:rsidR="00F82A3E">
              <w:rPr>
                <w:noProof/>
                <w:webHidden/>
              </w:rPr>
              <w:fldChar w:fldCharType="begin"/>
            </w:r>
            <w:r w:rsidR="00F82A3E">
              <w:rPr>
                <w:noProof/>
                <w:webHidden/>
              </w:rPr>
              <w:instrText xml:space="preserve"> PAGEREF _Toc99806717 \h </w:instrText>
            </w:r>
            <w:r w:rsidR="00F82A3E">
              <w:rPr>
                <w:noProof/>
                <w:webHidden/>
              </w:rPr>
            </w:r>
            <w:r w:rsidR="00F82A3E">
              <w:rPr>
                <w:noProof/>
                <w:webHidden/>
              </w:rPr>
              <w:fldChar w:fldCharType="separate"/>
            </w:r>
            <w:r w:rsidR="00F82A3E">
              <w:rPr>
                <w:noProof/>
                <w:webHidden/>
              </w:rPr>
              <w:t>11</w:t>
            </w:r>
            <w:r w:rsidR="00F82A3E">
              <w:rPr>
                <w:noProof/>
                <w:webHidden/>
              </w:rPr>
              <w:fldChar w:fldCharType="end"/>
            </w:r>
          </w:hyperlink>
        </w:p>
        <w:p w14:paraId="6F90F93D" w14:textId="2BEF975C" w:rsidR="00791B3E" w:rsidRDefault="00791B3E">
          <w:r>
            <w:rPr>
              <w:b/>
              <w:bCs/>
            </w:rPr>
            <w:fldChar w:fldCharType="end"/>
          </w:r>
        </w:p>
      </w:sdtContent>
    </w:sdt>
    <w:p w14:paraId="4EC25F1E" w14:textId="11C7F37E" w:rsidR="002335BE" w:rsidRDefault="002335BE" w:rsidP="002335BE"/>
    <w:p w14:paraId="3ED4EA56" w14:textId="092EBC9D" w:rsidR="002335BE" w:rsidRDefault="002335BE" w:rsidP="002335BE"/>
    <w:p w14:paraId="61067E91" w14:textId="51326EF8" w:rsidR="002335BE" w:rsidRDefault="002335BE" w:rsidP="002335BE"/>
    <w:p w14:paraId="16D80852" w14:textId="78C3FEAA" w:rsidR="002335BE" w:rsidRDefault="002335BE" w:rsidP="002335BE"/>
    <w:p w14:paraId="120DA789" w14:textId="731A1ADB" w:rsidR="002335BE" w:rsidRDefault="002335BE" w:rsidP="002335BE"/>
    <w:p w14:paraId="4B8535D3" w14:textId="506EB9A4" w:rsidR="009572D2" w:rsidRDefault="009572D2" w:rsidP="002335BE"/>
    <w:p w14:paraId="42D4A830" w14:textId="73450A95" w:rsidR="009572D2" w:rsidRDefault="009572D2" w:rsidP="002335BE"/>
    <w:p w14:paraId="3AB3EB78" w14:textId="235D1F74" w:rsidR="009572D2" w:rsidRDefault="009572D2" w:rsidP="002335BE"/>
    <w:p w14:paraId="468C7C35" w14:textId="1685D9A5" w:rsidR="009572D2" w:rsidRDefault="009572D2" w:rsidP="002335BE"/>
    <w:p w14:paraId="27FB40FF" w14:textId="6CF936FF" w:rsidR="009572D2" w:rsidRDefault="009572D2" w:rsidP="002335BE"/>
    <w:p w14:paraId="2FBFD5F7" w14:textId="6D802BFC" w:rsidR="009572D2" w:rsidRDefault="009572D2" w:rsidP="002335BE"/>
    <w:p w14:paraId="692458C8" w14:textId="326EE2C6" w:rsidR="009572D2" w:rsidRDefault="009572D2" w:rsidP="002335BE"/>
    <w:p w14:paraId="62FE91E8" w14:textId="5B30522A" w:rsidR="009572D2" w:rsidRDefault="009572D2" w:rsidP="002335BE"/>
    <w:p w14:paraId="67CCE9C6" w14:textId="3B314CF0" w:rsidR="009572D2" w:rsidRDefault="009572D2" w:rsidP="002335BE"/>
    <w:p w14:paraId="6D615E43" w14:textId="4B6A30B1" w:rsidR="009572D2" w:rsidRDefault="009572D2" w:rsidP="002335BE"/>
    <w:p w14:paraId="43DAD5FC" w14:textId="3D4FFCAA" w:rsidR="009572D2" w:rsidRDefault="009572D2" w:rsidP="002335BE"/>
    <w:p w14:paraId="409CD09D" w14:textId="5AFBDC1E" w:rsidR="009572D2" w:rsidRDefault="009572D2" w:rsidP="002335BE"/>
    <w:p w14:paraId="0B3856E0" w14:textId="0B69790A" w:rsidR="009572D2" w:rsidRDefault="009572D2" w:rsidP="002335BE"/>
    <w:p w14:paraId="685527CF" w14:textId="25E50C5D" w:rsidR="009572D2" w:rsidRDefault="009572D2" w:rsidP="002335BE"/>
    <w:p w14:paraId="5F180F4B" w14:textId="390FA356" w:rsidR="009572D2" w:rsidRDefault="009572D2" w:rsidP="002335BE"/>
    <w:p w14:paraId="27F9F415" w14:textId="3B159B4D" w:rsidR="009572D2" w:rsidRDefault="009572D2" w:rsidP="002335BE"/>
    <w:p w14:paraId="46F3B25D" w14:textId="0E0E6803" w:rsidR="009572D2" w:rsidRDefault="009572D2" w:rsidP="002335BE"/>
    <w:p w14:paraId="61E0CE98" w14:textId="086288F8" w:rsidR="009572D2" w:rsidRDefault="009572D2" w:rsidP="002335BE"/>
    <w:p w14:paraId="472D4D36" w14:textId="65A2D9D4" w:rsidR="009572D2" w:rsidRDefault="009572D2" w:rsidP="009572D2">
      <w:pPr>
        <w:pStyle w:val="Heading1"/>
      </w:pPr>
      <w:bookmarkStart w:id="1" w:name="_Toc99806705"/>
      <w:r>
        <w:t>Introdução</w:t>
      </w:r>
      <w:bookmarkEnd w:id="1"/>
    </w:p>
    <w:p w14:paraId="45E341AF" w14:textId="3A5BB00A" w:rsidR="009572D2" w:rsidRDefault="009572D2" w:rsidP="002335BE"/>
    <w:p w14:paraId="10AF377B" w14:textId="2FCD79DB" w:rsidR="009572D2" w:rsidRDefault="009572D2" w:rsidP="009572D2">
      <w:r>
        <w:t>Esta fase do trabalho tinha como objetivo alterar a aplicação do engine de modo a aceitar múltiplas transformações a múltiplos modelos. Para além destas alterações é necessário criar um protótipo de um sistema solar com os modelos criados na primeira fase recorrendo a várias transformações. No entanto foi necessário adicionar um modelo extra ao generator de modo a criar os anéis de alguns dos planetas</w:t>
      </w:r>
      <w:r w:rsidR="00244077">
        <w:t>, torus</w:t>
      </w:r>
      <w:r>
        <w:t>.</w:t>
      </w:r>
    </w:p>
    <w:p w14:paraId="46B52049" w14:textId="0B46F669" w:rsidR="009572D2" w:rsidRDefault="009572D2" w:rsidP="009572D2">
      <w:r>
        <w:t>Assim sendo, neste documento vai ser apresentado o modelo extra construído, juntamente com o parser do xml atualizado</w:t>
      </w:r>
      <w:r w:rsidR="00244077">
        <w:t>. Seguidamente vai ser exposto os resultados dos testes</w:t>
      </w:r>
      <w:r w:rsidR="00244077" w:rsidRPr="00244077">
        <w:t xml:space="preserve"> </w:t>
      </w:r>
      <w:r w:rsidR="00244077">
        <w:t>fornecidos pelos docentes e o protótipo em companhia do seu ficheiro xml.</w:t>
      </w:r>
    </w:p>
    <w:p w14:paraId="3C67D39D" w14:textId="0699FF74" w:rsidR="00E55A66" w:rsidRDefault="00E55A66" w:rsidP="009572D2">
      <w:r>
        <w:t>Finalmente, encontra-se a conclusão e em anexos alguns pseudocódigos que concordamos ser necessários para uma melhor interpretação do código desenvolvido.</w:t>
      </w:r>
    </w:p>
    <w:p w14:paraId="21D8D09B" w14:textId="15C7A1D4" w:rsidR="009572D2" w:rsidRDefault="009572D2" w:rsidP="002335BE"/>
    <w:p w14:paraId="2697FB7D" w14:textId="2F97AA1A" w:rsidR="009572D2" w:rsidRDefault="009572D2" w:rsidP="002335BE"/>
    <w:p w14:paraId="68656A0E" w14:textId="15A28749" w:rsidR="009572D2" w:rsidRDefault="009572D2" w:rsidP="002335BE"/>
    <w:p w14:paraId="172CBA16" w14:textId="29EBAB2C" w:rsidR="009572D2" w:rsidRDefault="009572D2" w:rsidP="002335BE"/>
    <w:p w14:paraId="51126DE8" w14:textId="4B0F3C97" w:rsidR="009572D2" w:rsidRDefault="009572D2" w:rsidP="002335BE"/>
    <w:p w14:paraId="2294487F" w14:textId="2DADE93C" w:rsidR="009572D2" w:rsidRDefault="009572D2" w:rsidP="002335BE"/>
    <w:p w14:paraId="03D96603" w14:textId="462B31F1" w:rsidR="009572D2" w:rsidRDefault="009572D2" w:rsidP="002335BE"/>
    <w:p w14:paraId="0227D4E1" w14:textId="4D1E658C" w:rsidR="009572D2" w:rsidRDefault="009572D2" w:rsidP="002335BE"/>
    <w:p w14:paraId="222A9357" w14:textId="5663352A" w:rsidR="009572D2" w:rsidRDefault="009572D2" w:rsidP="002335BE"/>
    <w:p w14:paraId="36FB6DD1" w14:textId="66B0B16E" w:rsidR="009572D2" w:rsidRDefault="009572D2" w:rsidP="002335BE"/>
    <w:p w14:paraId="2393C63E" w14:textId="772906F8" w:rsidR="009572D2" w:rsidRDefault="009572D2" w:rsidP="002335BE"/>
    <w:p w14:paraId="7BFD5F1C" w14:textId="4236C1AA" w:rsidR="009572D2" w:rsidRDefault="009572D2" w:rsidP="002335BE"/>
    <w:p w14:paraId="49B06069" w14:textId="0E6F8B31" w:rsidR="009572D2" w:rsidRDefault="009572D2" w:rsidP="002335BE"/>
    <w:p w14:paraId="683B919E" w14:textId="504E4ACA" w:rsidR="009572D2" w:rsidRDefault="009572D2" w:rsidP="002335BE"/>
    <w:p w14:paraId="669812E7" w14:textId="77777777" w:rsidR="009572D2" w:rsidRDefault="009572D2" w:rsidP="002335BE"/>
    <w:p w14:paraId="423AEA89" w14:textId="69447331" w:rsidR="002335BE" w:rsidRDefault="002335BE" w:rsidP="002335BE"/>
    <w:p w14:paraId="02040E73" w14:textId="70AAF79D" w:rsidR="002335BE" w:rsidRDefault="002335BE" w:rsidP="002335BE"/>
    <w:p w14:paraId="569A9116" w14:textId="02BCE977" w:rsidR="002335BE" w:rsidRDefault="002335BE" w:rsidP="002335BE"/>
    <w:p w14:paraId="24551FFF" w14:textId="1488694B" w:rsidR="002335BE" w:rsidRDefault="00F82A3E" w:rsidP="00244077">
      <w:pPr>
        <w:pStyle w:val="Heading1"/>
      </w:pPr>
      <w:bookmarkStart w:id="2" w:name="_Toc99806706"/>
      <w:r>
        <w:t xml:space="preserve">Primitiva </w:t>
      </w:r>
      <w:bookmarkEnd w:id="2"/>
      <w:r w:rsidR="005D5A55">
        <w:t>Ring</w:t>
      </w:r>
    </w:p>
    <w:p w14:paraId="0E297601" w14:textId="2AD19C6D" w:rsidR="002335BE" w:rsidRDefault="002335BE" w:rsidP="002335BE"/>
    <w:p w14:paraId="30193738" w14:textId="4583C48F" w:rsidR="00CF7939" w:rsidRDefault="00244077" w:rsidP="002335BE">
      <w:r>
        <w:t xml:space="preserve">Considerando todos os modelos existentes da primeira fase, consideramos que foi necessário criar uma que consiga </w:t>
      </w:r>
      <w:r w:rsidR="00CF7939">
        <w:t>recriar o</w:t>
      </w:r>
      <w:r>
        <w:t xml:space="preserve">s anéis de planetas, </w:t>
      </w:r>
      <w:commentRangeStart w:id="3"/>
      <w:commentRangeStart w:id="4"/>
      <w:r>
        <w:t xml:space="preserve">como </w:t>
      </w:r>
      <w:r w:rsidRPr="004A18A8">
        <w:t xml:space="preserve">Júpiter, </w:t>
      </w:r>
      <w:commentRangeEnd w:id="3"/>
      <w:r w:rsidR="00CF7939">
        <w:rPr>
          <w:rStyle w:val="CommentReference"/>
        </w:rPr>
        <w:commentReference w:id="3"/>
      </w:r>
      <w:commentRangeEnd w:id="4"/>
      <w:r w:rsidR="005D5A55">
        <w:rPr>
          <w:rStyle w:val="CommentReference"/>
        </w:rPr>
        <w:commentReference w:id="4"/>
      </w:r>
      <w:r w:rsidRPr="004A18A8">
        <w:t>Saturno, Úrano e Neptuno.</w:t>
      </w:r>
    </w:p>
    <w:p w14:paraId="4EF0A3CB" w14:textId="00C87672" w:rsidR="004A18A8" w:rsidRDefault="004A18A8" w:rsidP="002335BE"/>
    <w:p w14:paraId="2574A2C5" w14:textId="0695319E" w:rsidR="004A18A8" w:rsidRDefault="004A18A8" w:rsidP="002335BE"/>
    <w:p w14:paraId="249D3568" w14:textId="3E169F0D" w:rsidR="004A18A8" w:rsidRDefault="004A18A8" w:rsidP="002335BE"/>
    <w:p w14:paraId="04E083C4" w14:textId="342B9D51" w:rsidR="004A18A8" w:rsidRDefault="004A18A8" w:rsidP="002335BE"/>
    <w:p w14:paraId="083EFF3A" w14:textId="73D1FC87" w:rsidR="004A18A8" w:rsidRDefault="004A18A8" w:rsidP="002335BE"/>
    <w:p w14:paraId="59D1CA8A" w14:textId="605407F1" w:rsidR="004A18A8" w:rsidRDefault="004A18A8" w:rsidP="002335BE"/>
    <w:p w14:paraId="12C19367" w14:textId="27408AA5" w:rsidR="004A18A8" w:rsidRDefault="004A18A8" w:rsidP="002335BE"/>
    <w:p w14:paraId="7213A691" w14:textId="76EA0594" w:rsidR="004A18A8" w:rsidRDefault="004A18A8" w:rsidP="002335BE"/>
    <w:p w14:paraId="0AE4F72E" w14:textId="0CEB4F4B" w:rsidR="004A18A8" w:rsidRDefault="004A18A8" w:rsidP="002335BE"/>
    <w:p w14:paraId="3A4DB0D6" w14:textId="5185CB3F" w:rsidR="004A18A8" w:rsidRDefault="004A18A8" w:rsidP="002335BE"/>
    <w:p w14:paraId="14D310FF" w14:textId="003FC9B4" w:rsidR="004A18A8" w:rsidRDefault="004A18A8" w:rsidP="002335BE"/>
    <w:p w14:paraId="2A29A14F" w14:textId="1A1E1FE8" w:rsidR="004A18A8" w:rsidRDefault="004A18A8" w:rsidP="002335BE"/>
    <w:p w14:paraId="10BABEBB" w14:textId="6733CF4B" w:rsidR="004A18A8" w:rsidRDefault="004A18A8" w:rsidP="002335BE"/>
    <w:p w14:paraId="49A45566" w14:textId="406D0C23" w:rsidR="004A18A8" w:rsidRDefault="004A18A8" w:rsidP="002335BE"/>
    <w:p w14:paraId="32776BA3" w14:textId="2A692CA6" w:rsidR="004A18A8" w:rsidRDefault="004A18A8" w:rsidP="002335BE"/>
    <w:p w14:paraId="1FE2AD61" w14:textId="56222A3E" w:rsidR="004A18A8" w:rsidRDefault="004A18A8" w:rsidP="002335BE"/>
    <w:p w14:paraId="77BB7BB7" w14:textId="6E860A99" w:rsidR="004A18A8" w:rsidRDefault="004A18A8" w:rsidP="002335BE"/>
    <w:p w14:paraId="275177CF" w14:textId="7B6E0D26" w:rsidR="004A18A8" w:rsidRDefault="004A18A8" w:rsidP="002335BE"/>
    <w:p w14:paraId="47FB598C" w14:textId="7742D70B" w:rsidR="004A18A8" w:rsidRDefault="004A18A8" w:rsidP="002335BE"/>
    <w:p w14:paraId="5A40C6BE" w14:textId="021549B5" w:rsidR="004A18A8" w:rsidRDefault="004A18A8" w:rsidP="002335BE"/>
    <w:p w14:paraId="05B960B3" w14:textId="33BF727F" w:rsidR="004A18A8" w:rsidRDefault="004A18A8" w:rsidP="002335BE"/>
    <w:p w14:paraId="529836D6" w14:textId="347C8FFD" w:rsidR="004A18A8" w:rsidRDefault="004A18A8" w:rsidP="002335BE"/>
    <w:p w14:paraId="29ACAFC8" w14:textId="60E06173" w:rsidR="004A18A8" w:rsidRDefault="004A18A8" w:rsidP="002335BE"/>
    <w:p w14:paraId="0B501449" w14:textId="1A26E081" w:rsidR="004A18A8" w:rsidRDefault="004A18A8" w:rsidP="002335BE"/>
    <w:p w14:paraId="607F803D" w14:textId="3FD52152" w:rsidR="004A18A8" w:rsidRDefault="004A18A8" w:rsidP="004A18A8">
      <w:pPr>
        <w:pStyle w:val="Heading1"/>
      </w:pPr>
      <w:bookmarkStart w:id="5" w:name="_Toc99806707"/>
      <w:r>
        <w:lastRenderedPageBreak/>
        <w:t>Parser</w:t>
      </w:r>
      <w:bookmarkEnd w:id="5"/>
      <w:r w:rsidR="00F82A3E">
        <w:t xml:space="preserve"> de XML</w:t>
      </w:r>
    </w:p>
    <w:p w14:paraId="7AA96AA8" w14:textId="41829C7B" w:rsidR="004A18A8" w:rsidRDefault="004A18A8" w:rsidP="008D4515">
      <w:pPr>
        <w:jc w:val="both"/>
      </w:pPr>
    </w:p>
    <w:p w14:paraId="7598A5A3" w14:textId="37251766" w:rsidR="00CD0AFB" w:rsidRDefault="00CD0AFB" w:rsidP="008D4515">
      <w:pPr>
        <w:jc w:val="both"/>
        <w:rPr>
          <w:i/>
          <w:iCs/>
        </w:rPr>
      </w:pPr>
      <w:r>
        <w:t xml:space="preserve">Em semelhança ao parser </w:t>
      </w:r>
      <w:r w:rsidR="008D4515">
        <w:t>XML</w:t>
      </w:r>
      <w:r>
        <w:t xml:space="preserve"> da fase anterior, este vai ser chamado na função </w:t>
      </w:r>
      <w:r w:rsidRPr="008D4515">
        <w:rPr>
          <w:b/>
          <w:bCs/>
          <w:i/>
          <w:iCs/>
        </w:rPr>
        <w:t>main</w:t>
      </w:r>
      <w:r>
        <w:rPr>
          <w:i/>
          <w:iCs/>
        </w:rPr>
        <w:t xml:space="preserve"> </w:t>
      </w:r>
      <w:r>
        <w:t>de modo a leitura ser feita apenas uma vez</w:t>
      </w:r>
      <w:r w:rsidR="00E55A66">
        <w:t>, que</w:t>
      </w:r>
      <w:r>
        <w:t xml:space="preserve"> é constituída por 2 funções principais: </w:t>
      </w:r>
      <w:r w:rsidRPr="008D4515">
        <w:rPr>
          <w:b/>
          <w:bCs/>
          <w:i/>
          <w:iCs/>
        </w:rPr>
        <w:t>readCamera</w:t>
      </w:r>
      <w:r>
        <w:rPr>
          <w:i/>
          <w:iCs/>
        </w:rPr>
        <w:t xml:space="preserve"> </w:t>
      </w:r>
      <w:r>
        <w:t xml:space="preserve">e </w:t>
      </w:r>
      <w:r w:rsidRPr="008D4515">
        <w:rPr>
          <w:b/>
          <w:bCs/>
          <w:i/>
          <w:iCs/>
        </w:rPr>
        <w:t>readTransformations</w:t>
      </w:r>
      <w:r>
        <w:rPr>
          <w:i/>
          <w:iCs/>
        </w:rPr>
        <w:t>.</w:t>
      </w:r>
    </w:p>
    <w:p w14:paraId="0DE83521" w14:textId="31BABA0D" w:rsidR="00CD0AFB" w:rsidRPr="00CD0AFB" w:rsidRDefault="00E55A66" w:rsidP="002335BE">
      <w:pPr>
        <w:rPr>
          <w:i/>
          <w:iCs/>
        </w:rPr>
      </w:pPr>
      <w:r>
        <w:rPr>
          <w:noProof/>
        </w:rPr>
        <mc:AlternateContent>
          <mc:Choice Requires="wps">
            <w:drawing>
              <wp:anchor distT="0" distB="0" distL="114300" distR="114300" simplePos="0" relativeHeight="251666432" behindDoc="1" locked="0" layoutInCell="1" allowOverlap="1" wp14:anchorId="63805246" wp14:editId="5D2379BE">
                <wp:simplePos x="0" y="0"/>
                <wp:positionH relativeFrom="column">
                  <wp:posOffset>643890</wp:posOffset>
                </wp:positionH>
                <wp:positionV relativeFrom="paragraph">
                  <wp:posOffset>2741295</wp:posOffset>
                </wp:positionV>
                <wp:extent cx="3945890" cy="635"/>
                <wp:effectExtent l="0" t="0" r="0" b="0"/>
                <wp:wrapTight wrapText="bothSides">
                  <wp:wrapPolygon edited="0">
                    <wp:start x="0" y="0"/>
                    <wp:lineTo x="0" y="21600"/>
                    <wp:lineTo x="21600" y="21600"/>
                    <wp:lineTo x="21600" y="0"/>
                  </wp:wrapPolygon>
                </wp:wrapTight>
                <wp:docPr id="7" name="Caixa de texto 7"/>
                <wp:cNvGraphicFramePr/>
                <a:graphic xmlns:a="http://schemas.openxmlformats.org/drawingml/2006/main">
                  <a:graphicData uri="http://schemas.microsoft.com/office/word/2010/wordprocessingShape">
                    <wps:wsp>
                      <wps:cNvSpPr txBox="1"/>
                      <wps:spPr>
                        <a:xfrm>
                          <a:off x="0" y="0"/>
                          <a:ext cx="3945890" cy="635"/>
                        </a:xfrm>
                        <a:prstGeom prst="rect">
                          <a:avLst/>
                        </a:prstGeom>
                        <a:solidFill>
                          <a:prstClr val="white"/>
                        </a:solidFill>
                        <a:ln>
                          <a:noFill/>
                        </a:ln>
                      </wps:spPr>
                      <wps:txbx>
                        <w:txbxContent>
                          <w:p w14:paraId="5782DD1C" w14:textId="62017863" w:rsidR="00E55A66" w:rsidRPr="00C658B4" w:rsidRDefault="00E55A66" w:rsidP="00E55A66">
                            <w:pPr>
                              <w:pStyle w:val="Caption"/>
                            </w:pPr>
                            <w:r>
                              <w:t xml:space="preserve">Figura </w:t>
                            </w:r>
                            <w:r w:rsidR="005D5A55">
                              <w:fldChar w:fldCharType="begin"/>
                            </w:r>
                            <w:r w:rsidR="005D5A55">
                              <w:instrText xml:space="preserve"> SEQ Figura \* ARABIC </w:instrText>
                            </w:r>
                            <w:r w:rsidR="005D5A55">
                              <w:fldChar w:fldCharType="separate"/>
                            </w:r>
                            <w:r w:rsidR="00F82A3E">
                              <w:rPr>
                                <w:noProof/>
                              </w:rPr>
                              <w:t>1</w:t>
                            </w:r>
                            <w:r w:rsidR="005D5A55">
                              <w:rPr>
                                <w:noProof/>
                              </w:rPr>
                              <w:fldChar w:fldCharType="end"/>
                            </w:r>
                            <w:r>
                              <w:t>: Função readXML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805246" id="_x0000_t202" coordsize="21600,21600" o:spt="202" path="m,l,21600r21600,l21600,xe">
                <v:stroke joinstyle="miter"/>
                <v:path gradientshapeok="t" o:connecttype="rect"/>
              </v:shapetype>
              <v:shape id="Caixa de texto 7" o:spid="_x0000_s1026" type="#_x0000_t202" style="position:absolute;margin-left:50.7pt;margin-top:215.85pt;width:310.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7GFgIAADg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" stroked="f">
                <v:textbox style="mso-fit-shape-to-text:t" inset="0,0,0,0">
                  <w:txbxContent>
                    <w:p w14:paraId="5782DD1C" w14:textId="62017863" w:rsidR="00E55A66" w:rsidRPr="00C658B4" w:rsidRDefault="00E55A66" w:rsidP="00E55A66">
                      <w:pPr>
                        <w:pStyle w:val="Caption"/>
                      </w:pPr>
                      <w:r>
                        <w:t xml:space="preserve">Figura </w:t>
                      </w:r>
                      <w:r w:rsidR="005D5A55">
                        <w:fldChar w:fldCharType="begin"/>
                      </w:r>
                      <w:r w:rsidR="005D5A55">
                        <w:instrText xml:space="preserve"> SEQ Figura \* ARABIC </w:instrText>
                      </w:r>
                      <w:r w:rsidR="005D5A55">
                        <w:fldChar w:fldCharType="separate"/>
                      </w:r>
                      <w:r w:rsidR="00F82A3E">
                        <w:rPr>
                          <w:noProof/>
                        </w:rPr>
                        <w:t>1</w:t>
                      </w:r>
                      <w:r w:rsidR="005D5A55">
                        <w:rPr>
                          <w:noProof/>
                        </w:rPr>
                        <w:fldChar w:fldCharType="end"/>
                      </w:r>
                      <w:r>
                        <w:t>: Função readXML</w:t>
                      </w:r>
                    </w:p>
                  </w:txbxContent>
                </v:textbox>
                <w10:wrap type="tight"/>
              </v:shape>
            </w:pict>
          </mc:Fallback>
        </mc:AlternateContent>
      </w:r>
      <w:r w:rsidRPr="00CD0AFB">
        <w:rPr>
          <w:i/>
          <w:iCs/>
          <w:noProof/>
        </w:rPr>
        <w:drawing>
          <wp:anchor distT="0" distB="0" distL="114300" distR="114300" simplePos="0" relativeHeight="251664384" behindDoc="1" locked="0" layoutInCell="1" allowOverlap="1" wp14:anchorId="1A766DC4" wp14:editId="7451DC17">
            <wp:simplePos x="0" y="0"/>
            <wp:positionH relativeFrom="margin">
              <wp:posOffset>643890</wp:posOffset>
            </wp:positionH>
            <wp:positionV relativeFrom="paragraph">
              <wp:posOffset>102870</wp:posOffset>
            </wp:positionV>
            <wp:extent cx="3945890" cy="2581275"/>
            <wp:effectExtent l="0" t="0" r="0" b="9525"/>
            <wp:wrapTight wrapText="bothSides">
              <wp:wrapPolygon edited="0">
                <wp:start x="0" y="0"/>
                <wp:lineTo x="0" y="21520"/>
                <wp:lineTo x="21482" y="21520"/>
                <wp:lineTo x="2148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5890" cy="2581275"/>
                    </a:xfrm>
                    <a:prstGeom prst="rect">
                      <a:avLst/>
                    </a:prstGeom>
                  </pic:spPr>
                </pic:pic>
              </a:graphicData>
            </a:graphic>
            <wp14:sizeRelH relativeFrom="page">
              <wp14:pctWidth>0</wp14:pctWidth>
            </wp14:sizeRelH>
            <wp14:sizeRelV relativeFrom="page">
              <wp14:pctHeight>0</wp14:pctHeight>
            </wp14:sizeRelV>
          </wp:anchor>
        </w:drawing>
      </w:r>
    </w:p>
    <w:p w14:paraId="1C1914D6" w14:textId="09412745" w:rsidR="004A18A8" w:rsidRDefault="004A18A8" w:rsidP="002335BE"/>
    <w:p w14:paraId="238C2728" w14:textId="52C6FFFF" w:rsidR="004A18A8" w:rsidRDefault="004A18A8" w:rsidP="002335BE"/>
    <w:p w14:paraId="3757CB01" w14:textId="3E13B862" w:rsidR="004A18A8" w:rsidRDefault="004A18A8" w:rsidP="002335BE"/>
    <w:p w14:paraId="15956B56" w14:textId="20436CA7" w:rsidR="004A18A8" w:rsidRDefault="004A18A8" w:rsidP="002335BE"/>
    <w:p w14:paraId="55AC152A" w14:textId="45B4C593" w:rsidR="004A18A8" w:rsidRDefault="004A18A8" w:rsidP="002335BE"/>
    <w:p w14:paraId="430C5FA9" w14:textId="4CBEA645" w:rsidR="004A18A8" w:rsidRDefault="004A18A8" w:rsidP="002335BE"/>
    <w:p w14:paraId="48FD70AB" w14:textId="3DD83487" w:rsidR="004A18A8" w:rsidRDefault="004A18A8" w:rsidP="002335BE"/>
    <w:p w14:paraId="2A63E1CE" w14:textId="54DA6F9B" w:rsidR="004A18A8" w:rsidRDefault="004A18A8" w:rsidP="002335BE"/>
    <w:p w14:paraId="5AF869FE" w14:textId="07072991" w:rsidR="004A18A8" w:rsidRDefault="004A18A8" w:rsidP="002335BE"/>
    <w:p w14:paraId="38D24F8E" w14:textId="77777777" w:rsidR="004A18A8" w:rsidRDefault="004A18A8" w:rsidP="002335BE"/>
    <w:p w14:paraId="429DA888" w14:textId="4D0B08AB" w:rsidR="009572D2" w:rsidRDefault="00E55A66" w:rsidP="008D4515">
      <w:pPr>
        <w:jc w:val="both"/>
      </w:pPr>
      <w:r w:rsidRPr="008D4515">
        <w:rPr>
          <w:b/>
          <w:bCs/>
          <w:i/>
          <w:iCs/>
        </w:rPr>
        <w:t>ReadCamera</w:t>
      </w:r>
      <w:r>
        <w:rPr>
          <w:i/>
          <w:iCs/>
        </w:rPr>
        <w:t xml:space="preserve"> </w:t>
      </w:r>
      <w:r>
        <w:t>trata-se d</w:t>
      </w:r>
      <w:r w:rsidR="008D4515">
        <w:t>o reaproveitamento de</w:t>
      </w:r>
      <w:r>
        <w:t xml:space="preserve"> uma porção do código da fase anterior que foi separada</w:t>
      </w:r>
      <w:r w:rsidR="008D4515">
        <w:t xml:space="preserve"> da</w:t>
      </w:r>
      <w:r>
        <w:t xml:space="preserve"> função principal para facilitar a leitura de código</w:t>
      </w:r>
      <w:r w:rsidR="008D4515">
        <w:t>. Assim sendo,</w:t>
      </w:r>
      <w:r>
        <w:t xml:space="preserve"> </w:t>
      </w:r>
      <w:r w:rsidR="008D4515">
        <w:t>as leituras das características da câmara mantêm-se</w:t>
      </w:r>
      <w:r>
        <w:t xml:space="preserve"> totalmente igual.</w:t>
      </w:r>
    </w:p>
    <w:p w14:paraId="51EEF370" w14:textId="1E76054D" w:rsidR="00E55A66" w:rsidRDefault="00E55A66" w:rsidP="008D4515">
      <w:pPr>
        <w:jc w:val="both"/>
      </w:pPr>
      <w:r>
        <w:t xml:space="preserve">Por outro lado, a função </w:t>
      </w:r>
      <w:r w:rsidRPr="008D4515">
        <w:rPr>
          <w:b/>
          <w:bCs/>
          <w:i/>
          <w:iCs/>
        </w:rPr>
        <w:t>readTransformations</w:t>
      </w:r>
      <w:r>
        <w:t>, foi criada</w:t>
      </w:r>
      <w:r w:rsidR="008D4515">
        <w:t xml:space="preserve"> de raiz</w:t>
      </w:r>
      <w:r>
        <w:t xml:space="preserve"> com o objetivo de admitir também leitura de transformações (com e sem aninhamento)</w:t>
      </w:r>
      <w:r w:rsidR="003105D4">
        <w:t>.</w:t>
      </w:r>
    </w:p>
    <w:p w14:paraId="678D49CA" w14:textId="199ADCC5" w:rsidR="005F1801" w:rsidRDefault="00996C0D" w:rsidP="008D4515">
      <w:pPr>
        <w:jc w:val="both"/>
      </w:pPr>
      <w:r>
        <w:t xml:space="preserve">Em relação à estratégia utilizada, fizemos uso de um vetor de floats, que durante a leitura do ficheiro </w:t>
      </w:r>
      <w:r w:rsidR="005F1801">
        <w:t>XML</w:t>
      </w:r>
      <w:r>
        <w:t xml:space="preserve"> vai guardar todas as transformações necessárias seguindo o seguinte esque</w:t>
      </w:r>
      <w:r w:rsidR="005F1801">
        <w:t>m</w:t>
      </w:r>
      <w:r>
        <w:t>a:</w:t>
      </w:r>
    </w:p>
    <w:tbl>
      <w:tblPr>
        <w:tblStyle w:val="TableGrid"/>
        <w:tblW w:w="0" w:type="auto"/>
        <w:tblLook w:val="04A0" w:firstRow="1" w:lastRow="0" w:firstColumn="1" w:lastColumn="0" w:noHBand="0" w:noVBand="1"/>
      </w:tblPr>
      <w:tblGrid>
        <w:gridCol w:w="8494"/>
      </w:tblGrid>
      <w:tr w:rsidR="005F1801" w14:paraId="4E434F33" w14:textId="77777777" w:rsidTr="005F1801">
        <w:tc>
          <w:tcPr>
            <w:tcW w:w="8494" w:type="dxa"/>
          </w:tcPr>
          <w:p w14:paraId="471C023C" w14:textId="1B071AE5" w:rsidR="005F1801" w:rsidRPr="005F1801" w:rsidRDefault="00CA2B52" w:rsidP="005F1801">
            <w:pPr>
              <w:pStyle w:val="NormalWeb"/>
              <w:rPr>
                <w:sz w:val="22"/>
                <w:szCs w:val="22"/>
              </w:rPr>
            </w:pPr>
            <w:r>
              <w:rPr>
                <w:sz w:val="22"/>
                <w:szCs w:val="22"/>
              </w:rPr>
              <w:t>Insere</w:t>
            </w:r>
            <w:r w:rsidR="005F1801" w:rsidRPr="005F1801">
              <w:rPr>
                <w:sz w:val="22"/>
                <w:szCs w:val="22"/>
              </w:rPr>
              <w:t xml:space="preserve"> 1.0f, quando é necessário fazer uma translação e os 3 seguintes valores corresponderá aos valores de x, y e z da translação respetivamente.</w:t>
            </w:r>
          </w:p>
          <w:p w14:paraId="188E7F82" w14:textId="676E085E" w:rsidR="005F1801" w:rsidRPr="005F1801" w:rsidRDefault="00CA2B52" w:rsidP="005F1801">
            <w:pPr>
              <w:pStyle w:val="NormalWeb"/>
              <w:rPr>
                <w:sz w:val="22"/>
                <w:szCs w:val="22"/>
              </w:rPr>
            </w:pPr>
            <w:r>
              <w:rPr>
                <w:sz w:val="22"/>
                <w:szCs w:val="22"/>
              </w:rPr>
              <w:t>Insere</w:t>
            </w:r>
            <w:r w:rsidRPr="005F1801">
              <w:rPr>
                <w:sz w:val="22"/>
                <w:szCs w:val="22"/>
              </w:rPr>
              <w:t xml:space="preserve"> </w:t>
            </w:r>
            <w:r w:rsidR="005F1801" w:rsidRPr="005F1801">
              <w:rPr>
                <w:sz w:val="22"/>
                <w:szCs w:val="22"/>
              </w:rPr>
              <w:t>2.0f, quando é necessário fazer uma rotação e os 4 seguintes valores corresponderá aos valores de anglo, x, y e z da rotação respetivamente.</w:t>
            </w:r>
          </w:p>
          <w:p w14:paraId="2DBE4B2F" w14:textId="4C2D58DF" w:rsidR="005F1801" w:rsidRPr="005F1801" w:rsidRDefault="00CA2B52" w:rsidP="005F1801">
            <w:pPr>
              <w:pStyle w:val="NormalWeb"/>
              <w:rPr>
                <w:sz w:val="22"/>
                <w:szCs w:val="22"/>
              </w:rPr>
            </w:pPr>
            <w:r>
              <w:rPr>
                <w:sz w:val="22"/>
                <w:szCs w:val="22"/>
              </w:rPr>
              <w:t>Insere</w:t>
            </w:r>
            <w:r w:rsidRPr="005F1801">
              <w:rPr>
                <w:sz w:val="22"/>
                <w:szCs w:val="22"/>
              </w:rPr>
              <w:t xml:space="preserve"> </w:t>
            </w:r>
            <w:r w:rsidR="005F1801" w:rsidRPr="005F1801">
              <w:rPr>
                <w:sz w:val="22"/>
                <w:szCs w:val="22"/>
              </w:rPr>
              <w:t>3.0f, quando é necessário fazer uma escala e os 3 seguintes valores corresponderá aos valores de x, y e z da escala respetivamente.</w:t>
            </w:r>
          </w:p>
          <w:p w14:paraId="78572350" w14:textId="64B6B820" w:rsidR="005F1801" w:rsidRPr="005F1801" w:rsidRDefault="00CA2B52" w:rsidP="005F1801">
            <w:pPr>
              <w:pStyle w:val="NormalWeb"/>
              <w:rPr>
                <w:sz w:val="22"/>
                <w:szCs w:val="22"/>
              </w:rPr>
            </w:pPr>
            <w:r>
              <w:rPr>
                <w:sz w:val="22"/>
                <w:szCs w:val="22"/>
              </w:rPr>
              <w:t>Insere</w:t>
            </w:r>
            <w:r w:rsidRPr="005F1801">
              <w:rPr>
                <w:sz w:val="22"/>
                <w:szCs w:val="22"/>
              </w:rPr>
              <w:t xml:space="preserve"> </w:t>
            </w:r>
            <w:r w:rsidR="005F1801" w:rsidRPr="005F1801">
              <w:rPr>
                <w:sz w:val="22"/>
                <w:szCs w:val="22"/>
              </w:rPr>
              <w:t>4.0f, quando é necessário fazer um pushMatrix, e ocorre sempre que o parser entra num grupo, de modo a conseguir voltar ao estado original antes da transformação.</w:t>
            </w:r>
          </w:p>
          <w:p w14:paraId="41F29AB7" w14:textId="459B9428" w:rsidR="005F1801" w:rsidRPr="005F1801" w:rsidRDefault="00CA2B52" w:rsidP="005F1801">
            <w:pPr>
              <w:pStyle w:val="NormalWeb"/>
              <w:rPr>
                <w:sz w:val="22"/>
                <w:szCs w:val="22"/>
              </w:rPr>
            </w:pPr>
            <w:r>
              <w:rPr>
                <w:sz w:val="22"/>
                <w:szCs w:val="22"/>
              </w:rPr>
              <w:t>Insere</w:t>
            </w:r>
            <w:r w:rsidRPr="005F1801">
              <w:rPr>
                <w:sz w:val="22"/>
                <w:szCs w:val="22"/>
              </w:rPr>
              <w:t xml:space="preserve"> </w:t>
            </w:r>
            <w:r w:rsidR="005F1801" w:rsidRPr="005F1801">
              <w:rPr>
                <w:sz w:val="22"/>
                <w:szCs w:val="22"/>
              </w:rPr>
              <w:t>5.0f, quando é necessário fazer um popMatrix, e ocorre sempre que o parser sai de um grupo, para voltar ao estado original antes da transformação desse grupo.</w:t>
            </w:r>
          </w:p>
          <w:p w14:paraId="17F933C2" w14:textId="65BEE2B7" w:rsidR="005F1801" w:rsidRPr="005F1801" w:rsidRDefault="00CA2B52" w:rsidP="005F1801">
            <w:pPr>
              <w:pStyle w:val="NormalWeb"/>
              <w:rPr>
                <w:sz w:val="22"/>
                <w:szCs w:val="22"/>
              </w:rPr>
            </w:pPr>
            <w:r>
              <w:rPr>
                <w:sz w:val="22"/>
                <w:szCs w:val="22"/>
              </w:rPr>
              <w:t>Insere</w:t>
            </w:r>
            <w:r w:rsidRPr="005F1801">
              <w:rPr>
                <w:sz w:val="22"/>
                <w:szCs w:val="22"/>
              </w:rPr>
              <w:t xml:space="preserve"> </w:t>
            </w:r>
            <w:r w:rsidR="005F1801" w:rsidRPr="005F1801">
              <w:rPr>
                <w:sz w:val="22"/>
                <w:szCs w:val="22"/>
              </w:rPr>
              <w:t>6.0f, quando é necessário fazer a escrita de um modelo.</w:t>
            </w:r>
          </w:p>
        </w:tc>
      </w:tr>
    </w:tbl>
    <w:p w14:paraId="15C0E3D0" w14:textId="77777777" w:rsidR="005F1801" w:rsidRDefault="005F1801" w:rsidP="002335BE"/>
    <w:p w14:paraId="078815EB" w14:textId="25D3671B" w:rsidR="00996C0D" w:rsidRDefault="005F1801" w:rsidP="002335BE">
      <w:r>
        <w:lastRenderedPageBreak/>
        <w:t>Além deste vetor de transformações, criamos um outro, onde vai ser guardado os nomes</w:t>
      </w:r>
      <w:r w:rsidR="00FE001D">
        <w:t xml:space="preserve"> dos ficheiros</w:t>
      </w:r>
      <w:r>
        <w:t xml:space="preserve"> dos modelos que têm de ser desenhados</w:t>
      </w:r>
      <w:r w:rsidR="00F82A3E">
        <w:t>.</w:t>
      </w:r>
    </w:p>
    <w:p w14:paraId="5C9A0D01" w14:textId="1CF1C27F" w:rsidR="00FE001D" w:rsidRDefault="00FE001D" w:rsidP="002335BE"/>
    <w:p w14:paraId="01BF4188" w14:textId="2EE7C8A5" w:rsidR="00FE001D" w:rsidRDefault="00FE001D" w:rsidP="002335BE">
      <w:r>
        <w:t>E assim sendo, estes dois vetores em conjunto permitem o desenho de modelos com as transformações adequadas</w:t>
      </w:r>
      <w:r w:rsidR="00ED705E">
        <w:t xml:space="preserve"> como é apresentado no seguinte pseudocódigo.</w:t>
      </w:r>
    </w:p>
    <w:p w14:paraId="636F22BA" w14:textId="77777777" w:rsidR="00ED705E" w:rsidRDefault="00ED705E" w:rsidP="00ED705E">
      <w:pPr>
        <w:keepNext/>
      </w:pPr>
      <w:r w:rsidRPr="00ED705E">
        <w:rPr>
          <w:noProof/>
        </w:rPr>
        <w:drawing>
          <wp:inline distT="0" distB="0" distL="0" distR="0" wp14:anchorId="5C4045E8" wp14:editId="0B53242B">
            <wp:extent cx="5400040" cy="6824345"/>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6"/>
                    <a:stretch>
                      <a:fillRect/>
                    </a:stretch>
                  </pic:blipFill>
                  <pic:spPr>
                    <a:xfrm>
                      <a:off x="0" y="0"/>
                      <a:ext cx="5400040" cy="6824345"/>
                    </a:xfrm>
                    <a:prstGeom prst="rect">
                      <a:avLst/>
                    </a:prstGeom>
                  </pic:spPr>
                </pic:pic>
              </a:graphicData>
            </a:graphic>
          </wp:inline>
        </w:drawing>
      </w:r>
    </w:p>
    <w:p w14:paraId="26036FF3" w14:textId="5478F4F2" w:rsidR="00ED705E" w:rsidRDefault="00ED705E" w:rsidP="00ED705E">
      <w:pPr>
        <w:pStyle w:val="Caption"/>
      </w:pPr>
      <w:r>
        <w:t xml:space="preserve">Figura </w:t>
      </w:r>
      <w:r w:rsidR="005D5A55">
        <w:fldChar w:fldCharType="begin"/>
      </w:r>
      <w:r w:rsidR="005D5A55">
        <w:instrText xml:space="preserve"> SEQ Figura \* ARABIC </w:instrText>
      </w:r>
      <w:r w:rsidR="005D5A55">
        <w:fldChar w:fldCharType="separate"/>
      </w:r>
      <w:r w:rsidR="00F82A3E">
        <w:rPr>
          <w:noProof/>
        </w:rPr>
        <w:t>2</w:t>
      </w:r>
      <w:r w:rsidR="005D5A55">
        <w:rPr>
          <w:noProof/>
        </w:rPr>
        <w:fldChar w:fldCharType="end"/>
      </w:r>
      <w:r>
        <w:t>: pseudocódigo da função readTransformations</w:t>
      </w:r>
    </w:p>
    <w:p w14:paraId="4D209768" w14:textId="0D092215" w:rsidR="00E55A66" w:rsidRDefault="00E55A66" w:rsidP="002335BE"/>
    <w:p w14:paraId="60949B04" w14:textId="25174469" w:rsidR="00791B3E" w:rsidRDefault="00791B3E" w:rsidP="002335BE"/>
    <w:p w14:paraId="08A830F6" w14:textId="01E6748C" w:rsidR="00ED705E" w:rsidRDefault="00ED705E" w:rsidP="00ED705E">
      <w:pPr>
        <w:pStyle w:val="Heading1"/>
      </w:pPr>
      <w:bookmarkStart w:id="6" w:name="_Toc99806708"/>
      <w:r>
        <w:lastRenderedPageBreak/>
        <w:t xml:space="preserve">Função </w:t>
      </w:r>
      <w:r>
        <w:rPr>
          <w:i/>
          <w:iCs/>
        </w:rPr>
        <w:t>Draw</w:t>
      </w:r>
      <w:bookmarkEnd w:id="6"/>
    </w:p>
    <w:p w14:paraId="0111D004" w14:textId="2365E2ED" w:rsidR="00ED705E" w:rsidRDefault="00ED705E" w:rsidP="00ED705E"/>
    <w:p w14:paraId="16BF74C9" w14:textId="4F44F792" w:rsidR="00ED705E" w:rsidRDefault="00CA2B52" w:rsidP="00CA2B52">
      <w:pPr>
        <w:jc w:val="both"/>
      </w:pPr>
      <w:r>
        <w:t>Na primeira fase deste trabalho, a</w:t>
      </w:r>
      <w:r w:rsidR="00ED705E">
        <w:t xml:space="preserve"> função </w:t>
      </w:r>
      <w:r w:rsidR="00ED705E" w:rsidRPr="00CA2B52">
        <w:rPr>
          <w:b/>
          <w:bCs/>
          <w:i/>
          <w:iCs/>
        </w:rPr>
        <w:t>draw</w:t>
      </w:r>
      <w:r w:rsidR="00ED705E">
        <w:rPr>
          <w:i/>
          <w:iCs/>
        </w:rPr>
        <w:t xml:space="preserve">, </w:t>
      </w:r>
      <w:r w:rsidR="00ED705E">
        <w:t xml:space="preserve">era utilizada apenas </w:t>
      </w:r>
      <w:r>
        <w:t>para</w:t>
      </w:r>
      <w:r w:rsidR="00ED705E">
        <w:t xml:space="preserve"> desenho de múltiplos triângulos, no entanto</w:t>
      </w:r>
      <w:r>
        <w:t>,</w:t>
      </w:r>
      <w:r w:rsidR="00ED705E">
        <w:t xml:space="preserve"> foi necessário </w:t>
      </w:r>
      <w:r>
        <w:t>realizar</w:t>
      </w:r>
      <w:r w:rsidR="00ED705E">
        <w:t xml:space="preserve"> algumas alterações para possibilitar a existência de transformações geométricas.</w:t>
      </w:r>
    </w:p>
    <w:p w14:paraId="555731D5" w14:textId="7AA8A76E" w:rsidR="00ED705E" w:rsidRDefault="00ED705E" w:rsidP="00CA2B52">
      <w:pPr>
        <w:jc w:val="both"/>
      </w:pPr>
      <w:r>
        <w:t xml:space="preserve">Assim sendo, está função basear-se-á nos vetores </w:t>
      </w:r>
      <w:r w:rsidRPr="00CA2B52">
        <w:rPr>
          <w:b/>
          <w:bCs/>
          <w:i/>
          <w:iCs/>
        </w:rPr>
        <w:t>transformations</w:t>
      </w:r>
      <w:r>
        <w:rPr>
          <w:i/>
          <w:iCs/>
        </w:rPr>
        <w:t xml:space="preserve">, </w:t>
      </w:r>
      <w:r w:rsidRPr="00CA2B52">
        <w:rPr>
          <w:b/>
          <w:bCs/>
          <w:i/>
          <w:iCs/>
        </w:rPr>
        <w:t>models</w:t>
      </w:r>
      <w:r>
        <w:t xml:space="preserve"> e </w:t>
      </w:r>
      <w:r w:rsidRPr="00CA2B52">
        <w:rPr>
          <w:b/>
          <w:bCs/>
          <w:i/>
          <w:iCs/>
        </w:rPr>
        <w:t>vértices</w:t>
      </w:r>
      <w:r>
        <w:rPr>
          <w:i/>
          <w:iCs/>
        </w:rPr>
        <w:t xml:space="preserve">. </w:t>
      </w:r>
      <w:r w:rsidR="008A7D9B" w:rsidRPr="008A7D9B">
        <w:t>Mais especificamente, vai percorrer o vector</w:t>
      </w:r>
      <w:r w:rsidR="008A7D9B">
        <w:rPr>
          <w:i/>
          <w:iCs/>
        </w:rPr>
        <w:t xml:space="preserve"> </w:t>
      </w:r>
      <w:r w:rsidR="008A7D9B" w:rsidRPr="00CA2B52">
        <w:rPr>
          <w:b/>
          <w:bCs/>
          <w:i/>
          <w:iCs/>
        </w:rPr>
        <w:t>transformations</w:t>
      </w:r>
      <w:r w:rsidR="008A7D9B">
        <w:t>, e em cada elemento identificar a existência de cada uma das transformações ou indicações para ler ficheiro, chamar</w:t>
      </w:r>
      <w:r w:rsidR="00D84018">
        <w:t xml:space="preserve"> as funções</w:t>
      </w:r>
      <w:r w:rsidR="008A7D9B">
        <w:t xml:space="preserve"> pushMatrix ou chamar popMatrix.</w:t>
      </w:r>
    </w:p>
    <w:p w14:paraId="4648D886" w14:textId="2A66F763" w:rsidR="008A7D9B" w:rsidRDefault="008A7D9B" w:rsidP="00ED705E">
      <w:r>
        <w:t>Esta função traduz-se no seguinte pseudocódigo:</w:t>
      </w:r>
    </w:p>
    <w:p w14:paraId="61E53F0B" w14:textId="77777777" w:rsidR="00F82A3E" w:rsidRDefault="00F82A3E" w:rsidP="00F82A3E">
      <w:pPr>
        <w:keepNext/>
      </w:pPr>
      <w:r w:rsidRPr="00F82A3E">
        <w:rPr>
          <w:noProof/>
        </w:rPr>
        <w:drawing>
          <wp:inline distT="0" distB="0" distL="0" distR="0" wp14:anchorId="1B431EBF" wp14:editId="4D53A50F">
            <wp:extent cx="5400040" cy="3516630"/>
            <wp:effectExtent l="0" t="0" r="0" b="762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7"/>
                    <a:stretch>
                      <a:fillRect/>
                    </a:stretch>
                  </pic:blipFill>
                  <pic:spPr>
                    <a:xfrm>
                      <a:off x="0" y="0"/>
                      <a:ext cx="5400040" cy="3516630"/>
                    </a:xfrm>
                    <a:prstGeom prst="rect">
                      <a:avLst/>
                    </a:prstGeom>
                  </pic:spPr>
                </pic:pic>
              </a:graphicData>
            </a:graphic>
          </wp:inline>
        </w:drawing>
      </w:r>
    </w:p>
    <w:p w14:paraId="4B2D506E" w14:textId="129B5E4B" w:rsidR="008A7D9B" w:rsidRPr="008A7D9B" w:rsidRDefault="00F82A3E" w:rsidP="00F82A3E">
      <w:pPr>
        <w:pStyle w:val="Caption"/>
      </w:pPr>
      <w:r>
        <w:t xml:space="preserve">Figura </w:t>
      </w:r>
      <w:r w:rsidR="005D5A55">
        <w:fldChar w:fldCharType="begin"/>
      </w:r>
      <w:r w:rsidR="005D5A55">
        <w:instrText xml:space="preserve"> SEQ Figura \* ARABIC </w:instrText>
      </w:r>
      <w:r w:rsidR="005D5A55">
        <w:fldChar w:fldCharType="separate"/>
      </w:r>
      <w:r>
        <w:rPr>
          <w:noProof/>
        </w:rPr>
        <w:t>3</w:t>
      </w:r>
      <w:r w:rsidR="005D5A55">
        <w:rPr>
          <w:noProof/>
        </w:rPr>
        <w:fldChar w:fldCharType="end"/>
      </w:r>
      <w:r>
        <w:t>: Pseudocódigo da função draw</w:t>
      </w:r>
    </w:p>
    <w:p w14:paraId="1EAAE31A" w14:textId="1CD715D8" w:rsidR="00791B3E" w:rsidRDefault="00791B3E" w:rsidP="002335BE"/>
    <w:p w14:paraId="026DB832" w14:textId="1CE6CD36" w:rsidR="00791B3E" w:rsidRDefault="00791B3E" w:rsidP="002335BE"/>
    <w:p w14:paraId="5D5B5D0C" w14:textId="150D6A55" w:rsidR="00791B3E" w:rsidRDefault="00791B3E" w:rsidP="002335BE"/>
    <w:p w14:paraId="3EB4F19B" w14:textId="3EA5A006" w:rsidR="00791B3E" w:rsidRDefault="00791B3E" w:rsidP="002335BE"/>
    <w:p w14:paraId="72F8E26A" w14:textId="5112ED59" w:rsidR="00791B3E" w:rsidRDefault="00791B3E" w:rsidP="002335BE"/>
    <w:p w14:paraId="5E285E73" w14:textId="4DBC49ED" w:rsidR="00791B3E" w:rsidRDefault="00791B3E" w:rsidP="002335BE"/>
    <w:p w14:paraId="4B6CF55E" w14:textId="2E0E030C" w:rsidR="00791B3E" w:rsidRDefault="00791B3E" w:rsidP="002335BE"/>
    <w:p w14:paraId="6A97AC6A" w14:textId="57BE3C2B" w:rsidR="00791B3E" w:rsidRDefault="00791B3E" w:rsidP="002335BE"/>
    <w:p w14:paraId="79647178" w14:textId="1D61F265" w:rsidR="00791B3E" w:rsidRDefault="00791B3E" w:rsidP="002335BE"/>
    <w:p w14:paraId="519CD273" w14:textId="246C807D" w:rsidR="00791B3E" w:rsidRDefault="00791B3E" w:rsidP="00791B3E">
      <w:pPr>
        <w:pStyle w:val="Heading1"/>
      </w:pPr>
      <w:bookmarkStart w:id="7" w:name="_Toc99806709"/>
      <w:r>
        <w:lastRenderedPageBreak/>
        <w:t>Testes</w:t>
      </w:r>
      <w:bookmarkEnd w:id="7"/>
    </w:p>
    <w:p w14:paraId="718A0044" w14:textId="56392E22" w:rsidR="00791B3E" w:rsidRDefault="00791B3E" w:rsidP="00791B3E"/>
    <w:p w14:paraId="6AABAAE3" w14:textId="6DCE0B03" w:rsidR="00791B3E" w:rsidRDefault="00791B3E" w:rsidP="00791B3E">
      <w:pPr>
        <w:pStyle w:val="Heading2"/>
      </w:pPr>
      <w:bookmarkStart w:id="8" w:name="_Toc99806710"/>
      <w:r>
        <w:t>Teste 1</w:t>
      </w:r>
      <w:bookmarkEnd w:id="8"/>
    </w:p>
    <w:p w14:paraId="14896602" w14:textId="761B0E33" w:rsidR="00791B3E" w:rsidRDefault="00791B3E" w:rsidP="00791B3E"/>
    <w:p w14:paraId="06FCB291" w14:textId="6CE73CEF" w:rsidR="00791B3E" w:rsidRDefault="00791B3E" w:rsidP="00791B3E">
      <w:pPr>
        <w:pStyle w:val="Heading2"/>
      </w:pPr>
      <w:bookmarkStart w:id="9" w:name="_Toc99806711"/>
      <w:r>
        <w:t>Teste 2</w:t>
      </w:r>
      <w:bookmarkEnd w:id="9"/>
    </w:p>
    <w:p w14:paraId="7E1999A7" w14:textId="37288D2F" w:rsidR="00791B3E" w:rsidRDefault="00791B3E" w:rsidP="00791B3E"/>
    <w:p w14:paraId="29BD251C" w14:textId="5E22C15C" w:rsidR="00791B3E" w:rsidRDefault="00791B3E" w:rsidP="00791B3E">
      <w:pPr>
        <w:pStyle w:val="Heading2"/>
      </w:pPr>
      <w:bookmarkStart w:id="10" w:name="_Toc99806712"/>
      <w:r>
        <w:t>Teste 3</w:t>
      </w:r>
      <w:bookmarkEnd w:id="10"/>
    </w:p>
    <w:p w14:paraId="7660D8D6" w14:textId="7C6B7197" w:rsidR="00791B3E" w:rsidRDefault="00791B3E" w:rsidP="00791B3E"/>
    <w:p w14:paraId="40F1A4C4" w14:textId="4169AFE3" w:rsidR="00791B3E" w:rsidRDefault="00791B3E" w:rsidP="00791B3E">
      <w:pPr>
        <w:pStyle w:val="Heading2"/>
      </w:pPr>
      <w:bookmarkStart w:id="11" w:name="_Toc99806713"/>
      <w:r>
        <w:t>Teste 4</w:t>
      </w:r>
      <w:bookmarkEnd w:id="11"/>
    </w:p>
    <w:p w14:paraId="0E8D7295" w14:textId="63716CCF" w:rsidR="00791B3E" w:rsidRDefault="00791B3E" w:rsidP="00791B3E"/>
    <w:p w14:paraId="11682143" w14:textId="18BA9711" w:rsidR="00791B3E" w:rsidRDefault="00791B3E" w:rsidP="00791B3E">
      <w:pPr>
        <w:pStyle w:val="Heading2"/>
      </w:pPr>
      <w:bookmarkStart w:id="12" w:name="_Toc99806714"/>
      <w:r>
        <w:t>Teste 5</w:t>
      </w:r>
      <w:bookmarkEnd w:id="12"/>
    </w:p>
    <w:p w14:paraId="4942327A" w14:textId="0B976138" w:rsidR="00791B3E" w:rsidRDefault="00791B3E" w:rsidP="00791B3E"/>
    <w:p w14:paraId="49794E3A" w14:textId="4DBAD957" w:rsidR="00791B3E" w:rsidRDefault="00791B3E" w:rsidP="00791B3E"/>
    <w:p w14:paraId="1430C962" w14:textId="2EAA61DC" w:rsidR="00791B3E" w:rsidRDefault="00791B3E" w:rsidP="00791B3E"/>
    <w:p w14:paraId="597903AC" w14:textId="128EB3A8" w:rsidR="00791B3E" w:rsidRDefault="00791B3E" w:rsidP="00791B3E"/>
    <w:p w14:paraId="078EE32A" w14:textId="0FAD7F67" w:rsidR="00791B3E" w:rsidRDefault="00791B3E" w:rsidP="00791B3E"/>
    <w:p w14:paraId="0DFD4E4A" w14:textId="49B12561" w:rsidR="00791B3E" w:rsidRDefault="00791B3E" w:rsidP="00791B3E"/>
    <w:p w14:paraId="2BF3D26E" w14:textId="43DC97C8" w:rsidR="00791B3E" w:rsidRDefault="00791B3E" w:rsidP="00791B3E"/>
    <w:p w14:paraId="00B7BAFD" w14:textId="238D1B88" w:rsidR="00791B3E" w:rsidRDefault="00791B3E" w:rsidP="00791B3E"/>
    <w:p w14:paraId="7765FCE8" w14:textId="1EA44715" w:rsidR="00791B3E" w:rsidRDefault="00791B3E" w:rsidP="00791B3E"/>
    <w:p w14:paraId="1F47B6FD" w14:textId="1D43D0E5" w:rsidR="00791B3E" w:rsidRDefault="00791B3E" w:rsidP="00791B3E"/>
    <w:p w14:paraId="4DB19185" w14:textId="30287B3A" w:rsidR="00791B3E" w:rsidRDefault="00791B3E" w:rsidP="00791B3E"/>
    <w:p w14:paraId="1C0C26BB" w14:textId="1936926D" w:rsidR="00791B3E" w:rsidRDefault="00791B3E" w:rsidP="00791B3E"/>
    <w:p w14:paraId="5D9C25CE" w14:textId="4A63313E" w:rsidR="00791B3E" w:rsidRDefault="00791B3E" w:rsidP="00791B3E"/>
    <w:p w14:paraId="5A64F675" w14:textId="6E4FC5A9" w:rsidR="00791B3E" w:rsidRDefault="00791B3E" w:rsidP="00791B3E"/>
    <w:p w14:paraId="055ED876" w14:textId="22A2E848" w:rsidR="00791B3E" w:rsidRDefault="00791B3E" w:rsidP="00791B3E"/>
    <w:p w14:paraId="5EB5DB96" w14:textId="01B5E3A3" w:rsidR="00791B3E" w:rsidRDefault="00791B3E" w:rsidP="00791B3E"/>
    <w:p w14:paraId="39EA8509" w14:textId="74FE732D" w:rsidR="00791B3E" w:rsidRDefault="00791B3E" w:rsidP="00791B3E"/>
    <w:p w14:paraId="60956C13" w14:textId="5F5FEFF0" w:rsidR="00791B3E" w:rsidRDefault="00791B3E" w:rsidP="00791B3E"/>
    <w:p w14:paraId="7E84BE9F" w14:textId="4591E44E" w:rsidR="00791B3E" w:rsidRDefault="00791B3E" w:rsidP="00791B3E"/>
    <w:p w14:paraId="08F058A2" w14:textId="0784FF98" w:rsidR="00791B3E" w:rsidRDefault="00791B3E" w:rsidP="00791B3E"/>
    <w:p w14:paraId="144E1B4D" w14:textId="137A0B7A" w:rsidR="00791B3E" w:rsidRDefault="00791B3E" w:rsidP="00791B3E"/>
    <w:p w14:paraId="1D5EDD55" w14:textId="7EB48B32" w:rsidR="00791B3E" w:rsidRDefault="00791B3E" w:rsidP="00791B3E">
      <w:pPr>
        <w:pStyle w:val="Heading1"/>
      </w:pPr>
      <w:bookmarkStart w:id="13" w:name="_Toc99806715"/>
      <w:r>
        <w:lastRenderedPageBreak/>
        <w:t>Protótipo de Sistema Solar</w:t>
      </w:r>
      <w:bookmarkEnd w:id="13"/>
    </w:p>
    <w:p w14:paraId="7EE81F6B" w14:textId="3A9EFE82" w:rsidR="006853EB" w:rsidRPr="006853EB" w:rsidRDefault="006853EB" w:rsidP="006853EB">
      <w:pPr>
        <w:spacing w:before="100" w:beforeAutospacing="1" w:after="100" w:afterAutospacing="1" w:line="240" w:lineRule="auto"/>
        <w:jc w:val="both"/>
        <w:rPr>
          <w:rFonts w:eastAsia="Times New Roman" w:cstheme="minorHAnsi"/>
          <w:lang w:eastAsia="pt-PT"/>
        </w:rPr>
      </w:pPr>
      <w:r w:rsidRPr="006853EB">
        <w:rPr>
          <w:rFonts w:eastAsia="Times New Roman" w:cstheme="minorHAnsi"/>
          <w:lang w:eastAsia="pt-PT"/>
        </w:rPr>
        <w:t>O conceito proposto pelo enunciado para a demonstração do trabalho feito nesta segunda fase foi a criação do sistema solar. Não estando o programa apetrechado com renderização das várias formas geométricas com cores e texturas, este seria composto por esferas simples representativas dos 8 planetas e o Sol. A esfera</w:t>
      </w:r>
      <w:r>
        <w:rPr>
          <w:rFonts w:eastAsia="Times New Roman" w:cstheme="minorHAnsi"/>
          <w:lang w:eastAsia="pt-PT"/>
        </w:rPr>
        <w:t xml:space="preserve">s </w:t>
      </w:r>
      <w:r w:rsidRPr="006853EB">
        <w:rPr>
          <w:rFonts w:eastAsia="Times New Roman" w:cstheme="minorHAnsi"/>
          <w:lang w:eastAsia="pt-PT"/>
        </w:rPr>
        <w:t>base seria então submetida a várias transformações geométricas para criar cada um dos astros na posição correta para formar o sistema solar.</w:t>
      </w:r>
    </w:p>
    <w:p w14:paraId="2A0A4841" w14:textId="2DCA6136" w:rsidR="006853EB" w:rsidRDefault="006853EB" w:rsidP="006853EB">
      <w:pPr>
        <w:spacing w:before="100" w:beforeAutospacing="1" w:after="100" w:afterAutospacing="1" w:line="240" w:lineRule="auto"/>
        <w:jc w:val="both"/>
        <w:rPr>
          <w:rFonts w:eastAsia="Times New Roman" w:cstheme="minorHAnsi"/>
          <w:lang w:eastAsia="pt-PT"/>
        </w:rPr>
      </w:pPr>
      <w:r w:rsidRPr="006853EB">
        <w:rPr>
          <w:rFonts w:eastAsia="Times New Roman" w:cstheme="minorHAnsi"/>
          <w:lang w:eastAsia="pt-PT"/>
        </w:rPr>
        <w:t>Foi tomada a decisão de desenhar o Sol com centro na origem, posicionando cada um dos planetas ao longo do eixo x</w:t>
      </w:r>
      <w:r>
        <w:rPr>
          <w:rFonts w:eastAsia="Times New Roman" w:cstheme="minorHAnsi"/>
          <w:lang w:eastAsia="pt-PT"/>
        </w:rPr>
        <w:t>.</w:t>
      </w:r>
    </w:p>
    <w:p w14:paraId="0C91B1E7" w14:textId="0DF799F7" w:rsidR="006853EB" w:rsidRDefault="006853EB" w:rsidP="006853EB">
      <w:pPr>
        <w:spacing w:before="100" w:beforeAutospacing="1" w:after="100" w:afterAutospacing="1" w:line="240" w:lineRule="auto"/>
        <w:jc w:val="both"/>
      </w:pPr>
      <w:r>
        <w:t>O modo de raciocínio para as distâncias usadas foi dividido em duas partes</w:t>
      </w:r>
    </w:p>
    <w:p w14:paraId="6EDA5FAF" w14:textId="4BE20147" w:rsidR="006853EB" w:rsidRPr="006853EB" w:rsidRDefault="006853EB" w:rsidP="006853EB">
      <w:pPr>
        <w:pStyle w:val="ListParagraph"/>
        <w:numPr>
          <w:ilvl w:val="0"/>
          <w:numId w:val="1"/>
        </w:numPr>
        <w:spacing w:before="100" w:beforeAutospacing="1" w:after="100" w:afterAutospacing="1" w:line="240" w:lineRule="auto"/>
        <w:jc w:val="both"/>
        <w:rPr>
          <w:rFonts w:eastAsia="Times New Roman" w:cstheme="minorHAnsi"/>
          <w:lang w:eastAsia="pt-PT"/>
        </w:rPr>
      </w:pPr>
      <w:r>
        <w:t>Escala das esferas</w:t>
      </w:r>
    </w:p>
    <w:p w14:paraId="3857EEDD" w14:textId="6BF3390F" w:rsidR="006853EB" w:rsidRDefault="006853EB" w:rsidP="006853EB">
      <w:pPr>
        <w:spacing w:before="100" w:beforeAutospacing="1" w:after="100" w:afterAutospacing="1" w:line="240" w:lineRule="auto"/>
        <w:ind w:left="360"/>
        <w:jc w:val="both"/>
      </w:pPr>
      <w:r>
        <w:t>Foi tomada a decisão de fazer um esforço por replicar a escala entre cada um dos astros, exceto o sol. A razão para excluir o sol destes cálculos foi a diferença excessiva entre o seu tamanho comparado a outros planetas (10 vezes maior que Júpiter, o maior planeta), o que tornaria os planetas mais pequenos (Mercúrio, nomeadamente) praticamente invisível na vista de todos os planetas em simultâneo. Assim, os restantes planetas foram escalados com base na seguinte informação retirada do site da NASA:</w:t>
      </w:r>
    </w:p>
    <w:p w14:paraId="6CE0ECDB" w14:textId="0F55894E" w:rsidR="006853EB" w:rsidRPr="006853EB" w:rsidRDefault="006853EB" w:rsidP="006853EB">
      <w:pPr>
        <w:spacing w:before="100" w:beforeAutospacing="1" w:after="100" w:afterAutospacing="1" w:line="240" w:lineRule="auto"/>
        <w:ind w:left="360"/>
        <w:jc w:val="both"/>
        <w:rPr>
          <w:rFonts w:eastAsia="Times New Roman" w:cstheme="minorHAnsi"/>
          <w:lang w:eastAsia="pt-PT"/>
        </w:rPr>
      </w:pPr>
      <w:r>
        <w:rPr>
          <w:noProof/>
        </w:rPr>
        <w:drawing>
          <wp:inline distT="0" distB="0" distL="0" distR="0" wp14:anchorId="650E1312" wp14:editId="22E1946C">
            <wp:extent cx="5400040" cy="2408555"/>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408555"/>
                    </a:xfrm>
                    <a:prstGeom prst="rect">
                      <a:avLst/>
                    </a:prstGeom>
                    <a:noFill/>
                    <a:ln>
                      <a:noFill/>
                    </a:ln>
                  </pic:spPr>
                </pic:pic>
              </a:graphicData>
            </a:graphic>
          </wp:inline>
        </w:drawing>
      </w:r>
    </w:p>
    <w:p w14:paraId="0A67EA31" w14:textId="221476DF" w:rsidR="00090CA3" w:rsidRPr="00090CA3" w:rsidRDefault="00090CA3" w:rsidP="006B5EC4">
      <w:pPr>
        <w:spacing w:before="100" w:beforeAutospacing="1" w:after="100" w:afterAutospacing="1" w:line="240" w:lineRule="auto"/>
        <w:ind w:left="360"/>
        <w:jc w:val="both"/>
        <w:rPr>
          <w:rFonts w:eastAsia="Times New Roman" w:cstheme="minorHAnsi"/>
          <w:lang w:eastAsia="pt-PT"/>
        </w:rPr>
      </w:pPr>
      <w:r w:rsidRPr="00090CA3">
        <w:rPr>
          <w:rFonts w:eastAsia="Times New Roman" w:cstheme="minorHAnsi"/>
          <w:lang w:eastAsia="pt-PT"/>
        </w:rPr>
        <w:t xml:space="preserve">A esfera “base” tem como raio 3.9 unidades, sendo cada uma das escalas aplicadas </w:t>
      </w:r>
      <w:r w:rsidR="006B5EC4" w:rsidRPr="00090CA3">
        <w:rPr>
          <w:rFonts w:eastAsia="Times New Roman" w:cstheme="minorHAnsi"/>
          <w:lang w:eastAsia="pt-PT"/>
        </w:rPr>
        <w:t>aos planetas correspondentes</w:t>
      </w:r>
      <w:r w:rsidRPr="00090CA3">
        <w:rPr>
          <w:rFonts w:eastAsia="Times New Roman" w:cstheme="minorHAnsi"/>
          <w:lang w:eastAsia="pt-PT"/>
        </w:rPr>
        <w:t xml:space="preserve"> à informação mostrada.</w:t>
      </w:r>
      <w:r w:rsidR="006B5EC4">
        <w:rPr>
          <w:rFonts w:eastAsia="Times New Roman" w:cstheme="minorHAnsi"/>
          <w:lang w:eastAsia="pt-PT"/>
        </w:rPr>
        <w:t xml:space="preserve"> </w:t>
      </w:r>
    </w:p>
    <w:p w14:paraId="4F900BA1" w14:textId="706FEC2F" w:rsidR="00090CA3" w:rsidRPr="00090CA3" w:rsidRDefault="00090CA3" w:rsidP="006B5EC4">
      <w:pPr>
        <w:spacing w:before="100" w:beforeAutospacing="1" w:after="100" w:afterAutospacing="1" w:line="240" w:lineRule="auto"/>
        <w:ind w:left="360"/>
        <w:jc w:val="both"/>
        <w:rPr>
          <w:rFonts w:eastAsia="Times New Roman" w:cstheme="minorHAnsi"/>
          <w:lang w:eastAsia="pt-PT"/>
        </w:rPr>
      </w:pPr>
      <w:r w:rsidRPr="00090CA3">
        <w:rPr>
          <w:rFonts w:eastAsia="Times New Roman" w:cstheme="minorHAnsi"/>
          <w:lang w:eastAsia="pt-PT"/>
        </w:rPr>
        <w:t>A escala escolhida para o sol foi x1</w:t>
      </w:r>
      <w:r w:rsidR="006B5EC4">
        <w:rPr>
          <w:rFonts w:eastAsia="Times New Roman" w:cstheme="minorHAnsi"/>
          <w:lang w:eastAsia="pt-PT"/>
        </w:rPr>
        <w:t>6 e a escala escolhida para a Lua foi de 0.25, correspondente à escala real Terra/Lua</w:t>
      </w:r>
    </w:p>
    <w:p w14:paraId="7CC56CFC" w14:textId="14A83A15" w:rsidR="006853EB" w:rsidRPr="00090CA3" w:rsidRDefault="00090CA3" w:rsidP="00090CA3">
      <w:pPr>
        <w:pStyle w:val="ListParagraph"/>
        <w:numPr>
          <w:ilvl w:val="0"/>
          <w:numId w:val="1"/>
        </w:numPr>
        <w:spacing w:before="100" w:beforeAutospacing="1" w:after="100" w:afterAutospacing="1" w:line="240" w:lineRule="auto"/>
        <w:jc w:val="both"/>
        <w:rPr>
          <w:rFonts w:eastAsia="Times New Roman" w:cstheme="minorHAnsi"/>
          <w:lang w:eastAsia="pt-PT"/>
        </w:rPr>
      </w:pPr>
      <w:r>
        <w:t>Escala das distâncias entre os astros:</w:t>
      </w:r>
    </w:p>
    <w:p w14:paraId="3C0FED80" w14:textId="77777777" w:rsidR="00090CA3" w:rsidRPr="00090CA3" w:rsidRDefault="00090CA3" w:rsidP="006B5EC4">
      <w:pPr>
        <w:spacing w:before="100" w:beforeAutospacing="1" w:after="100" w:afterAutospacing="1" w:line="240" w:lineRule="auto"/>
        <w:ind w:left="360"/>
        <w:jc w:val="both"/>
        <w:rPr>
          <w:rFonts w:eastAsia="Times New Roman" w:cstheme="minorHAnsi"/>
          <w:lang w:eastAsia="pt-PT"/>
        </w:rPr>
      </w:pPr>
      <w:r w:rsidRPr="00090CA3">
        <w:rPr>
          <w:rFonts w:eastAsia="Times New Roman" w:cstheme="minorHAnsi"/>
          <w:lang w:eastAsia="pt-PT"/>
        </w:rPr>
        <w:t>Uma vez que a distância relativa entre alguns dos planetas é várias ordens de razão maior que o raio dos mesmos, foi tomada a decisão de ignorar essa escala, optando por fazer um esforço por respeitar apenas a distância relativa entre os atros.</w:t>
      </w:r>
    </w:p>
    <w:p w14:paraId="4E8A7FA9" w14:textId="40AB3680" w:rsidR="00090CA3" w:rsidRPr="00090CA3" w:rsidRDefault="00090CA3" w:rsidP="00090CA3">
      <w:pPr>
        <w:spacing w:before="100" w:beforeAutospacing="1" w:after="100" w:afterAutospacing="1" w:line="240" w:lineRule="auto"/>
        <w:ind w:left="360"/>
        <w:jc w:val="both"/>
        <w:rPr>
          <w:rFonts w:eastAsia="Times New Roman" w:cstheme="minorHAnsi"/>
          <w:lang w:eastAsia="pt-PT"/>
        </w:rPr>
      </w:pPr>
      <w:r w:rsidRPr="00090CA3">
        <w:rPr>
          <w:rFonts w:eastAsia="Times New Roman" w:cstheme="minorHAnsi"/>
          <w:lang w:eastAsia="pt-PT"/>
        </w:rPr>
        <w:lastRenderedPageBreak/>
        <w:t>Assim, foi utilizada a tabela seguinte :</w:t>
      </w:r>
    </w:p>
    <w:p w14:paraId="6F4CF9C4" w14:textId="545237A4" w:rsidR="00791B3E" w:rsidRDefault="00090CA3" w:rsidP="00090CA3">
      <w:pPr>
        <w:ind w:left="360"/>
        <w:jc w:val="center"/>
      </w:pPr>
      <w:r>
        <w:rPr>
          <w:noProof/>
        </w:rPr>
        <w:drawing>
          <wp:inline distT="0" distB="0" distL="0" distR="0" wp14:anchorId="10E5AF13" wp14:editId="360262A3">
            <wp:extent cx="3162212" cy="3185160"/>
            <wp:effectExtent l="0" t="0" r="635" b="0"/>
            <wp:docPr id="12" name="Imagem 1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mes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723" cy="3188696"/>
                    </a:xfrm>
                    <a:prstGeom prst="rect">
                      <a:avLst/>
                    </a:prstGeom>
                    <a:noFill/>
                    <a:ln>
                      <a:noFill/>
                    </a:ln>
                  </pic:spPr>
                </pic:pic>
              </a:graphicData>
            </a:graphic>
          </wp:inline>
        </w:drawing>
      </w:r>
    </w:p>
    <w:p w14:paraId="580B063B" w14:textId="5F257579" w:rsidR="00791B3E" w:rsidRDefault="00CF7939" w:rsidP="00CF7939">
      <w:pPr>
        <w:ind w:left="360"/>
        <w:jc w:val="both"/>
      </w:pPr>
      <w:r>
        <w:t>Refletindo a tabela no código XML, foi definido que a distância entre a Terra e o Sol seria de 10 unidades no eixo x. Após o desenho de cada um dos planetas seria feita uma translação para igualar a relação tabelada, multiplicada por 10. Assim, por exemplo, entre a Terra e Marte é feita uma translação de 6 (16-10), e entre Úrano e Neptuno é feita uma translação de 192 (388-196).</w:t>
      </w:r>
    </w:p>
    <w:p w14:paraId="3B188B8F" w14:textId="4344B85C" w:rsidR="006B5EC4" w:rsidRDefault="006B5EC4" w:rsidP="006B5EC4">
      <w:pPr>
        <w:jc w:val="both"/>
      </w:pPr>
      <w:r>
        <w:t>Após estes cálculos preliminares, foram feitas algumas adaptações de forma ao modelo ficar mais visualmente apelativo.</w:t>
      </w:r>
    </w:p>
    <w:p w14:paraId="34DE3966" w14:textId="646BF001" w:rsidR="00CF7939" w:rsidRPr="00CF7939" w:rsidRDefault="00CF7939" w:rsidP="00CF7939">
      <w:pPr>
        <w:spacing w:before="100" w:beforeAutospacing="1" w:after="100" w:afterAutospacing="1" w:line="240" w:lineRule="auto"/>
        <w:jc w:val="both"/>
        <w:rPr>
          <w:rFonts w:eastAsia="Times New Roman" w:cstheme="minorHAnsi"/>
          <w:lang w:eastAsia="pt-PT"/>
        </w:rPr>
      </w:pPr>
      <w:r w:rsidRPr="00CF7939">
        <w:rPr>
          <w:rFonts w:eastAsia="Times New Roman" w:cstheme="minorHAnsi"/>
          <w:lang w:eastAsia="pt-PT"/>
        </w:rPr>
        <w:t>Por último, foi necessário configurar os valores respetivos à cam</w:t>
      </w:r>
      <w:r>
        <w:rPr>
          <w:rFonts w:eastAsia="Times New Roman" w:cstheme="minorHAnsi"/>
          <w:lang w:eastAsia="pt-PT"/>
        </w:rPr>
        <w:t>a</w:t>
      </w:r>
      <w:r w:rsidRPr="00CF7939">
        <w:rPr>
          <w:rFonts w:eastAsia="Times New Roman" w:cstheme="minorHAnsi"/>
          <w:lang w:eastAsia="pt-PT"/>
        </w:rPr>
        <w:t>ra no ficheiro XML de forma a facilitar o visionamento do sistema solar.</w:t>
      </w:r>
    </w:p>
    <w:p w14:paraId="7413A03E" w14:textId="77777777" w:rsidR="00CF7939" w:rsidRDefault="00CF7939" w:rsidP="00CF7939">
      <w:pPr>
        <w:jc w:val="both"/>
      </w:pPr>
    </w:p>
    <w:p w14:paraId="6079897D" w14:textId="77777777" w:rsidR="00791B3E" w:rsidRDefault="00791B3E" w:rsidP="00791B3E"/>
    <w:p w14:paraId="564D32B1" w14:textId="77777777" w:rsidR="00791B3E" w:rsidRDefault="00791B3E" w:rsidP="00791B3E"/>
    <w:p w14:paraId="4246E6DF" w14:textId="77777777" w:rsidR="00791B3E" w:rsidRPr="00791B3E" w:rsidRDefault="00791B3E" w:rsidP="00791B3E"/>
    <w:p w14:paraId="0D323F37" w14:textId="77777777" w:rsidR="00791B3E" w:rsidRPr="00791B3E" w:rsidRDefault="00791B3E" w:rsidP="00791B3E"/>
    <w:p w14:paraId="75F91AF4" w14:textId="77777777" w:rsidR="00791B3E" w:rsidRDefault="00791B3E" w:rsidP="002335BE"/>
    <w:p w14:paraId="7204DE73" w14:textId="68477ACF" w:rsidR="00E55A66" w:rsidRDefault="00E55A66" w:rsidP="002335BE"/>
    <w:p w14:paraId="193F37DC" w14:textId="4217833F" w:rsidR="003105D4" w:rsidRDefault="003105D4" w:rsidP="002335BE"/>
    <w:p w14:paraId="1B12EC71" w14:textId="40057BC0" w:rsidR="003105D4" w:rsidRDefault="003105D4" w:rsidP="002335BE"/>
    <w:p w14:paraId="2D694047" w14:textId="39D3C13B" w:rsidR="003105D4" w:rsidRDefault="003105D4" w:rsidP="002335BE"/>
    <w:p w14:paraId="0BA8BB52" w14:textId="6326E5D2" w:rsidR="003105D4" w:rsidRDefault="003105D4" w:rsidP="002335BE"/>
    <w:p w14:paraId="664B897F" w14:textId="7AE6AFAA" w:rsidR="003105D4" w:rsidRDefault="003105D4" w:rsidP="002335BE"/>
    <w:p w14:paraId="7EEE077D" w14:textId="0CA234A2" w:rsidR="003105D4" w:rsidRDefault="003105D4" w:rsidP="002335BE"/>
    <w:p w14:paraId="45C9E5D2" w14:textId="6D828141" w:rsidR="003105D4" w:rsidRDefault="003105D4" w:rsidP="002335BE"/>
    <w:p w14:paraId="156736DC" w14:textId="33B057DC" w:rsidR="00791B3E" w:rsidRDefault="00791B3E" w:rsidP="002335BE"/>
    <w:p w14:paraId="0F2766C5" w14:textId="759E50DB" w:rsidR="00791B3E" w:rsidRDefault="00791B3E" w:rsidP="002335BE"/>
    <w:p w14:paraId="5590D1BA" w14:textId="2FCAA343" w:rsidR="00791B3E" w:rsidRDefault="00791B3E" w:rsidP="002335BE"/>
    <w:p w14:paraId="0BE62140" w14:textId="6677C6FB" w:rsidR="00791B3E" w:rsidRDefault="00791B3E" w:rsidP="00791B3E">
      <w:pPr>
        <w:pStyle w:val="Heading1"/>
      </w:pPr>
      <w:bookmarkStart w:id="14" w:name="_Toc99806716"/>
      <w:r>
        <w:t>Conclusão</w:t>
      </w:r>
      <w:bookmarkEnd w:id="14"/>
    </w:p>
    <w:p w14:paraId="1C197C1A" w14:textId="18BAC106" w:rsidR="00791B3E" w:rsidRDefault="00791B3E" w:rsidP="00791B3E"/>
    <w:p w14:paraId="4F8BB2E9" w14:textId="7FBC0822" w:rsidR="00791B3E" w:rsidRDefault="00F82A3E" w:rsidP="00D84018">
      <w:pPr>
        <w:jc w:val="both"/>
      </w:pPr>
      <w:r>
        <w:t>Terminada a segunda fase deste trabalho, foram atingidos todos os objetivos propostos pelos docentes. Os resultados obtidos estão maioritariamente em concordância com os resultados indicados no ficheiro de testes fornecido aos alunos e o código apresentado é legível e compreensível com o auxílio do pseudocódigo. Além disso, encontramo-nos</w:t>
      </w:r>
      <w:r w:rsidR="00EA30F8">
        <w:t xml:space="preserve"> bastante</w:t>
      </w:r>
      <w:r>
        <w:t xml:space="preserve"> satisfeitos com o avanço no desenvolvimento do sistema solar</w:t>
      </w:r>
      <w:r w:rsidR="00EA30F8">
        <w:t xml:space="preserve"> e ansiosos para os progressos que se realizarão nas próximas fases.</w:t>
      </w:r>
    </w:p>
    <w:p w14:paraId="75F8503E" w14:textId="522B62BE" w:rsidR="00791B3E" w:rsidRDefault="00791B3E" w:rsidP="00791B3E"/>
    <w:p w14:paraId="6577F58D" w14:textId="46141CF5" w:rsidR="00791B3E" w:rsidRDefault="00791B3E" w:rsidP="00791B3E"/>
    <w:p w14:paraId="0CA7AAB7" w14:textId="174CDB71" w:rsidR="00791B3E" w:rsidRDefault="00791B3E" w:rsidP="00791B3E"/>
    <w:p w14:paraId="7A8B30ED" w14:textId="48E0DAC0" w:rsidR="00791B3E" w:rsidRDefault="00791B3E" w:rsidP="00791B3E"/>
    <w:p w14:paraId="7534CBE4" w14:textId="057EE95C" w:rsidR="00791B3E" w:rsidRDefault="00791B3E" w:rsidP="00791B3E"/>
    <w:p w14:paraId="70CB27E4" w14:textId="3CC63BE2" w:rsidR="00791B3E" w:rsidRDefault="00791B3E" w:rsidP="00791B3E"/>
    <w:p w14:paraId="1BF40FDD" w14:textId="7D11650D" w:rsidR="00791B3E" w:rsidRDefault="00791B3E" w:rsidP="00791B3E"/>
    <w:p w14:paraId="1F5EA6C6" w14:textId="0D30C7EF" w:rsidR="00791B3E" w:rsidRDefault="00791B3E" w:rsidP="00791B3E"/>
    <w:p w14:paraId="2372D2AC" w14:textId="0708E8D4" w:rsidR="00791B3E" w:rsidRDefault="00791B3E" w:rsidP="00791B3E"/>
    <w:p w14:paraId="7BD8C668" w14:textId="4640893A" w:rsidR="00791B3E" w:rsidRDefault="00791B3E" w:rsidP="00791B3E"/>
    <w:p w14:paraId="34DD633E" w14:textId="2C350DF4" w:rsidR="00791B3E" w:rsidRDefault="00791B3E" w:rsidP="00791B3E"/>
    <w:p w14:paraId="0A65079C" w14:textId="60E1A777" w:rsidR="00791B3E" w:rsidRDefault="00791B3E" w:rsidP="00791B3E"/>
    <w:p w14:paraId="4BE2581F" w14:textId="455B7993" w:rsidR="00791B3E" w:rsidRDefault="00791B3E" w:rsidP="00791B3E"/>
    <w:p w14:paraId="68F97585" w14:textId="451E6FF8" w:rsidR="00791B3E" w:rsidRDefault="00791B3E" w:rsidP="00791B3E"/>
    <w:sectPr w:rsidR="00791B3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rancisco Jose Martinho Toldy" w:date="2022-04-03T15:38:00Z" w:initials="FJMT">
    <w:p w14:paraId="2073A671" w14:textId="77777777" w:rsidR="00CF7939" w:rsidRDefault="00CF7939">
      <w:pPr>
        <w:pStyle w:val="CommentText"/>
      </w:pPr>
      <w:r>
        <w:rPr>
          <w:rStyle w:val="CommentReference"/>
        </w:rPr>
        <w:annotationRef/>
      </w:r>
      <w:r>
        <w:t>Jupiter tem aneis?</w:t>
      </w:r>
    </w:p>
    <w:p w14:paraId="0A6B9333" w14:textId="191A491D" w:rsidR="00CF7939" w:rsidRDefault="00CF7939">
      <w:pPr>
        <w:pStyle w:val="CommentText"/>
      </w:pPr>
    </w:p>
  </w:comment>
  <w:comment w:id="4" w:author="Ana Catarina Oliveira Gonçalves" w:date="2022-04-04T18:52:00Z" w:initials="ACOG">
    <w:p w14:paraId="2552F787" w14:textId="77777777" w:rsidR="005D5A55" w:rsidRDefault="005D5A55" w:rsidP="005B4C1D">
      <w:pPr>
        <w:pStyle w:val="CommentText"/>
      </w:pPr>
      <w:r>
        <w:rPr>
          <w:rStyle w:val="CommentReference"/>
        </w:rPr>
        <w:annotationRef/>
      </w:r>
      <w:r>
        <w:t>CLARO QUE SIM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6B9333" w15:done="0"/>
  <w15:commentEx w15:paraId="2552F787" w15:paraIdParent="0A6B93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43DF9" w16cex:dateUtc="2022-04-03T14:38:00Z"/>
  <w16cex:commentExtensible w16cex:durableId="25F5BD08" w16cex:dateUtc="2022-04-04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6B9333" w16cid:durableId="25F43DF9"/>
  <w16cid:commentId w16cid:paraId="2552F787" w16cid:durableId="25F5BD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263D"/>
    <w:multiLevelType w:val="hybridMultilevel"/>
    <w:tmpl w:val="9A2C2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ose Martinho Toldy">
    <w15:presenceInfo w15:providerId="None" w15:userId="Francisco Jose Martinho Toldy"/>
  </w15:person>
  <w15:person w15:author="Ana Catarina Oliveira Gonçalves">
    <w15:presenceInfo w15:providerId="None" w15:userId="Ana Catarina Oliveira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10"/>
    <w:rsid w:val="00090CA3"/>
    <w:rsid w:val="002335BE"/>
    <w:rsid w:val="00244077"/>
    <w:rsid w:val="003105D4"/>
    <w:rsid w:val="003C3510"/>
    <w:rsid w:val="004A18A8"/>
    <w:rsid w:val="005D5A55"/>
    <w:rsid w:val="005F1801"/>
    <w:rsid w:val="006853EB"/>
    <w:rsid w:val="006B5EC4"/>
    <w:rsid w:val="00791B3E"/>
    <w:rsid w:val="008A7D9B"/>
    <w:rsid w:val="008D4515"/>
    <w:rsid w:val="009572D2"/>
    <w:rsid w:val="00996C0D"/>
    <w:rsid w:val="009B0A8D"/>
    <w:rsid w:val="00B34093"/>
    <w:rsid w:val="00CA2B52"/>
    <w:rsid w:val="00CD0AFB"/>
    <w:rsid w:val="00CF7939"/>
    <w:rsid w:val="00D84018"/>
    <w:rsid w:val="00E55A66"/>
    <w:rsid w:val="00EA30F8"/>
    <w:rsid w:val="00ED705E"/>
    <w:rsid w:val="00F82A3E"/>
    <w:rsid w:val="00FE00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B304"/>
  <w15:chartTrackingRefBased/>
  <w15:docId w15:val="{DED6C390-F028-4E18-90A1-C9348483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5BE"/>
    <w:rPr>
      <w:rFonts w:eastAsiaTheme="minorEastAsia"/>
    </w:rPr>
  </w:style>
  <w:style w:type="paragraph" w:styleId="Heading1">
    <w:name w:val="heading 1"/>
    <w:basedOn w:val="Normal"/>
    <w:next w:val="Normal"/>
    <w:link w:val="Heading1Char"/>
    <w:uiPriority w:val="9"/>
    <w:qFormat/>
    <w:rsid w:val="00233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5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35BE"/>
    <w:pPr>
      <w:outlineLvl w:val="9"/>
    </w:pPr>
    <w:rPr>
      <w:lang w:eastAsia="pt-PT"/>
    </w:rPr>
  </w:style>
  <w:style w:type="paragraph" w:styleId="TOC2">
    <w:name w:val="toc 2"/>
    <w:basedOn w:val="Normal"/>
    <w:next w:val="Normal"/>
    <w:autoRedefine/>
    <w:uiPriority w:val="39"/>
    <w:unhideWhenUsed/>
    <w:rsid w:val="002335BE"/>
    <w:pPr>
      <w:spacing w:after="100"/>
      <w:ind w:left="220"/>
    </w:pPr>
    <w:rPr>
      <w:rFonts w:cs="Times New Roman"/>
      <w:lang w:eastAsia="pt-PT"/>
    </w:rPr>
  </w:style>
  <w:style w:type="paragraph" w:styleId="TOC1">
    <w:name w:val="toc 1"/>
    <w:basedOn w:val="Normal"/>
    <w:next w:val="Normal"/>
    <w:autoRedefine/>
    <w:uiPriority w:val="39"/>
    <w:unhideWhenUsed/>
    <w:rsid w:val="002335BE"/>
    <w:pPr>
      <w:spacing w:after="100"/>
    </w:pPr>
    <w:rPr>
      <w:rFonts w:cs="Times New Roman"/>
      <w:lang w:eastAsia="pt-PT"/>
    </w:rPr>
  </w:style>
  <w:style w:type="paragraph" w:styleId="TOC3">
    <w:name w:val="toc 3"/>
    <w:basedOn w:val="Normal"/>
    <w:next w:val="Normal"/>
    <w:autoRedefine/>
    <w:uiPriority w:val="39"/>
    <w:unhideWhenUsed/>
    <w:rsid w:val="002335BE"/>
    <w:pPr>
      <w:spacing w:after="100"/>
      <w:ind w:left="440"/>
    </w:pPr>
    <w:rPr>
      <w:rFonts w:cs="Times New Roman"/>
      <w:lang w:eastAsia="pt-PT"/>
    </w:rPr>
  </w:style>
  <w:style w:type="character" w:styleId="Hyperlink">
    <w:name w:val="Hyperlink"/>
    <w:basedOn w:val="DefaultParagraphFont"/>
    <w:uiPriority w:val="99"/>
    <w:unhideWhenUsed/>
    <w:rsid w:val="002335BE"/>
    <w:rPr>
      <w:color w:val="0563C1" w:themeColor="hyperlink"/>
      <w:u w:val="single"/>
    </w:rPr>
  </w:style>
  <w:style w:type="paragraph" w:styleId="Caption">
    <w:name w:val="caption"/>
    <w:basedOn w:val="Normal"/>
    <w:next w:val="Normal"/>
    <w:uiPriority w:val="35"/>
    <w:unhideWhenUsed/>
    <w:qFormat/>
    <w:rsid w:val="00E55A6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1B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F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180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istParagraph">
    <w:name w:val="List Paragraph"/>
    <w:basedOn w:val="Normal"/>
    <w:uiPriority w:val="34"/>
    <w:qFormat/>
    <w:rsid w:val="006853EB"/>
    <w:pPr>
      <w:ind w:left="720"/>
      <w:contextualSpacing/>
    </w:pPr>
  </w:style>
  <w:style w:type="character" w:styleId="CommentReference">
    <w:name w:val="annotation reference"/>
    <w:basedOn w:val="DefaultParagraphFont"/>
    <w:uiPriority w:val="99"/>
    <w:semiHidden/>
    <w:unhideWhenUsed/>
    <w:rsid w:val="00CF7939"/>
    <w:rPr>
      <w:sz w:val="16"/>
      <w:szCs w:val="16"/>
    </w:rPr>
  </w:style>
  <w:style w:type="paragraph" w:styleId="CommentText">
    <w:name w:val="annotation text"/>
    <w:basedOn w:val="Normal"/>
    <w:link w:val="CommentTextChar"/>
    <w:uiPriority w:val="99"/>
    <w:unhideWhenUsed/>
    <w:rsid w:val="00CF7939"/>
    <w:pPr>
      <w:spacing w:line="240" w:lineRule="auto"/>
    </w:pPr>
    <w:rPr>
      <w:sz w:val="20"/>
      <w:szCs w:val="20"/>
    </w:rPr>
  </w:style>
  <w:style w:type="character" w:customStyle="1" w:styleId="CommentTextChar">
    <w:name w:val="Comment Text Char"/>
    <w:basedOn w:val="DefaultParagraphFont"/>
    <w:link w:val="CommentText"/>
    <w:uiPriority w:val="99"/>
    <w:rsid w:val="00CF793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F7939"/>
    <w:rPr>
      <w:b/>
      <w:bCs/>
    </w:rPr>
  </w:style>
  <w:style w:type="character" w:customStyle="1" w:styleId="CommentSubjectChar">
    <w:name w:val="Comment Subject Char"/>
    <w:basedOn w:val="CommentTextChar"/>
    <w:link w:val="CommentSubject"/>
    <w:uiPriority w:val="99"/>
    <w:semiHidden/>
    <w:rsid w:val="00CF793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51871">
      <w:bodyDiv w:val="1"/>
      <w:marLeft w:val="0"/>
      <w:marRight w:val="0"/>
      <w:marTop w:val="0"/>
      <w:marBottom w:val="0"/>
      <w:divBdr>
        <w:top w:val="none" w:sz="0" w:space="0" w:color="auto"/>
        <w:left w:val="none" w:sz="0" w:space="0" w:color="auto"/>
        <w:bottom w:val="none" w:sz="0" w:space="0" w:color="auto"/>
        <w:right w:val="none" w:sz="0" w:space="0" w:color="auto"/>
      </w:divBdr>
    </w:div>
    <w:div w:id="777798828">
      <w:bodyDiv w:val="1"/>
      <w:marLeft w:val="0"/>
      <w:marRight w:val="0"/>
      <w:marTop w:val="0"/>
      <w:marBottom w:val="0"/>
      <w:divBdr>
        <w:top w:val="none" w:sz="0" w:space="0" w:color="auto"/>
        <w:left w:val="none" w:sz="0" w:space="0" w:color="auto"/>
        <w:bottom w:val="none" w:sz="0" w:space="0" w:color="auto"/>
        <w:right w:val="none" w:sz="0" w:space="0" w:color="auto"/>
      </w:divBdr>
    </w:div>
    <w:div w:id="833181845">
      <w:bodyDiv w:val="1"/>
      <w:marLeft w:val="0"/>
      <w:marRight w:val="0"/>
      <w:marTop w:val="0"/>
      <w:marBottom w:val="0"/>
      <w:divBdr>
        <w:top w:val="none" w:sz="0" w:space="0" w:color="auto"/>
        <w:left w:val="none" w:sz="0" w:space="0" w:color="auto"/>
        <w:bottom w:val="none" w:sz="0" w:space="0" w:color="auto"/>
        <w:right w:val="none" w:sz="0" w:space="0" w:color="auto"/>
      </w:divBdr>
    </w:div>
    <w:div w:id="1102145341">
      <w:bodyDiv w:val="1"/>
      <w:marLeft w:val="0"/>
      <w:marRight w:val="0"/>
      <w:marTop w:val="0"/>
      <w:marBottom w:val="0"/>
      <w:divBdr>
        <w:top w:val="none" w:sz="0" w:space="0" w:color="auto"/>
        <w:left w:val="none" w:sz="0" w:space="0" w:color="auto"/>
        <w:bottom w:val="none" w:sz="0" w:space="0" w:color="auto"/>
        <w:right w:val="none" w:sz="0" w:space="0" w:color="auto"/>
      </w:divBdr>
    </w:div>
    <w:div w:id="1184978694">
      <w:bodyDiv w:val="1"/>
      <w:marLeft w:val="0"/>
      <w:marRight w:val="0"/>
      <w:marTop w:val="0"/>
      <w:marBottom w:val="0"/>
      <w:divBdr>
        <w:top w:val="none" w:sz="0" w:space="0" w:color="auto"/>
        <w:left w:val="none" w:sz="0" w:space="0" w:color="auto"/>
        <w:bottom w:val="none" w:sz="0" w:space="0" w:color="auto"/>
        <w:right w:val="none" w:sz="0" w:space="0" w:color="auto"/>
      </w:divBdr>
    </w:div>
    <w:div w:id="17081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jpeg"/><Relationship Id="rId12" Type="http://schemas.microsoft.com/office/2011/relationships/commentsExtended" Target="commentsExtended.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E8848-406B-4B5F-8F3E-3EE8BB97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1265</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Gonçalves</dc:creator>
  <cp:keywords/>
  <dc:description/>
  <cp:lastModifiedBy>Ana Catarina Oliveira Gonçalves</cp:lastModifiedBy>
  <cp:revision>6</cp:revision>
  <dcterms:created xsi:type="dcterms:W3CDTF">2021-12-28T15:47:00Z</dcterms:created>
  <dcterms:modified xsi:type="dcterms:W3CDTF">2022-04-04T17:54:00Z</dcterms:modified>
</cp:coreProperties>
</file>